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E" w:rsidRPr="00274D02" w:rsidRDefault="002C3C92" w:rsidP="00775724">
      <w:pPr>
        <w:tabs>
          <w:tab w:val="left" w:pos="2552"/>
        </w:tabs>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9" o:title=""/>
            <w10:wrap type="tight"/>
          </v:shape>
          <o:OLEObject Type="Embed" ProgID="Photoshop.Image.9" ShapeID="_x0000_s1032" DrawAspect="Content" ObjectID="_1607150295" r:id="rId10">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87043D" w:rsidRDefault="00400E9A" w:rsidP="0029793B">
      <w:pPr>
        <w:ind w:right="-1"/>
        <w:jc w:val="both"/>
        <w:rPr>
          <w:color w:val="1D1B11"/>
          <w:sz w:val="28"/>
          <w:szCs w:val="28"/>
        </w:rPr>
      </w:pPr>
      <w:r>
        <w:rPr>
          <w:color w:val="1D1B11"/>
          <w:sz w:val="28"/>
          <w:szCs w:val="28"/>
        </w:rPr>
        <w:t xml:space="preserve">от </w:t>
      </w:r>
      <w:r w:rsidR="00B94952">
        <w:rPr>
          <w:color w:val="1D1B11"/>
          <w:sz w:val="28"/>
          <w:szCs w:val="28"/>
        </w:rPr>
        <w:t>24</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4E13A1">
        <w:rPr>
          <w:color w:val="1D1B11"/>
          <w:sz w:val="28"/>
          <w:szCs w:val="28"/>
        </w:rPr>
        <w:t xml:space="preserve"> </w:t>
      </w:r>
      <w:r w:rsidR="00114272" w:rsidRPr="00D642CD">
        <w:rPr>
          <w:color w:val="1D1B11"/>
          <w:sz w:val="28"/>
          <w:szCs w:val="28"/>
        </w:rPr>
        <w:t>№</w:t>
      </w:r>
      <w:r w:rsidR="004E13A1">
        <w:rPr>
          <w:color w:val="1D1B11"/>
          <w:sz w:val="28"/>
          <w:szCs w:val="28"/>
        </w:rPr>
        <w:t xml:space="preserve"> </w:t>
      </w:r>
      <w:r w:rsidR="00B85B11">
        <w:rPr>
          <w:color w:val="1D1B11"/>
          <w:sz w:val="28"/>
          <w:szCs w:val="28"/>
        </w:rPr>
        <w:t>1</w:t>
      </w:r>
      <w:r w:rsidR="00252065">
        <w:rPr>
          <w:color w:val="1D1B11"/>
          <w:sz w:val="28"/>
          <w:szCs w:val="28"/>
        </w:rPr>
        <w:t>908</w:t>
      </w:r>
    </w:p>
    <w:p w:rsidR="0068381E" w:rsidRPr="00D642CD" w:rsidRDefault="00417690" w:rsidP="0068381E">
      <w:pPr>
        <w:jc w:val="both"/>
        <w:rPr>
          <w:color w:val="1D1B11"/>
        </w:rPr>
      </w:pPr>
      <w:r w:rsidRPr="00D642CD">
        <w:rPr>
          <w:color w:val="1D1B11"/>
        </w:rPr>
        <w:t xml:space="preserve">            г. Полысаево </w:t>
      </w:r>
    </w:p>
    <w:tbl>
      <w:tblPr>
        <w:tblW w:w="2426" w:type="pct"/>
        <w:tblLook w:val="01E0" w:firstRow="1" w:lastRow="1" w:firstColumn="1" w:lastColumn="1" w:noHBand="0" w:noVBand="0"/>
      </w:tblPr>
      <w:tblGrid>
        <w:gridCol w:w="4643"/>
      </w:tblGrid>
      <w:tr w:rsidR="00CF51D8" w:rsidRPr="001F047D" w:rsidTr="00B837E4">
        <w:trPr>
          <w:trHeight w:val="479"/>
        </w:trPr>
        <w:tc>
          <w:tcPr>
            <w:tcW w:w="4644" w:type="dxa"/>
          </w:tcPr>
          <w:p w:rsidR="008F164E" w:rsidRPr="0087043D" w:rsidRDefault="00252065" w:rsidP="0087043D">
            <w:pPr>
              <w:pStyle w:val="ConsPlusNonformat"/>
              <w:jc w:val="both"/>
              <w:rPr>
                <w:rFonts w:ascii="Times New Roman" w:hAnsi="Times New Roman" w:cs="Times New Roman"/>
                <w:sz w:val="28"/>
                <w:szCs w:val="28"/>
              </w:rPr>
            </w:pPr>
            <w:r>
              <w:rPr>
                <w:rFonts w:ascii="Times New Roman" w:hAnsi="Times New Roman" w:cs="Times New Roman"/>
                <w:sz w:val="28"/>
                <w:szCs w:val="28"/>
              </w:rPr>
              <w:t>Об утверждении порядка работы комиссий по осуществлению закупок для нужд муниципальных заказчиков Полысаевского городского округа</w:t>
            </w:r>
          </w:p>
        </w:tc>
      </w:tr>
    </w:tbl>
    <w:p w:rsidR="0046258D" w:rsidRDefault="0046258D" w:rsidP="00BF0426">
      <w:pPr>
        <w:spacing w:line="360" w:lineRule="auto"/>
        <w:contextualSpacing/>
        <w:jc w:val="both"/>
        <w:rPr>
          <w:sz w:val="28"/>
          <w:szCs w:val="28"/>
        </w:rPr>
      </w:pPr>
    </w:p>
    <w:p w:rsidR="000E6BB9" w:rsidRDefault="00252065" w:rsidP="00252065">
      <w:pPr>
        <w:spacing w:line="360" w:lineRule="auto"/>
        <w:ind w:firstLine="709"/>
        <w:jc w:val="both"/>
        <w:rPr>
          <w:sz w:val="28"/>
          <w:szCs w:val="28"/>
        </w:rPr>
      </w:pPr>
      <w:r w:rsidRPr="00252065">
        <w:rPr>
          <w:sz w:val="28"/>
          <w:szCs w:val="28"/>
        </w:rPr>
        <w:t>В целях реализации Федерального закона от 05.04.2013 № 44 – ФЗ «О контрактной системе в сфере закупок товаров, работ, услуг для обеспечения государственных и муниципальных нужд»</w:t>
      </w:r>
      <w:r w:rsidR="000E6BB9" w:rsidRPr="000E6BB9">
        <w:rPr>
          <w:sz w:val="28"/>
          <w:szCs w:val="28"/>
        </w:rPr>
        <w:t>, администрация Полысаевского городского округа</w:t>
      </w:r>
      <w:r w:rsidR="0033226D">
        <w:rPr>
          <w:sz w:val="28"/>
          <w:szCs w:val="28"/>
        </w:rPr>
        <w:t xml:space="preserve"> </w:t>
      </w:r>
      <w:proofErr w:type="gramStart"/>
      <w:r w:rsidR="000E6BB9" w:rsidRPr="000E6BB9">
        <w:rPr>
          <w:sz w:val="28"/>
          <w:szCs w:val="28"/>
        </w:rPr>
        <w:t>п</w:t>
      </w:r>
      <w:proofErr w:type="gramEnd"/>
      <w:r w:rsidR="0033226D">
        <w:rPr>
          <w:sz w:val="28"/>
          <w:szCs w:val="28"/>
        </w:rPr>
        <w:t xml:space="preserve"> </w:t>
      </w:r>
      <w:r w:rsidR="000E6BB9" w:rsidRPr="000E6BB9">
        <w:rPr>
          <w:sz w:val="28"/>
          <w:szCs w:val="28"/>
        </w:rPr>
        <w:t>о</w:t>
      </w:r>
      <w:r w:rsidR="0033226D">
        <w:rPr>
          <w:sz w:val="28"/>
          <w:szCs w:val="28"/>
        </w:rPr>
        <w:t xml:space="preserve"> </w:t>
      </w:r>
      <w:r w:rsidR="000E6BB9" w:rsidRPr="000E6BB9">
        <w:rPr>
          <w:sz w:val="28"/>
          <w:szCs w:val="28"/>
        </w:rPr>
        <w:t>с</w:t>
      </w:r>
      <w:r w:rsidR="0033226D">
        <w:rPr>
          <w:sz w:val="28"/>
          <w:szCs w:val="28"/>
        </w:rPr>
        <w:t xml:space="preserve"> </w:t>
      </w:r>
      <w:r w:rsidR="000E6BB9" w:rsidRPr="000E6BB9">
        <w:rPr>
          <w:sz w:val="28"/>
          <w:szCs w:val="28"/>
        </w:rPr>
        <w:t>т</w:t>
      </w:r>
      <w:r w:rsidR="0033226D">
        <w:rPr>
          <w:sz w:val="28"/>
          <w:szCs w:val="28"/>
        </w:rPr>
        <w:t xml:space="preserve"> </w:t>
      </w:r>
      <w:r w:rsidR="000E6BB9" w:rsidRPr="000E6BB9">
        <w:rPr>
          <w:sz w:val="28"/>
          <w:szCs w:val="28"/>
        </w:rPr>
        <w:t>а</w:t>
      </w:r>
      <w:r w:rsidR="0033226D">
        <w:rPr>
          <w:sz w:val="28"/>
          <w:szCs w:val="28"/>
        </w:rPr>
        <w:t xml:space="preserve"> </w:t>
      </w:r>
      <w:r w:rsidR="000E6BB9" w:rsidRPr="000E6BB9">
        <w:rPr>
          <w:sz w:val="28"/>
          <w:szCs w:val="28"/>
        </w:rPr>
        <w:t>н</w:t>
      </w:r>
      <w:r w:rsidR="0033226D">
        <w:rPr>
          <w:sz w:val="28"/>
          <w:szCs w:val="28"/>
        </w:rPr>
        <w:t xml:space="preserve"> </w:t>
      </w:r>
      <w:r w:rsidR="000E6BB9" w:rsidRPr="000E6BB9">
        <w:rPr>
          <w:sz w:val="28"/>
          <w:szCs w:val="28"/>
        </w:rPr>
        <w:t>о</w:t>
      </w:r>
      <w:r w:rsidR="0033226D">
        <w:rPr>
          <w:sz w:val="28"/>
          <w:szCs w:val="28"/>
        </w:rPr>
        <w:t xml:space="preserve"> </w:t>
      </w:r>
      <w:r w:rsidR="000E6BB9" w:rsidRPr="000E6BB9">
        <w:rPr>
          <w:sz w:val="28"/>
          <w:szCs w:val="28"/>
        </w:rPr>
        <w:t>в</w:t>
      </w:r>
      <w:r w:rsidR="0033226D">
        <w:rPr>
          <w:sz w:val="28"/>
          <w:szCs w:val="28"/>
        </w:rPr>
        <w:t xml:space="preserve"> </w:t>
      </w:r>
      <w:r w:rsidR="000E6BB9" w:rsidRPr="000E6BB9">
        <w:rPr>
          <w:sz w:val="28"/>
          <w:szCs w:val="28"/>
        </w:rPr>
        <w:t>л</w:t>
      </w:r>
      <w:r w:rsidR="0033226D">
        <w:rPr>
          <w:sz w:val="28"/>
          <w:szCs w:val="28"/>
        </w:rPr>
        <w:t xml:space="preserve"> </w:t>
      </w:r>
      <w:r w:rsidR="000E6BB9" w:rsidRPr="000E6BB9">
        <w:rPr>
          <w:sz w:val="28"/>
          <w:szCs w:val="28"/>
        </w:rPr>
        <w:t>я</w:t>
      </w:r>
      <w:r w:rsidR="0033226D">
        <w:rPr>
          <w:sz w:val="28"/>
          <w:szCs w:val="28"/>
        </w:rPr>
        <w:t xml:space="preserve"> </w:t>
      </w:r>
      <w:r w:rsidR="000E6BB9" w:rsidRPr="000E6BB9">
        <w:rPr>
          <w:sz w:val="28"/>
          <w:szCs w:val="28"/>
        </w:rPr>
        <w:t>е</w:t>
      </w:r>
      <w:r w:rsidR="0033226D">
        <w:rPr>
          <w:sz w:val="28"/>
          <w:szCs w:val="28"/>
        </w:rPr>
        <w:t xml:space="preserve"> </w:t>
      </w:r>
      <w:r w:rsidR="000E6BB9" w:rsidRPr="000E6BB9">
        <w:rPr>
          <w:sz w:val="28"/>
          <w:szCs w:val="28"/>
        </w:rPr>
        <w:t xml:space="preserve">т: </w:t>
      </w:r>
    </w:p>
    <w:p w:rsidR="00252065" w:rsidRPr="00252065" w:rsidRDefault="00252065" w:rsidP="00252065">
      <w:pPr>
        <w:spacing w:line="360" w:lineRule="auto"/>
        <w:ind w:firstLine="709"/>
        <w:jc w:val="both"/>
        <w:rPr>
          <w:sz w:val="28"/>
          <w:szCs w:val="28"/>
        </w:rPr>
      </w:pPr>
      <w:r w:rsidRPr="00252065">
        <w:rPr>
          <w:sz w:val="28"/>
          <w:szCs w:val="28"/>
        </w:rPr>
        <w:t>1. Утвердить порядок работы комиссий по осуществлению закупок для нужд муниципальных заказчиков Полысаевского городского округа.</w:t>
      </w:r>
    </w:p>
    <w:p w:rsidR="00252065" w:rsidRPr="00252065" w:rsidRDefault="00252065" w:rsidP="00252065">
      <w:pPr>
        <w:spacing w:line="360" w:lineRule="auto"/>
        <w:ind w:firstLine="709"/>
        <w:jc w:val="both"/>
        <w:rPr>
          <w:sz w:val="28"/>
          <w:szCs w:val="28"/>
        </w:rPr>
      </w:pPr>
      <w:r w:rsidRPr="00252065">
        <w:rPr>
          <w:sz w:val="28"/>
          <w:szCs w:val="28"/>
        </w:rPr>
        <w:t xml:space="preserve">2. </w:t>
      </w:r>
      <w:proofErr w:type="gramStart"/>
      <w:r w:rsidRPr="00252065">
        <w:rPr>
          <w:sz w:val="28"/>
          <w:szCs w:val="28"/>
        </w:rPr>
        <w:t>Постановление администрации Полысаевского городского округа от 04.09.2017 № 1193 «Об утверждении положения о конкурсных, аукционных, котировочных комиссиях, комиссиях по рассмотрению заявок на участие в запросе предложений на определение поставщика (подрядчика, исполнителя) для муниципальных нужд заказчиков Полысаевского городского округа» утрачивает силу с момента завершения всех процедур определения поставщиков (подрядчиков, исполнителей), объявленных в 2018 году в целях реализации Федерального закона от 05.04.2013 года</w:t>
      </w:r>
      <w:proofErr w:type="gramEnd"/>
      <w:r w:rsidRPr="00252065">
        <w:rPr>
          <w:sz w:val="28"/>
          <w:szCs w:val="28"/>
        </w:rPr>
        <w:t xml:space="preserve"> № 44 - ФЗ «О контрактной системе в  сфере закупок товаров, работ, услуг для обеспечения государственных и муниципальных нужд».</w:t>
      </w:r>
    </w:p>
    <w:p w:rsidR="00252065" w:rsidRPr="00252065" w:rsidRDefault="00252065" w:rsidP="00252065">
      <w:pPr>
        <w:spacing w:line="360" w:lineRule="auto"/>
        <w:ind w:firstLine="709"/>
        <w:jc w:val="both"/>
        <w:rPr>
          <w:sz w:val="28"/>
          <w:szCs w:val="28"/>
        </w:rPr>
      </w:pPr>
      <w:r w:rsidRPr="00252065">
        <w:rPr>
          <w:sz w:val="28"/>
          <w:szCs w:val="28"/>
        </w:rPr>
        <w:lastRenderedPageBreak/>
        <w:t>3. Главным распорядителям бюджетных средств Полысаевского городского округа довести настоящее постановление до своих подведомственных учреждений.</w:t>
      </w:r>
    </w:p>
    <w:p w:rsidR="00252065" w:rsidRPr="00252065" w:rsidRDefault="00252065" w:rsidP="00252065">
      <w:pPr>
        <w:spacing w:line="360" w:lineRule="auto"/>
        <w:ind w:firstLine="709"/>
        <w:jc w:val="both"/>
        <w:rPr>
          <w:sz w:val="28"/>
          <w:szCs w:val="28"/>
        </w:rPr>
      </w:pPr>
      <w:r w:rsidRPr="00252065">
        <w:rPr>
          <w:sz w:val="28"/>
          <w:szCs w:val="28"/>
        </w:rPr>
        <w:t>4. Настоящее постановление вступает в силу с 01.01.2019 года.</w:t>
      </w:r>
    </w:p>
    <w:p w:rsidR="00252065" w:rsidRPr="00252065" w:rsidRDefault="00252065" w:rsidP="00252065">
      <w:pPr>
        <w:spacing w:line="360" w:lineRule="auto"/>
        <w:ind w:firstLine="709"/>
        <w:jc w:val="both"/>
        <w:rPr>
          <w:sz w:val="28"/>
          <w:szCs w:val="28"/>
        </w:rPr>
      </w:pPr>
      <w:r w:rsidRPr="00252065">
        <w:rPr>
          <w:sz w:val="28"/>
          <w:szCs w:val="28"/>
        </w:rPr>
        <w:t>5. Постановление разместить на официальном сайте администрации Полысаевского городского округа в информационно-телекоммуникационной сети «Интернет».</w:t>
      </w:r>
    </w:p>
    <w:p w:rsidR="00B94952" w:rsidRPr="002D3C41" w:rsidRDefault="00252065" w:rsidP="00252065">
      <w:pPr>
        <w:spacing w:line="360" w:lineRule="auto"/>
        <w:ind w:firstLine="709"/>
        <w:jc w:val="both"/>
        <w:rPr>
          <w:sz w:val="28"/>
          <w:szCs w:val="28"/>
        </w:rPr>
      </w:pPr>
      <w:r w:rsidRPr="00252065">
        <w:rPr>
          <w:sz w:val="28"/>
          <w:szCs w:val="28"/>
        </w:rPr>
        <w:t xml:space="preserve">  6. </w:t>
      </w:r>
      <w:proofErr w:type="gramStart"/>
      <w:r w:rsidRPr="00252065">
        <w:rPr>
          <w:sz w:val="28"/>
          <w:szCs w:val="28"/>
        </w:rPr>
        <w:t>Контроль за</w:t>
      </w:r>
      <w:proofErr w:type="gramEnd"/>
      <w:r w:rsidRPr="00252065">
        <w:rPr>
          <w:sz w:val="28"/>
          <w:szCs w:val="28"/>
        </w:rPr>
        <w:t xml:space="preserve"> исполнением настоящего постановления возложить на первого заместителя главы Полысаевского городского округа Е.Г. Березину.</w:t>
      </w:r>
    </w:p>
    <w:p w:rsidR="0087043D" w:rsidRDefault="0087043D" w:rsidP="004724E7">
      <w:pPr>
        <w:contextualSpacing/>
        <w:jc w:val="both"/>
        <w:rPr>
          <w:color w:val="1D1B11"/>
          <w:sz w:val="28"/>
          <w:szCs w:val="28"/>
        </w:rPr>
      </w:pPr>
    </w:p>
    <w:p w:rsidR="0087043D" w:rsidRDefault="0087043D" w:rsidP="00EC0A55">
      <w:pPr>
        <w:contextualSpacing/>
        <w:jc w:val="both"/>
        <w:rPr>
          <w:color w:val="1D1B11"/>
          <w:sz w:val="28"/>
          <w:szCs w:val="28"/>
        </w:rPr>
      </w:pPr>
    </w:p>
    <w:p w:rsidR="0087043D" w:rsidRDefault="0087043D" w:rsidP="00EC0A55">
      <w:pPr>
        <w:contextualSpacing/>
        <w:jc w:val="both"/>
        <w:rPr>
          <w:color w:val="1D1B11"/>
          <w:sz w:val="28"/>
          <w:szCs w:val="28"/>
        </w:rPr>
      </w:pPr>
    </w:p>
    <w:p w:rsidR="000D7714" w:rsidRPr="00BF0426" w:rsidRDefault="00F4213E" w:rsidP="00EC0A55">
      <w:pPr>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EC0A55">
      <w:pPr>
        <w:rPr>
          <w:color w:val="1D1B11"/>
          <w:sz w:val="28"/>
          <w:szCs w:val="28"/>
        </w:rPr>
      </w:pPr>
      <w:r w:rsidRPr="00D642CD">
        <w:rPr>
          <w:color w:val="1D1B11"/>
          <w:sz w:val="28"/>
          <w:szCs w:val="28"/>
        </w:rPr>
        <w:t xml:space="preserve">городского округа                     </w:t>
      </w:r>
      <w:r w:rsidR="00E9183E">
        <w:rPr>
          <w:color w:val="1D1B11"/>
          <w:sz w:val="28"/>
          <w:szCs w:val="28"/>
        </w:rPr>
        <w:t xml:space="preserve">                                                              </w:t>
      </w:r>
      <w:r w:rsidR="00CB61A6" w:rsidRPr="00D642CD">
        <w:rPr>
          <w:color w:val="1D1B11"/>
          <w:sz w:val="28"/>
          <w:szCs w:val="28"/>
        </w:rPr>
        <w:t>В.П. Зыков</w:t>
      </w:r>
    </w:p>
    <w:p w:rsidR="006E289B" w:rsidRDefault="006E289B" w:rsidP="00EC0A55"/>
    <w:p w:rsidR="0087043D" w:rsidRDefault="0087043D" w:rsidP="00D519C9"/>
    <w:p w:rsidR="0087043D" w:rsidRDefault="0087043D"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252065" w:rsidRDefault="00252065" w:rsidP="00D519C9"/>
    <w:p w:rsidR="00CF7060" w:rsidRDefault="00CF7060" w:rsidP="00D519C9"/>
    <w:p w:rsidR="00806BF0" w:rsidRDefault="00252065" w:rsidP="00D519C9">
      <w:bookmarkStart w:id="0" w:name="_GoBack"/>
      <w:bookmarkEnd w:id="0"/>
      <w:proofErr w:type="spellStart"/>
      <w:r>
        <w:t>Апарина</w:t>
      </w:r>
      <w:proofErr w:type="spellEnd"/>
    </w:p>
    <w:p w:rsidR="00B94952" w:rsidRPr="00EC0A55" w:rsidRDefault="00252065" w:rsidP="00D519C9">
      <w:r>
        <w:t>43995</w:t>
      </w:r>
    </w:p>
    <w:p w:rsidR="00B32994" w:rsidRDefault="00EC0A55" w:rsidP="00D519C9">
      <w:r>
        <w:t>А</w:t>
      </w:r>
    </w:p>
    <w:p w:rsidR="00121D01" w:rsidRPr="007D0AE7" w:rsidRDefault="00121D01" w:rsidP="00121D01">
      <w:pPr>
        <w:jc w:val="right"/>
        <w:rPr>
          <w:sz w:val="28"/>
          <w:szCs w:val="28"/>
        </w:rPr>
      </w:pPr>
      <w:r w:rsidRPr="007D0AE7">
        <w:rPr>
          <w:sz w:val="28"/>
          <w:szCs w:val="28"/>
        </w:rPr>
        <w:lastRenderedPageBreak/>
        <w:t>УТВЕРЖДЕН</w:t>
      </w:r>
    </w:p>
    <w:p w:rsidR="00121D01" w:rsidRPr="007D0AE7" w:rsidRDefault="00121D01" w:rsidP="00121D01">
      <w:pPr>
        <w:jc w:val="right"/>
        <w:rPr>
          <w:sz w:val="28"/>
          <w:szCs w:val="28"/>
        </w:rPr>
      </w:pPr>
      <w:r w:rsidRPr="007D0AE7">
        <w:rPr>
          <w:sz w:val="28"/>
          <w:szCs w:val="28"/>
        </w:rPr>
        <w:t>постановлением администрации</w:t>
      </w:r>
    </w:p>
    <w:p w:rsidR="00121D01" w:rsidRDefault="00121D01" w:rsidP="00121D01">
      <w:pPr>
        <w:jc w:val="right"/>
        <w:rPr>
          <w:sz w:val="28"/>
          <w:szCs w:val="28"/>
        </w:rPr>
      </w:pPr>
      <w:r w:rsidRPr="007D0AE7">
        <w:rPr>
          <w:sz w:val="28"/>
          <w:szCs w:val="28"/>
        </w:rPr>
        <w:t xml:space="preserve"> Полысаевского городского округа</w:t>
      </w:r>
    </w:p>
    <w:p w:rsidR="00121D01" w:rsidRDefault="00121D01" w:rsidP="00121D01">
      <w:pPr>
        <w:jc w:val="right"/>
        <w:rPr>
          <w:sz w:val="28"/>
          <w:szCs w:val="28"/>
        </w:rPr>
      </w:pPr>
      <w:r>
        <w:rPr>
          <w:sz w:val="28"/>
          <w:szCs w:val="28"/>
        </w:rPr>
        <w:t>от 24.12.2018 № 1908</w:t>
      </w:r>
    </w:p>
    <w:p w:rsidR="00121D01" w:rsidRDefault="00121D01" w:rsidP="00121D01">
      <w:pPr>
        <w:jc w:val="center"/>
        <w:rPr>
          <w:sz w:val="28"/>
          <w:szCs w:val="28"/>
        </w:rPr>
      </w:pPr>
    </w:p>
    <w:p w:rsidR="00121D01" w:rsidRPr="00121D01" w:rsidRDefault="00121D01" w:rsidP="00121D01">
      <w:pPr>
        <w:jc w:val="center"/>
        <w:rPr>
          <w:sz w:val="28"/>
          <w:szCs w:val="28"/>
        </w:rPr>
      </w:pPr>
      <w:r w:rsidRPr="00121D01">
        <w:rPr>
          <w:sz w:val="28"/>
          <w:szCs w:val="28"/>
        </w:rPr>
        <w:t xml:space="preserve">Порядок </w:t>
      </w:r>
    </w:p>
    <w:p w:rsidR="00121D01" w:rsidRDefault="00121D01" w:rsidP="00121D01">
      <w:pPr>
        <w:jc w:val="center"/>
        <w:rPr>
          <w:sz w:val="28"/>
          <w:szCs w:val="28"/>
        </w:rPr>
      </w:pPr>
      <w:r w:rsidRPr="00121D01">
        <w:rPr>
          <w:sz w:val="28"/>
          <w:szCs w:val="28"/>
        </w:rPr>
        <w:t>работы комиссий по осуществлению закупок для нужд муниципальных заказчиков Полысаевского городского округа</w:t>
      </w:r>
    </w:p>
    <w:p w:rsidR="00121D01" w:rsidRDefault="00121D01" w:rsidP="00121D01">
      <w:pPr>
        <w:jc w:val="center"/>
        <w:rPr>
          <w:sz w:val="28"/>
          <w:szCs w:val="28"/>
        </w:rPr>
      </w:pPr>
    </w:p>
    <w:p w:rsidR="00121D01" w:rsidRPr="00121D01" w:rsidRDefault="00121D01" w:rsidP="00121D01">
      <w:pPr>
        <w:jc w:val="center"/>
        <w:rPr>
          <w:sz w:val="28"/>
          <w:szCs w:val="28"/>
        </w:rPr>
      </w:pPr>
      <w:r>
        <w:rPr>
          <w:sz w:val="28"/>
          <w:szCs w:val="28"/>
        </w:rPr>
        <w:t xml:space="preserve">1. </w:t>
      </w:r>
      <w:r w:rsidRPr="00121D01">
        <w:rPr>
          <w:sz w:val="28"/>
          <w:szCs w:val="28"/>
        </w:rPr>
        <w:t>Общие положения</w:t>
      </w:r>
    </w:p>
    <w:p w:rsidR="00121D01" w:rsidRPr="00121D01" w:rsidRDefault="00121D01" w:rsidP="00121D01">
      <w:pPr>
        <w:ind w:firstLine="709"/>
        <w:jc w:val="both"/>
        <w:rPr>
          <w:sz w:val="28"/>
          <w:szCs w:val="28"/>
        </w:rPr>
      </w:pPr>
      <w:r w:rsidRPr="00121D01">
        <w:rPr>
          <w:sz w:val="28"/>
          <w:szCs w:val="28"/>
        </w:rPr>
        <w:t>1.1. Настоящий порядок работы комиссий по осуществлению закупок для нужд муниципальных заказчиков Полысаевского городского округа (далее - Порядок)  разработан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1D01" w:rsidRPr="00121D01" w:rsidRDefault="00121D01" w:rsidP="00121D01">
      <w:pPr>
        <w:ind w:firstLine="709"/>
        <w:jc w:val="both"/>
        <w:rPr>
          <w:sz w:val="28"/>
          <w:szCs w:val="28"/>
        </w:rPr>
      </w:pPr>
      <w:r w:rsidRPr="00121D01">
        <w:rPr>
          <w:sz w:val="28"/>
          <w:szCs w:val="28"/>
        </w:rPr>
        <w:t>1.2. Порядок определяет правовое регулирование, цели, задачи, функции, порядок формирования, полномочия, порядок работы и ответственность комиссий по осуществлению закупок  (далее – комиссия) для нужд муниципальных заказчиков Полысаевского городского округа.</w:t>
      </w:r>
    </w:p>
    <w:p w:rsidR="00121D01" w:rsidRPr="00121D01" w:rsidRDefault="00121D01" w:rsidP="00121D01">
      <w:pPr>
        <w:ind w:firstLine="709"/>
        <w:jc w:val="both"/>
        <w:rPr>
          <w:sz w:val="28"/>
          <w:szCs w:val="28"/>
        </w:rPr>
      </w:pPr>
      <w:r w:rsidRPr="00121D01">
        <w:rPr>
          <w:sz w:val="28"/>
          <w:szCs w:val="28"/>
        </w:rPr>
        <w:t>1.3. Основные понятия, используемые в настоящем порядке, применяются в том же значении, что и в Федеральном законе от 5 апреля 2013 года № 44 - ФЗ «О контрактной системе в сфере закупок товаров, работ, услуг для обеспечения государственных и муниципальных нужд» (далее – Закон № 44-ФЗ).</w:t>
      </w:r>
    </w:p>
    <w:p w:rsidR="00121D01" w:rsidRPr="00121D01" w:rsidRDefault="00121D01" w:rsidP="00121D01">
      <w:pPr>
        <w:ind w:firstLine="709"/>
        <w:jc w:val="both"/>
        <w:rPr>
          <w:sz w:val="28"/>
          <w:szCs w:val="28"/>
        </w:rPr>
      </w:pPr>
    </w:p>
    <w:p w:rsidR="00121D01" w:rsidRPr="00121D01" w:rsidRDefault="00121D01" w:rsidP="00121D01">
      <w:pPr>
        <w:ind w:firstLine="709"/>
        <w:jc w:val="center"/>
        <w:rPr>
          <w:sz w:val="28"/>
          <w:szCs w:val="28"/>
        </w:rPr>
      </w:pPr>
      <w:r>
        <w:rPr>
          <w:sz w:val="28"/>
          <w:szCs w:val="28"/>
        </w:rPr>
        <w:t xml:space="preserve">2. </w:t>
      </w:r>
      <w:r w:rsidRPr="00121D01">
        <w:rPr>
          <w:sz w:val="28"/>
          <w:szCs w:val="28"/>
        </w:rPr>
        <w:t>Правовое регулирование</w:t>
      </w:r>
    </w:p>
    <w:p w:rsidR="00121D01" w:rsidRPr="00121D01" w:rsidRDefault="00121D01" w:rsidP="00121D01">
      <w:pPr>
        <w:ind w:firstLine="709"/>
        <w:jc w:val="both"/>
        <w:rPr>
          <w:sz w:val="28"/>
          <w:szCs w:val="28"/>
        </w:rPr>
      </w:pPr>
      <w:proofErr w:type="gramStart"/>
      <w:r w:rsidRPr="00121D01">
        <w:rPr>
          <w:sz w:val="28"/>
          <w:szCs w:val="28"/>
        </w:rPr>
        <w:t>Комиссия в своей деятельности руководствуется Гражданским кодексом Российской Федерации, Бюджетным кодексом Российской Федерации, Законом № 44-ФЗ, иными федеральными законами, нормативными правовыми актами Правительства Российской Федерации, законами и иными нормативными правовыми актами Кемеровской области, постановлением администрации Полысаевского городского округа от 30.11.2018 № 1650 «Об утверждении порядка о взаимодействии уполномоченного органа, осуществляющего полномочия  на определение поставщиков (подрядчиков, исполнителей) в сфере закупок товаров, работ, услуг</w:t>
      </w:r>
      <w:proofErr w:type="gramEnd"/>
      <w:r w:rsidRPr="00121D01">
        <w:rPr>
          <w:sz w:val="28"/>
          <w:szCs w:val="28"/>
        </w:rPr>
        <w:t xml:space="preserve"> с заказчиками Полысаевского городского округа» и настоящим Порядком.</w:t>
      </w:r>
    </w:p>
    <w:p w:rsidR="00121D01" w:rsidRPr="00121D01" w:rsidRDefault="00121D01" w:rsidP="00121D01">
      <w:pPr>
        <w:jc w:val="both"/>
        <w:rPr>
          <w:sz w:val="28"/>
          <w:szCs w:val="28"/>
        </w:rPr>
      </w:pPr>
    </w:p>
    <w:p w:rsidR="00121D01" w:rsidRPr="00121D01" w:rsidRDefault="00121D01" w:rsidP="00121D01">
      <w:pPr>
        <w:ind w:firstLine="709"/>
        <w:jc w:val="center"/>
        <w:rPr>
          <w:sz w:val="28"/>
          <w:szCs w:val="28"/>
        </w:rPr>
      </w:pPr>
      <w:r>
        <w:rPr>
          <w:sz w:val="28"/>
          <w:szCs w:val="28"/>
        </w:rPr>
        <w:t xml:space="preserve">3. </w:t>
      </w:r>
      <w:r w:rsidRPr="00121D01">
        <w:rPr>
          <w:sz w:val="28"/>
          <w:szCs w:val="28"/>
        </w:rPr>
        <w:t>Цели и задачи комиссии</w:t>
      </w:r>
    </w:p>
    <w:p w:rsidR="00121D01" w:rsidRPr="00121D01" w:rsidRDefault="00121D01" w:rsidP="00121D01">
      <w:pPr>
        <w:ind w:firstLine="709"/>
        <w:jc w:val="both"/>
        <w:rPr>
          <w:sz w:val="28"/>
          <w:szCs w:val="28"/>
        </w:rPr>
      </w:pPr>
      <w:r w:rsidRPr="00121D01">
        <w:rPr>
          <w:sz w:val="28"/>
          <w:szCs w:val="28"/>
        </w:rPr>
        <w:t>3.1.Комиссия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121D01" w:rsidRPr="00121D01" w:rsidRDefault="00121D01" w:rsidP="00121D01">
      <w:pPr>
        <w:ind w:firstLine="709"/>
        <w:jc w:val="both"/>
        <w:rPr>
          <w:sz w:val="28"/>
          <w:szCs w:val="28"/>
        </w:rPr>
      </w:pPr>
      <w:r w:rsidRPr="00121D01">
        <w:rPr>
          <w:sz w:val="28"/>
          <w:szCs w:val="28"/>
        </w:rPr>
        <w:t>3.2. В задачи комиссии входит:</w:t>
      </w:r>
    </w:p>
    <w:p w:rsidR="00121D01" w:rsidRPr="00121D01" w:rsidRDefault="00121D01" w:rsidP="00121D01">
      <w:pPr>
        <w:ind w:firstLine="709"/>
        <w:jc w:val="both"/>
        <w:rPr>
          <w:sz w:val="28"/>
          <w:szCs w:val="28"/>
        </w:rPr>
      </w:pPr>
      <w:r w:rsidRPr="00121D01">
        <w:rPr>
          <w:sz w:val="28"/>
          <w:szCs w:val="28"/>
        </w:rPr>
        <w:lastRenderedPageBreak/>
        <w:t>3.2.1. Обеспечение объективности при рассмотрении, сопоставлении и оценке заявок на участие в открытых конкурсах в электронной форме, конкурсах с ограниченным участием в электронной форме, двухэтапных конкурсах в электронной форме, аукционах в электронной форме, запросах котировок в электронной форме (в том числе в предварительном отборе участников закупки), запросах предложений в электронной форме.</w:t>
      </w:r>
    </w:p>
    <w:p w:rsidR="00121D01" w:rsidRPr="00121D01" w:rsidRDefault="00121D01" w:rsidP="00121D01">
      <w:pPr>
        <w:ind w:firstLine="709"/>
        <w:jc w:val="both"/>
        <w:rPr>
          <w:sz w:val="28"/>
          <w:szCs w:val="28"/>
        </w:rPr>
      </w:pPr>
      <w:r w:rsidRPr="00121D01">
        <w:rPr>
          <w:sz w:val="28"/>
          <w:szCs w:val="28"/>
        </w:rPr>
        <w:t>3.2.2. Обеспечение эффективности и экономии использования бюджетных средств и (или) средств внебюджетных источников финансирования.</w:t>
      </w:r>
    </w:p>
    <w:p w:rsidR="00121D01" w:rsidRPr="00121D01" w:rsidRDefault="00121D01" w:rsidP="00121D01">
      <w:pPr>
        <w:ind w:firstLine="709"/>
        <w:jc w:val="both"/>
        <w:rPr>
          <w:sz w:val="28"/>
          <w:szCs w:val="28"/>
        </w:rPr>
      </w:pPr>
      <w:r w:rsidRPr="00121D01">
        <w:rPr>
          <w:sz w:val="28"/>
          <w:szCs w:val="28"/>
        </w:rPr>
        <w:t xml:space="preserve">3.2.3. Соблюдение принципов открытости, прозрачности, </w:t>
      </w:r>
      <w:proofErr w:type="spellStart"/>
      <w:r w:rsidRPr="00121D01">
        <w:rPr>
          <w:sz w:val="28"/>
          <w:szCs w:val="28"/>
        </w:rPr>
        <w:t>конкурентности</w:t>
      </w:r>
      <w:proofErr w:type="spellEnd"/>
      <w:r w:rsidRPr="00121D01">
        <w:rPr>
          <w:sz w:val="28"/>
          <w:szCs w:val="28"/>
        </w:rPr>
        <w:t xml:space="preserve">, равных условий и </w:t>
      </w:r>
      <w:proofErr w:type="spellStart"/>
      <w:r w:rsidRPr="00121D01">
        <w:rPr>
          <w:sz w:val="28"/>
          <w:szCs w:val="28"/>
        </w:rPr>
        <w:t>недискриминации</w:t>
      </w:r>
      <w:proofErr w:type="spellEnd"/>
      <w:r w:rsidRPr="00121D01">
        <w:rPr>
          <w:sz w:val="28"/>
          <w:szCs w:val="28"/>
        </w:rPr>
        <w:t xml:space="preserve"> при определении поставщиков (подрядчиков, исполнителей).</w:t>
      </w:r>
    </w:p>
    <w:p w:rsidR="00121D01" w:rsidRPr="00121D01" w:rsidRDefault="00121D01" w:rsidP="00121D01">
      <w:pPr>
        <w:ind w:firstLine="709"/>
        <w:jc w:val="both"/>
        <w:rPr>
          <w:sz w:val="28"/>
          <w:szCs w:val="28"/>
        </w:rPr>
      </w:pPr>
      <w:r w:rsidRPr="00121D01">
        <w:rPr>
          <w:sz w:val="28"/>
          <w:szCs w:val="28"/>
        </w:rPr>
        <w:t xml:space="preserve">3.2.4. Устранение возможностей злоупотребления и коррупции при определении поставщиков (подрядчиков, исполнителей). </w:t>
      </w:r>
    </w:p>
    <w:p w:rsidR="00121D01" w:rsidRPr="00121D01" w:rsidRDefault="00121D01" w:rsidP="00121D01">
      <w:pPr>
        <w:ind w:firstLine="709"/>
        <w:jc w:val="both"/>
        <w:rPr>
          <w:sz w:val="28"/>
          <w:szCs w:val="28"/>
        </w:rPr>
      </w:pPr>
    </w:p>
    <w:p w:rsidR="00121D01" w:rsidRPr="00121D01" w:rsidRDefault="00121D01" w:rsidP="00121D01">
      <w:pPr>
        <w:ind w:firstLine="709"/>
        <w:jc w:val="center"/>
        <w:rPr>
          <w:sz w:val="28"/>
          <w:szCs w:val="28"/>
        </w:rPr>
      </w:pPr>
      <w:r w:rsidRPr="00121D01">
        <w:rPr>
          <w:sz w:val="28"/>
          <w:szCs w:val="28"/>
        </w:rPr>
        <w:t>4.Функции комиссии</w:t>
      </w:r>
    </w:p>
    <w:p w:rsidR="00121D01" w:rsidRPr="00121D01" w:rsidRDefault="00121D01" w:rsidP="00121D01">
      <w:pPr>
        <w:ind w:firstLine="709"/>
        <w:jc w:val="both"/>
        <w:rPr>
          <w:sz w:val="28"/>
          <w:szCs w:val="28"/>
        </w:rPr>
      </w:pPr>
      <w:r w:rsidRPr="00121D01">
        <w:rPr>
          <w:sz w:val="28"/>
          <w:szCs w:val="28"/>
        </w:rPr>
        <w:t>Основными функциями комиссии являются:</w:t>
      </w:r>
    </w:p>
    <w:p w:rsidR="00121D01" w:rsidRPr="00121D01" w:rsidRDefault="00121D01" w:rsidP="00121D01">
      <w:pPr>
        <w:ind w:firstLine="709"/>
        <w:jc w:val="both"/>
        <w:rPr>
          <w:sz w:val="28"/>
          <w:szCs w:val="28"/>
        </w:rPr>
      </w:pPr>
      <w:r w:rsidRPr="00121D01">
        <w:rPr>
          <w:sz w:val="28"/>
          <w:szCs w:val="28"/>
        </w:rPr>
        <w:t>4.1. Рассмотрение и оценка первых и вторых  частей заявок на участие в открытом конкурсе в электронной форме, допуск участников закупки, ведение и подписание протоколов, определение победителя конкурса в электронной форме.</w:t>
      </w:r>
    </w:p>
    <w:p w:rsidR="00121D01" w:rsidRPr="00121D01" w:rsidRDefault="00121D01" w:rsidP="00121D01">
      <w:pPr>
        <w:ind w:firstLine="709"/>
        <w:jc w:val="both"/>
        <w:rPr>
          <w:sz w:val="28"/>
          <w:szCs w:val="28"/>
        </w:rPr>
      </w:pPr>
      <w:r w:rsidRPr="00121D01">
        <w:rPr>
          <w:sz w:val="28"/>
          <w:szCs w:val="28"/>
        </w:rPr>
        <w:t>4.2. Рассмотрение первых и вторых частей заявок на участие в аукционе в электронной форме,  ведение и подписание протоколов, допуск участников закупки.</w:t>
      </w:r>
    </w:p>
    <w:p w:rsidR="00121D01" w:rsidRPr="00121D01" w:rsidRDefault="00121D01" w:rsidP="00121D01">
      <w:pPr>
        <w:ind w:firstLine="709"/>
        <w:jc w:val="both"/>
        <w:rPr>
          <w:sz w:val="28"/>
          <w:szCs w:val="28"/>
        </w:rPr>
      </w:pPr>
      <w:r w:rsidRPr="00121D01">
        <w:rPr>
          <w:sz w:val="28"/>
          <w:szCs w:val="28"/>
        </w:rPr>
        <w:t xml:space="preserve">4.3. Рассмотрение и оценка заявок на участие в запросе котировок в электронной форме, ведение протокола, определение победителя запроса котировок в электронной форме.  </w:t>
      </w:r>
    </w:p>
    <w:p w:rsidR="00121D01" w:rsidRPr="00121D01" w:rsidRDefault="00121D01" w:rsidP="00121D01">
      <w:pPr>
        <w:ind w:firstLine="709"/>
        <w:jc w:val="both"/>
        <w:rPr>
          <w:sz w:val="28"/>
          <w:szCs w:val="28"/>
        </w:rPr>
      </w:pPr>
      <w:r w:rsidRPr="00121D01">
        <w:rPr>
          <w:sz w:val="28"/>
          <w:szCs w:val="28"/>
        </w:rPr>
        <w:t>4.4. Рассмотрение и оценка заявок на участие в запросе предложений в электронной форме, рассмотрение окончательных предложений участников, ведение и подписание протоколов, определение победителя запроса предложений в электронной форме.</w:t>
      </w:r>
    </w:p>
    <w:p w:rsidR="00121D01" w:rsidRPr="00121D01" w:rsidRDefault="00121D01" w:rsidP="00121D01">
      <w:pPr>
        <w:ind w:firstLine="709"/>
        <w:jc w:val="both"/>
        <w:rPr>
          <w:sz w:val="28"/>
          <w:szCs w:val="28"/>
        </w:rPr>
      </w:pPr>
      <w:r w:rsidRPr="00121D01">
        <w:rPr>
          <w:sz w:val="28"/>
          <w:szCs w:val="28"/>
        </w:rPr>
        <w:t>4.5. Рассмотрение заявок на участие в предварительном отборе, принятие решения о включении или об отказе во включении участника предварительного отбора в перечень поставщиков, ведение и подписание протокола.</w:t>
      </w:r>
    </w:p>
    <w:p w:rsidR="00121D01" w:rsidRPr="00121D01" w:rsidRDefault="00121D01" w:rsidP="00121D01">
      <w:pPr>
        <w:jc w:val="both"/>
        <w:rPr>
          <w:sz w:val="28"/>
          <w:szCs w:val="28"/>
        </w:rPr>
      </w:pPr>
    </w:p>
    <w:p w:rsidR="00121D01" w:rsidRPr="00121D01" w:rsidRDefault="00121D01" w:rsidP="00121D01">
      <w:pPr>
        <w:ind w:firstLine="709"/>
        <w:jc w:val="center"/>
        <w:rPr>
          <w:sz w:val="28"/>
          <w:szCs w:val="28"/>
        </w:rPr>
      </w:pPr>
      <w:r w:rsidRPr="00121D01">
        <w:rPr>
          <w:sz w:val="28"/>
          <w:szCs w:val="28"/>
        </w:rPr>
        <w:t>5.</w:t>
      </w:r>
      <w:r>
        <w:rPr>
          <w:sz w:val="28"/>
          <w:szCs w:val="28"/>
        </w:rPr>
        <w:t xml:space="preserve"> </w:t>
      </w:r>
      <w:r w:rsidRPr="00121D01">
        <w:rPr>
          <w:sz w:val="28"/>
          <w:szCs w:val="28"/>
        </w:rPr>
        <w:t>Порядок формирования комиссии</w:t>
      </w:r>
    </w:p>
    <w:p w:rsidR="00121D01" w:rsidRPr="00121D01" w:rsidRDefault="00121D01" w:rsidP="00121D01">
      <w:pPr>
        <w:ind w:firstLine="709"/>
        <w:jc w:val="both"/>
        <w:rPr>
          <w:sz w:val="28"/>
          <w:szCs w:val="28"/>
        </w:rPr>
      </w:pPr>
      <w:r w:rsidRPr="00121D01">
        <w:rPr>
          <w:sz w:val="28"/>
          <w:szCs w:val="28"/>
        </w:rPr>
        <w:t>5.1. Комиссия является коллегиальным органом, действующим на временной или постоянной основе.</w:t>
      </w:r>
    </w:p>
    <w:p w:rsidR="00121D01" w:rsidRPr="00121D01" w:rsidRDefault="00121D01" w:rsidP="00121D01">
      <w:pPr>
        <w:ind w:firstLine="709"/>
        <w:jc w:val="both"/>
        <w:rPr>
          <w:sz w:val="28"/>
          <w:szCs w:val="28"/>
        </w:rPr>
      </w:pPr>
      <w:r w:rsidRPr="00121D01">
        <w:rPr>
          <w:sz w:val="28"/>
          <w:szCs w:val="28"/>
        </w:rPr>
        <w:t>5.2. Решение о создании конкурсной, аукционной, котировочной комиссии, комиссии по рассмотрению заявок на участие в запросе предложений и окончательных предложений принимается отделом муниципальных закупок администрации Полысаевского городского округа (дал</w:t>
      </w:r>
      <w:r w:rsidR="00437ED2">
        <w:rPr>
          <w:sz w:val="28"/>
          <w:szCs w:val="28"/>
        </w:rPr>
        <w:t>е</w:t>
      </w:r>
      <w:proofErr w:type="gramStart"/>
      <w:r w:rsidR="00437ED2">
        <w:rPr>
          <w:sz w:val="28"/>
          <w:szCs w:val="28"/>
        </w:rPr>
        <w:t>е-</w:t>
      </w:r>
      <w:proofErr w:type="gramEnd"/>
      <w:r w:rsidR="00437ED2">
        <w:rPr>
          <w:sz w:val="28"/>
          <w:szCs w:val="28"/>
        </w:rPr>
        <w:t xml:space="preserve"> Уполномоченный орган)</w:t>
      </w:r>
      <w:r w:rsidRPr="00121D01">
        <w:rPr>
          <w:sz w:val="28"/>
          <w:szCs w:val="28"/>
        </w:rPr>
        <w:t xml:space="preserve"> до начала проведения закупки. В состав </w:t>
      </w:r>
      <w:r w:rsidRPr="00121D01">
        <w:rPr>
          <w:sz w:val="28"/>
          <w:szCs w:val="28"/>
        </w:rPr>
        <w:lastRenderedPageBreak/>
        <w:t>комиссии включаются сотрудники Уполномоченного органа и сотрудники, в соответствии с распорядительным документом заказчика.</w:t>
      </w:r>
    </w:p>
    <w:p w:rsidR="00121D01" w:rsidRPr="00121D01" w:rsidRDefault="00121D01" w:rsidP="00121D01">
      <w:pPr>
        <w:ind w:firstLine="709"/>
        <w:jc w:val="both"/>
        <w:rPr>
          <w:sz w:val="28"/>
          <w:szCs w:val="28"/>
        </w:rPr>
      </w:pPr>
      <w:r w:rsidRPr="00121D01">
        <w:rPr>
          <w:sz w:val="28"/>
          <w:szCs w:val="28"/>
        </w:rPr>
        <w:t>5.3. В состав комиссии входят председатель комиссии (далее - Председатель), заместитель Председателя комиссии, секретарь комиссии, члены комиссии. Председатель, заместитель Председателя комиссии и секретарь являются членами комиссии. Председателем комиссии является уполномоченное лицо заказчика.</w:t>
      </w:r>
    </w:p>
    <w:p w:rsidR="00121D01" w:rsidRPr="00121D01" w:rsidRDefault="00121D01" w:rsidP="00121D01">
      <w:pPr>
        <w:ind w:firstLine="709"/>
        <w:jc w:val="both"/>
        <w:rPr>
          <w:sz w:val="28"/>
          <w:szCs w:val="28"/>
        </w:rPr>
      </w:pPr>
      <w:r w:rsidRPr="00121D01">
        <w:rPr>
          <w:sz w:val="28"/>
          <w:szCs w:val="28"/>
        </w:rPr>
        <w:t xml:space="preserve">5.4. Число членов конкурсной, аукционной комиссии должно быть не менее пяти человек, число членов котировочной комиссии, комиссии по рассмотрению заявок на участие в запросе предложений должно быть не менее трех человек. </w:t>
      </w:r>
    </w:p>
    <w:p w:rsidR="00121D01" w:rsidRPr="00121D01" w:rsidRDefault="00121D01" w:rsidP="00121D01">
      <w:pPr>
        <w:ind w:firstLine="709"/>
        <w:jc w:val="both"/>
        <w:rPr>
          <w:sz w:val="28"/>
          <w:szCs w:val="28"/>
        </w:rPr>
      </w:pPr>
      <w:r w:rsidRPr="00121D01">
        <w:rPr>
          <w:sz w:val="28"/>
          <w:szCs w:val="28"/>
        </w:rPr>
        <w:t>5.5. При проведении совместного конкурса в электронной форме или аукциона в электронной форме в состав комиссии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21D01" w:rsidRPr="00121D01" w:rsidRDefault="00121D01" w:rsidP="00121D01">
      <w:pPr>
        <w:ind w:firstLine="709"/>
        <w:jc w:val="both"/>
        <w:rPr>
          <w:sz w:val="28"/>
          <w:szCs w:val="28"/>
        </w:rPr>
      </w:pPr>
      <w:r w:rsidRPr="00121D01">
        <w:rPr>
          <w:sz w:val="28"/>
          <w:szCs w:val="28"/>
        </w:rPr>
        <w:t xml:space="preserve">5.6.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121D01" w:rsidRPr="00121D01" w:rsidRDefault="00121D01" w:rsidP="00121D01">
      <w:pPr>
        <w:ind w:firstLine="709"/>
        <w:jc w:val="both"/>
        <w:rPr>
          <w:sz w:val="28"/>
          <w:szCs w:val="28"/>
        </w:rPr>
      </w:pPr>
      <w:r w:rsidRPr="00121D01">
        <w:rPr>
          <w:sz w:val="28"/>
          <w:szCs w:val="28"/>
        </w:rPr>
        <w:t xml:space="preserve">5.7. </w:t>
      </w:r>
      <w:proofErr w:type="gramStart"/>
      <w:r w:rsidRPr="00121D01">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21D01">
        <w:rPr>
          <w:sz w:val="28"/>
          <w:szCs w:val="28"/>
        </w:rPr>
        <w:t>предквалификационного</w:t>
      </w:r>
      <w:proofErr w:type="spellEnd"/>
      <w:r w:rsidRPr="00121D01">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121D01">
        <w:rPr>
          <w:sz w:val="28"/>
          <w:szCs w:val="28"/>
        </w:rPr>
        <w:t xml:space="preserve"> </w:t>
      </w:r>
      <w:proofErr w:type="gramStart"/>
      <w:r w:rsidRPr="00121D01">
        <w:rPr>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121D01">
        <w:rPr>
          <w:sz w:val="28"/>
          <w:szCs w:val="28"/>
        </w:rPr>
        <w:t xml:space="preserve">, </w:t>
      </w:r>
      <w:proofErr w:type="gramStart"/>
      <w:r w:rsidRPr="00121D01">
        <w:rPr>
          <w:sz w:val="28"/>
          <w:szCs w:val="28"/>
        </w:rPr>
        <w:t xml:space="preserve">бабушкой и внуками), полнородными и </w:t>
      </w:r>
      <w:proofErr w:type="spellStart"/>
      <w:r w:rsidRPr="00121D01">
        <w:rPr>
          <w:sz w:val="28"/>
          <w:szCs w:val="28"/>
        </w:rPr>
        <w:t>неполнородными</w:t>
      </w:r>
      <w:proofErr w:type="spellEnd"/>
      <w:r w:rsidRPr="00121D01">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121D01" w:rsidRPr="00121D01" w:rsidRDefault="00121D01" w:rsidP="00121D01">
      <w:pPr>
        <w:ind w:firstLine="709"/>
        <w:jc w:val="both"/>
        <w:rPr>
          <w:sz w:val="28"/>
          <w:szCs w:val="28"/>
        </w:rPr>
      </w:pPr>
      <w:r w:rsidRPr="00121D01">
        <w:rPr>
          <w:sz w:val="28"/>
          <w:szCs w:val="28"/>
        </w:rPr>
        <w:t xml:space="preserve">5.8. </w:t>
      </w:r>
      <w:proofErr w:type="gramStart"/>
      <w:r w:rsidRPr="00121D01">
        <w:rPr>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w:t>
      </w:r>
      <w:r w:rsidRPr="00121D01">
        <w:rPr>
          <w:sz w:val="28"/>
          <w:szCs w:val="28"/>
        </w:rPr>
        <w:lastRenderedPageBreak/>
        <w:t>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21D01" w:rsidRPr="00121D01" w:rsidRDefault="00121D01" w:rsidP="00121D01">
      <w:pPr>
        <w:ind w:firstLine="709"/>
        <w:jc w:val="both"/>
        <w:rPr>
          <w:sz w:val="28"/>
          <w:szCs w:val="28"/>
        </w:rPr>
      </w:pPr>
      <w:r w:rsidRPr="00121D01">
        <w:rPr>
          <w:sz w:val="28"/>
          <w:szCs w:val="28"/>
        </w:rPr>
        <w:t xml:space="preserve">5.9. Замена члена комиссии допускается только по решению заказчика или уполномоченного органа на основании распорядительного документа при наличии обстоятельств, предусмотренных частью 6 статьи 39 Закона N 44-ФЗ или иных обстоятельств  (увольнением, временной нетрудоспособностью, длительным отпуском и т.п.). </w:t>
      </w:r>
    </w:p>
    <w:p w:rsidR="00121D01" w:rsidRPr="00121D01" w:rsidRDefault="00121D01" w:rsidP="00121D01">
      <w:pPr>
        <w:ind w:firstLine="709"/>
        <w:jc w:val="both"/>
        <w:rPr>
          <w:sz w:val="28"/>
          <w:szCs w:val="28"/>
        </w:rPr>
      </w:pPr>
      <w:r w:rsidRPr="00121D01">
        <w:rPr>
          <w:sz w:val="28"/>
          <w:szCs w:val="28"/>
        </w:rPr>
        <w:t>5.10. В случае одновременного отсутствия на заседании комиссии Председателя и Заместителя председателя комиссии, функции Председателя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заседания комиссии. При отсутствии секретаря комиссии, его функции выполняет член комиссии, уполномоченный на выполнение таких функций Председателем комиссии.</w:t>
      </w:r>
    </w:p>
    <w:p w:rsidR="00121D01" w:rsidRPr="00121D01" w:rsidRDefault="00121D01" w:rsidP="00121D01">
      <w:pPr>
        <w:ind w:firstLine="709"/>
        <w:jc w:val="both"/>
        <w:rPr>
          <w:sz w:val="28"/>
          <w:szCs w:val="28"/>
        </w:rPr>
      </w:pPr>
      <w:r w:rsidRPr="00121D01">
        <w:rPr>
          <w:sz w:val="28"/>
          <w:szCs w:val="28"/>
        </w:rPr>
        <w:t xml:space="preserve">5.11. По поручению Председателя комиссии, сотрудник Уполномоченного органа организовывает и обеспечивает работу комиссий по осуществлению закупок, в том числе уведомляет членов комиссии о месте, дате и времени заседаний комиссии, установленных извещением и документацией на осуществление закупок товаров, работ, услуг. </w:t>
      </w:r>
    </w:p>
    <w:p w:rsidR="00121D01" w:rsidRPr="00121D01" w:rsidRDefault="00121D01" w:rsidP="00121D01">
      <w:pPr>
        <w:jc w:val="both"/>
        <w:rPr>
          <w:sz w:val="28"/>
          <w:szCs w:val="28"/>
        </w:rPr>
      </w:pPr>
    </w:p>
    <w:p w:rsidR="00121D01" w:rsidRPr="00121D01" w:rsidRDefault="00121D01" w:rsidP="00121D01">
      <w:pPr>
        <w:ind w:firstLine="709"/>
        <w:jc w:val="center"/>
        <w:rPr>
          <w:sz w:val="28"/>
          <w:szCs w:val="28"/>
        </w:rPr>
      </w:pPr>
      <w:r w:rsidRPr="00121D01">
        <w:rPr>
          <w:sz w:val="28"/>
          <w:szCs w:val="28"/>
        </w:rPr>
        <w:t>6.Полномочия комиссии.</w:t>
      </w:r>
    </w:p>
    <w:p w:rsidR="00121D01" w:rsidRPr="00121D01" w:rsidRDefault="00121D01" w:rsidP="00121D01">
      <w:pPr>
        <w:ind w:firstLine="709"/>
        <w:jc w:val="both"/>
        <w:rPr>
          <w:sz w:val="28"/>
          <w:szCs w:val="28"/>
        </w:rPr>
      </w:pPr>
      <w:r w:rsidRPr="00121D01">
        <w:rPr>
          <w:sz w:val="28"/>
          <w:szCs w:val="28"/>
        </w:rPr>
        <w:t>6.1. Комиссия обязана:</w:t>
      </w:r>
    </w:p>
    <w:p w:rsidR="00121D01" w:rsidRPr="00121D01" w:rsidRDefault="00121D01" w:rsidP="00121D01">
      <w:pPr>
        <w:ind w:firstLine="709"/>
        <w:jc w:val="both"/>
        <w:rPr>
          <w:sz w:val="28"/>
          <w:szCs w:val="28"/>
        </w:rPr>
      </w:pPr>
      <w:r w:rsidRPr="00121D01">
        <w:rPr>
          <w:sz w:val="28"/>
          <w:szCs w:val="28"/>
        </w:rPr>
        <w:t xml:space="preserve">6.1.1. </w:t>
      </w:r>
      <w:proofErr w:type="gramStart"/>
      <w:r w:rsidRPr="00121D01">
        <w:rPr>
          <w:sz w:val="28"/>
          <w:szCs w:val="28"/>
        </w:rPr>
        <w:t>Проверять соответствие участников закупки предъявляемым к ним требованиям, установленным законодательством Российской Федерации, конкурсной документацией или документацией об аукционе в электронной форме, запросом котировок в электронной форме (в том числе при предварительном отборе), запросом предложений в электронной форме.</w:t>
      </w:r>
      <w:proofErr w:type="gramEnd"/>
    </w:p>
    <w:p w:rsidR="00121D01" w:rsidRPr="00121D01" w:rsidRDefault="00121D01" w:rsidP="00121D01">
      <w:pPr>
        <w:ind w:firstLine="709"/>
        <w:jc w:val="both"/>
        <w:rPr>
          <w:sz w:val="28"/>
          <w:szCs w:val="28"/>
        </w:rPr>
      </w:pPr>
      <w:r w:rsidRPr="00121D01">
        <w:rPr>
          <w:sz w:val="28"/>
          <w:szCs w:val="28"/>
        </w:rPr>
        <w:t>6.1.2. Не допускать участника закупки к участию в конкурсе в электронной форме, аукционе в электронной форме, запросе котировок в электронной форме (в том числе при предварительном отборе) или запросе предложений в электронной форме в случаях, установленных законодательством Российской Федерации при определении поставщиков (подрядчиков, исполнителей).</w:t>
      </w:r>
    </w:p>
    <w:p w:rsidR="00121D01" w:rsidRPr="00121D01" w:rsidRDefault="00121D01" w:rsidP="00121D01">
      <w:pPr>
        <w:ind w:firstLine="709"/>
        <w:jc w:val="both"/>
        <w:rPr>
          <w:sz w:val="28"/>
          <w:szCs w:val="28"/>
        </w:rPr>
      </w:pPr>
      <w:r w:rsidRPr="00121D01">
        <w:rPr>
          <w:sz w:val="28"/>
          <w:szCs w:val="28"/>
        </w:rPr>
        <w:t>6.1.3.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w:t>
      </w:r>
    </w:p>
    <w:p w:rsidR="00121D01" w:rsidRPr="00121D01" w:rsidRDefault="00121D01" w:rsidP="00121D01">
      <w:pPr>
        <w:ind w:firstLine="709"/>
        <w:jc w:val="both"/>
        <w:rPr>
          <w:sz w:val="28"/>
          <w:szCs w:val="28"/>
        </w:rPr>
      </w:pPr>
      <w:r w:rsidRPr="00121D01">
        <w:rPr>
          <w:sz w:val="28"/>
          <w:szCs w:val="28"/>
        </w:rPr>
        <w:t xml:space="preserve">6.1.4. Исполнять решения контрольного органа </w:t>
      </w:r>
      <w:proofErr w:type="gramStart"/>
      <w:r w:rsidRPr="00121D01">
        <w:rPr>
          <w:sz w:val="28"/>
          <w:szCs w:val="28"/>
        </w:rPr>
        <w:t>в сфере закупок по приостановлению работы комиссии по осуществлению закупок до рассмотрения жалобы по существу</w:t>
      </w:r>
      <w:proofErr w:type="gramEnd"/>
      <w:r w:rsidRPr="00121D01">
        <w:rPr>
          <w:sz w:val="28"/>
          <w:szCs w:val="28"/>
        </w:rPr>
        <w:t xml:space="preserve">. </w:t>
      </w:r>
    </w:p>
    <w:p w:rsidR="00121D01" w:rsidRPr="00121D01" w:rsidRDefault="00121D01" w:rsidP="00121D01">
      <w:pPr>
        <w:ind w:firstLine="709"/>
        <w:jc w:val="both"/>
        <w:rPr>
          <w:sz w:val="28"/>
          <w:szCs w:val="28"/>
        </w:rPr>
      </w:pPr>
      <w:r w:rsidRPr="00121D01">
        <w:rPr>
          <w:sz w:val="28"/>
          <w:szCs w:val="28"/>
        </w:rPr>
        <w:t xml:space="preserve">6.1.5. Членам комиссии не допускается  вступать в контакт с участниками </w:t>
      </w:r>
      <w:proofErr w:type="gramStart"/>
      <w:r w:rsidRPr="00121D01">
        <w:rPr>
          <w:sz w:val="28"/>
          <w:szCs w:val="28"/>
        </w:rPr>
        <w:t>закупки</w:t>
      </w:r>
      <w:proofErr w:type="gramEnd"/>
      <w:r w:rsidRPr="00121D01">
        <w:rPr>
          <w:sz w:val="28"/>
          <w:szCs w:val="28"/>
        </w:rPr>
        <w:t xml:space="preserve"> по каким - либо вопросам, связанным с заявками на участие в конкурсе в электронной форме или аукционе в электронной форме, а также запросе котировок в электронной форме, запросе предложений в электронной форме с момента размещения извещения и документации на </w:t>
      </w:r>
      <w:r w:rsidRPr="00121D01">
        <w:rPr>
          <w:sz w:val="28"/>
          <w:szCs w:val="28"/>
        </w:rPr>
        <w:lastRenderedPageBreak/>
        <w:t>определение поставщи</w:t>
      </w:r>
      <w:r w:rsidR="00437ED2">
        <w:rPr>
          <w:sz w:val="28"/>
          <w:szCs w:val="28"/>
        </w:rPr>
        <w:t>ков (подрядчиков, исполнителей)</w:t>
      </w:r>
      <w:r w:rsidRPr="00121D01">
        <w:rPr>
          <w:sz w:val="28"/>
          <w:szCs w:val="28"/>
        </w:rPr>
        <w:t xml:space="preserve"> в единой информационной системе и до заключения контракта.</w:t>
      </w:r>
    </w:p>
    <w:p w:rsidR="00121D01" w:rsidRPr="00121D01" w:rsidRDefault="00121D01" w:rsidP="00121D01">
      <w:pPr>
        <w:ind w:firstLine="709"/>
        <w:jc w:val="both"/>
        <w:rPr>
          <w:sz w:val="28"/>
          <w:szCs w:val="28"/>
        </w:rPr>
      </w:pPr>
      <w:r w:rsidRPr="00121D01">
        <w:rPr>
          <w:sz w:val="28"/>
          <w:szCs w:val="28"/>
        </w:rPr>
        <w:t>6.1.6. Учитывать преимущества в пользу заявок на участие в закупках, поданных от имени учреждений уголовно - исполнительной системы и (или) организаций инвалидов в случае, если в извещении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содержалось указание на такие преимущества.</w:t>
      </w:r>
    </w:p>
    <w:p w:rsidR="00121D01" w:rsidRPr="00121D01" w:rsidRDefault="00121D01" w:rsidP="00121D01">
      <w:pPr>
        <w:ind w:firstLine="709"/>
        <w:jc w:val="both"/>
        <w:rPr>
          <w:sz w:val="28"/>
          <w:szCs w:val="28"/>
        </w:rPr>
      </w:pPr>
      <w:r w:rsidRPr="00121D01">
        <w:rPr>
          <w:sz w:val="28"/>
          <w:szCs w:val="28"/>
        </w:rPr>
        <w:t>6.2. Комиссия вправе:</w:t>
      </w:r>
    </w:p>
    <w:p w:rsidR="00121D01" w:rsidRPr="00121D01" w:rsidRDefault="00121D01" w:rsidP="00121D01">
      <w:pPr>
        <w:ind w:firstLine="709"/>
        <w:jc w:val="both"/>
        <w:rPr>
          <w:sz w:val="28"/>
          <w:szCs w:val="28"/>
        </w:rPr>
      </w:pPr>
      <w:r w:rsidRPr="00121D01">
        <w:rPr>
          <w:sz w:val="28"/>
          <w:szCs w:val="28"/>
        </w:rPr>
        <w:t>6.2.1. В случаях, предусмотренных законодательством Российской Федерации, отстранить участника закупок от участия в процедурах закупок на любом этапе их проведения.</w:t>
      </w:r>
    </w:p>
    <w:p w:rsidR="00121D01" w:rsidRPr="00121D01" w:rsidRDefault="00121D01" w:rsidP="00121D01">
      <w:pPr>
        <w:ind w:firstLine="709"/>
        <w:jc w:val="both"/>
        <w:rPr>
          <w:sz w:val="28"/>
          <w:szCs w:val="28"/>
        </w:rPr>
      </w:pPr>
      <w:r w:rsidRPr="00121D01">
        <w:rPr>
          <w:sz w:val="28"/>
          <w:szCs w:val="28"/>
        </w:rPr>
        <w:t>6.2.2. Обратиться к заказчику за разъяснениями по предмету закупки.</w:t>
      </w:r>
    </w:p>
    <w:p w:rsidR="00121D01" w:rsidRPr="00121D01" w:rsidRDefault="00121D01" w:rsidP="00121D01">
      <w:pPr>
        <w:ind w:firstLine="709"/>
        <w:jc w:val="both"/>
        <w:rPr>
          <w:sz w:val="28"/>
          <w:szCs w:val="28"/>
        </w:rPr>
      </w:pPr>
      <w:r w:rsidRPr="00121D01">
        <w:rPr>
          <w:sz w:val="28"/>
          <w:szCs w:val="28"/>
        </w:rPr>
        <w:t xml:space="preserve">6.2.3. Обратиться к заказчику и (или) Уполномоченному органу с требованием незамедлительно запросить у соответствующих органов и организаций сведения о </w:t>
      </w:r>
      <w:proofErr w:type="spellStart"/>
      <w:r w:rsidRPr="00121D01">
        <w:rPr>
          <w:sz w:val="28"/>
          <w:szCs w:val="28"/>
        </w:rPr>
        <w:t>непроведении</w:t>
      </w:r>
      <w:proofErr w:type="spellEnd"/>
      <w:r w:rsidRPr="00121D01">
        <w:rPr>
          <w:sz w:val="28"/>
          <w:szCs w:val="28"/>
        </w:rPr>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roofErr w:type="spellStart"/>
      <w:r w:rsidRPr="00121D01">
        <w:rPr>
          <w:sz w:val="28"/>
          <w:szCs w:val="28"/>
        </w:rPr>
        <w:t>неприостановлении</w:t>
      </w:r>
      <w:proofErr w:type="spellEnd"/>
      <w:r w:rsidRPr="00121D01">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roofErr w:type="gramStart"/>
      <w:r w:rsidRPr="00121D01">
        <w:rPr>
          <w:sz w:val="28"/>
          <w:szCs w:val="28"/>
        </w:rPr>
        <w:t>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D01">
        <w:rPr>
          <w:sz w:val="28"/>
          <w:szCs w:val="28"/>
        </w:rPr>
        <w:t xml:space="preserve"> </w:t>
      </w:r>
      <w:proofErr w:type="gramStart"/>
      <w:r w:rsidRPr="00121D01">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21D01" w:rsidRPr="00121D01" w:rsidRDefault="00121D01" w:rsidP="00121D01">
      <w:pPr>
        <w:ind w:firstLine="709"/>
        <w:jc w:val="both"/>
        <w:rPr>
          <w:sz w:val="28"/>
          <w:szCs w:val="28"/>
        </w:rPr>
      </w:pPr>
      <w:r w:rsidRPr="00121D01">
        <w:rPr>
          <w:sz w:val="28"/>
          <w:szCs w:val="28"/>
        </w:rPr>
        <w:t>6.2.4. При необходимости привлекать к своей работе экспертов.</w:t>
      </w:r>
    </w:p>
    <w:p w:rsidR="00121D01" w:rsidRPr="00121D01" w:rsidRDefault="00121D01" w:rsidP="00121D01">
      <w:pPr>
        <w:ind w:firstLine="709"/>
        <w:jc w:val="both"/>
        <w:rPr>
          <w:sz w:val="28"/>
          <w:szCs w:val="28"/>
        </w:rPr>
      </w:pPr>
      <w:r w:rsidRPr="00121D01">
        <w:rPr>
          <w:sz w:val="28"/>
          <w:szCs w:val="28"/>
        </w:rPr>
        <w:t>6.3. Председатель комиссии:</w:t>
      </w:r>
    </w:p>
    <w:p w:rsidR="00121D01" w:rsidRPr="00121D01" w:rsidRDefault="00121D01" w:rsidP="00121D01">
      <w:pPr>
        <w:ind w:firstLine="709"/>
        <w:jc w:val="both"/>
        <w:rPr>
          <w:sz w:val="28"/>
          <w:szCs w:val="28"/>
        </w:rPr>
      </w:pPr>
      <w:r w:rsidRPr="00121D01">
        <w:rPr>
          <w:sz w:val="28"/>
          <w:szCs w:val="28"/>
        </w:rPr>
        <w:t>6.3.1. Осуществляет общее руководство работой комиссии и обеспечивает выполнение настоящего Порядка;</w:t>
      </w:r>
    </w:p>
    <w:p w:rsidR="00121D01" w:rsidRPr="00121D01" w:rsidRDefault="00121D01" w:rsidP="00121D01">
      <w:pPr>
        <w:ind w:firstLine="709"/>
        <w:jc w:val="both"/>
        <w:rPr>
          <w:sz w:val="28"/>
          <w:szCs w:val="28"/>
        </w:rPr>
      </w:pPr>
      <w:r w:rsidRPr="00121D01">
        <w:rPr>
          <w:sz w:val="28"/>
          <w:szCs w:val="28"/>
        </w:rPr>
        <w:t>6.3.2. Объявляет состав комиссии.</w:t>
      </w:r>
    </w:p>
    <w:p w:rsidR="00121D01" w:rsidRPr="00121D01" w:rsidRDefault="00121D01" w:rsidP="00121D01">
      <w:pPr>
        <w:ind w:firstLine="709"/>
        <w:jc w:val="both"/>
        <w:rPr>
          <w:sz w:val="28"/>
          <w:szCs w:val="28"/>
        </w:rPr>
      </w:pPr>
      <w:r w:rsidRPr="00121D01">
        <w:rPr>
          <w:sz w:val="28"/>
          <w:szCs w:val="28"/>
        </w:rPr>
        <w:t>6.3.3. Объявляет заседание комиссии правомочным.</w:t>
      </w:r>
    </w:p>
    <w:p w:rsidR="00121D01" w:rsidRPr="00121D01" w:rsidRDefault="00121D01" w:rsidP="00121D01">
      <w:pPr>
        <w:ind w:firstLine="709"/>
        <w:jc w:val="both"/>
        <w:rPr>
          <w:sz w:val="28"/>
          <w:szCs w:val="28"/>
        </w:rPr>
      </w:pPr>
      <w:r w:rsidRPr="00121D01">
        <w:rPr>
          <w:sz w:val="28"/>
          <w:szCs w:val="28"/>
        </w:rPr>
        <w:t>6.3.4. В случае необходимости выносит на обсуждение комиссии вопрос о привлечении к работе комиссии  экспертов.</w:t>
      </w:r>
    </w:p>
    <w:p w:rsidR="00121D01" w:rsidRPr="00121D01" w:rsidRDefault="00121D01" w:rsidP="00121D01">
      <w:pPr>
        <w:ind w:firstLine="709"/>
        <w:jc w:val="both"/>
        <w:rPr>
          <w:sz w:val="28"/>
          <w:szCs w:val="28"/>
        </w:rPr>
      </w:pPr>
      <w:r w:rsidRPr="00121D01">
        <w:rPr>
          <w:sz w:val="28"/>
          <w:szCs w:val="28"/>
        </w:rPr>
        <w:t>6.3.5. Назначает секретаря комиссии из числа членов комиссии.</w:t>
      </w:r>
    </w:p>
    <w:p w:rsidR="00121D01" w:rsidRPr="00121D01" w:rsidRDefault="00121D01" w:rsidP="00121D01">
      <w:pPr>
        <w:ind w:firstLine="709"/>
        <w:jc w:val="both"/>
        <w:rPr>
          <w:sz w:val="28"/>
          <w:szCs w:val="28"/>
        </w:rPr>
      </w:pPr>
      <w:r w:rsidRPr="00121D01">
        <w:rPr>
          <w:sz w:val="28"/>
          <w:szCs w:val="28"/>
        </w:rPr>
        <w:t>6.4. Заместитель председателя комиссии:</w:t>
      </w:r>
    </w:p>
    <w:p w:rsidR="00121D01" w:rsidRPr="00121D01" w:rsidRDefault="00121D01" w:rsidP="00121D01">
      <w:pPr>
        <w:ind w:firstLine="709"/>
        <w:jc w:val="both"/>
        <w:rPr>
          <w:sz w:val="28"/>
          <w:szCs w:val="28"/>
        </w:rPr>
      </w:pPr>
      <w:r w:rsidRPr="00121D01">
        <w:rPr>
          <w:sz w:val="28"/>
          <w:szCs w:val="28"/>
        </w:rPr>
        <w:lastRenderedPageBreak/>
        <w:t xml:space="preserve">6.4.1. В отсутствие Председателя комиссии исполняет его обязанности. </w:t>
      </w:r>
    </w:p>
    <w:p w:rsidR="00121D01" w:rsidRPr="00121D01" w:rsidRDefault="00121D01" w:rsidP="00121D01">
      <w:pPr>
        <w:ind w:firstLine="709"/>
        <w:jc w:val="both"/>
        <w:rPr>
          <w:sz w:val="28"/>
          <w:szCs w:val="28"/>
        </w:rPr>
      </w:pPr>
      <w:r w:rsidRPr="00121D01">
        <w:rPr>
          <w:sz w:val="28"/>
          <w:szCs w:val="28"/>
        </w:rPr>
        <w:t>6.5. Секретарь комиссии:</w:t>
      </w:r>
    </w:p>
    <w:p w:rsidR="00121D01" w:rsidRPr="00121D01" w:rsidRDefault="00121D01" w:rsidP="00121D01">
      <w:pPr>
        <w:ind w:firstLine="709"/>
        <w:jc w:val="both"/>
        <w:rPr>
          <w:sz w:val="28"/>
          <w:szCs w:val="28"/>
        </w:rPr>
      </w:pPr>
      <w:r w:rsidRPr="00121D01">
        <w:rPr>
          <w:sz w:val="28"/>
          <w:szCs w:val="28"/>
        </w:rPr>
        <w:t>6.5.1.Оформляет протоколы, составленные в ходе заседания комиссии.</w:t>
      </w:r>
    </w:p>
    <w:p w:rsidR="00121D01" w:rsidRPr="00121D01" w:rsidRDefault="00121D01" w:rsidP="00121D01">
      <w:pPr>
        <w:ind w:firstLine="709"/>
        <w:jc w:val="both"/>
        <w:rPr>
          <w:sz w:val="28"/>
          <w:szCs w:val="28"/>
        </w:rPr>
      </w:pPr>
      <w:r w:rsidRPr="00121D01">
        <w:rPr>
          <w:sz w:val="28"/>
          <w:szCs w:val="28"/>
        </w:rPr>
        <w:t>6.6. Члены комиссии обязаны:</w:t>
      </w:r>
    </w:p>
    <w:p w:rsidR="00121D01" w:rsidRPr="00121D01" w:rsidRDefault="00121D01" w:rsidP="00121D01">
      <w:pPr>
        <w:ind w:firstLine="709"/>
        <w:jc w:val="both"/>
        <w:rPr>
          <w:sz w:val="28"/>
          <w:szCs w:val="28"/>
        </w:rPr>
      </w:pPr>
      <w:r w:rsidRPr="00121D01">
        <w:rPr>
          <w:sz w:val="28"/>
          <w:szCs w:val="28"/>
        </w:rPr>
        <w:t>6.6.1. Знать и руководствоваться в своей деятельности требованиями законодательства Российской Федерации, законодательства Кемеровской области и настоящего Порядка.</w:t>
      </w:r>
    </w:p>
    <w:p w:rsidR="00121D01" w:rsidRPr="00121D01" w:rsidRDefault="00121D01" w:rsidP="00121D01">
      <w:pPr>
        <w:ind w:firstLine="709"/>
        <w:jc w:val="both"/>
        <w:rPr>
          <w:sz w:val="28"/>
          <w:szCs w:val="28"/>
        </w:rPr>
      </w:pPr>
      <w:r w:rsidRPr="00121D01">
        <w:rPr>
          <w:sz w:val="28"/>
          <w:szCs w:val="28"/>
        </w:rPr>
        <w:t xml:space="preserve">6.6.2.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rsidR="00121D01" w:rsidRPr="00121D01" w:rsidRDefault="00121D01" w:rsidP="00121D01">
      <w:pPr>
        <w:ind w:firstLine="709"/>
        <w:jc w:val="both"/>
        <w:rPr>
          <w:sz w:val="28"/>
          <w:szCs w:val="28"/>
        </w:rPr>
      </w:pPr>
      <w:r w:rsidRPr="00121D01">
        <w:rPr>
          <w:sz w:val="28"/>
          <w:szCs w:val="28"/>
        </w:rPr>
        <w:t>6.6.3. Соблюдать правила рассмотрения, оценки заявок на участие в конкурсе в электронной форме.</w:t>
      </w:r>
    </w:p>
    <w:p w:rsidR="00121D01" w:rsidRPr="00121D01" w:rsidRDefault="00121D01" w:rsidP="00121D01">
      <w:pPr>
        <w:ind w:firstLine="709"/>
        <w:jc w:val="both"/>
        <w:rPr>
          <w:sz w:val="28"/>
          <w:szCs w:val="28"/>
        </w:rPr>
      </w:pPr>
      <w:r w:rsidRPr="00121D01">
        <w:rPr>
          <w:sz w:val="28"/>
          <w:szCs w:val="28"/>
        </w:rPr>
        <w:t>6.6.4. Соблюдать правила рассмотрения первых и вторых частей заявок на участие в аукционе в электронной форме.</w:t>
      </w:r>
    </w:p>
    <w:p w:rsidR="00121D01" w:rsidRPr="00121D01" w:rsidRDefault="00121D01" w:rsidP="00121D01">
      <w:pPr>
        <w:ind w:firstLine="709"/>
        <w:jc w:val="both"/>
        <w:rPr>
          <w:sz w:val="28"/>
          <w:szCs w:val="28"/>
        </w:rPr>
      </w:pPr>
      <w:r w:rsidRPr="00121D01">
        <w:rPr>
          <w:sz w:val="28"/>
          <w:szCs w:val="28"/>
        </w:rPr>
        <w:t>6.6.5. Соблюдать правила рассмотрения и оценки котировочных заявок в электронной форме (в том числе при предварительном отборе).</w:t>
      </w:r>
    </w:p>
    <w:p w:rsidR="00121D01" w:rsidRPr="00121D01" w:rsidRDefault="00121D01" w:rsidP="00121D01">
      <w:pPr>
        <w:ind w:firstLine="709"/>
        <w:jc w:val="both"/>
        <w:rPr>
          <w:sz w:val="28"/>
          <w:szCs w:val="28"/>
        </w:rPr>
      </w:pPr>
      <w:r w:rsidRPr="00121D01">
        <w:rPr>
          <w:sz w:val="28"/>
          <w:szCs w:val="28"/>
        </w:rPr>
        <w:t>6.6.6. Соблюдать правила рассмотрения и оценки  заявок на участие в запросе предложений в электронной форме и окончательных предложений.</w:t>
      </w:r>
    </w:p>
    <w:p w:rsidR="00121D01" w:rsidRPr="00121D01" w:rsidRDefault="00121D01" w:rsidP="00121D01">
      <w:pPr>
        <w:ind w:firstLine="709"/>
        <w:jc w:val="both"/>
        <w:rPr>
          <w:sz w:val="28"/>
          <w:szCs w:val="28"/>
        </w:rPr>
      </w:pPr>
      <w:r w:rsidRPr="00121D01">
        <w:rPr>
          <w:sz w:val="28"/>
          <w:szCs w:val="28"/>
        </w:rPr>
        <w:t>6.6.7. Подписывать оформляемые в ходе заседаний комиссии протоколы.</w:t>
      </w:r>
    </w:p>
    <w:p w:rsidR="00121D01" w:rsidRPr="00121D01" w:rsidRDefault="00121D01" w:rsidP="00121D01">
      <w:pPr>
        <w:ind w:firstLine="709"/>
        <w:jc w:val="both"/>
        <w:rPr>
          <w:sz w:val="28"/>
          <w:szCs w:val="28"/>
        </w:rPr>
      </w:pPr>
      <w:r w:rsidRPr="00121D01">
        <w:rPr>
          <w:sz w:val="28"/>
          <w:szCs w:val="28"/>
        </w:rPr>
        <w:t xml:space="preserve">6.6.8.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121D01" w:rsidRPr="00121D01" w:rsidRDefault="00121D01" w:rsidP="00121D01">
      <w:pPr>
        <w:ind w:firstLine="709"/>
        <w:jc w:val="both"/>
        <w:rPr>
          <w:sz w:val="28"/>
          <w:szCs w:val="28"/>
        </w:rPr>
      </w:pPr>
      <w:r w:rsidRPr="00121D01">
        <w:rPr>
          <w:sz w:val="28"/>
          <w:szCs w:val="28"/>
        </w:rPr>
        <w:t xml:space="preserve">6.6.9. Осуществлять иные действия организационно-технического характера в соответствии с законодательством Российской Федерации и настоящим порядком. </w:t>
      </w:r>
    </w:p>
    <w:p w:rsidR="00121D01" w:rsidRPr="00121D01" w:rsidRDefault="00121D01" w:rsidP="00121D01">
      <w:pPr>
        <w:ind w:firstLine="709"/>
        <w:jc w:val="both"/>
        <w:rPr>
          <w:sz w:val="28"/>
          <w:szCs w:val="28"/>
        </w:rPr>
      </w:pPr>
      <w:r w:rsidRPr="00121D01">
        <w:rPr>
          <w:sz w:val="28"/>
          <w:szCs w:val="28"/>
        </w:rPr>
        <w:t>6.7.Члены комиссии вправе:</w:t>
      </w:r>
    </w:p>
    <w:p w:rsidR="00121D01" w:rsidRPr="00121D01" w:rsidRDefault="00121D01" w:rsidP="00121D01">
      <w:pPr>
        <w:ind w:firstLine="709"/>
        <w:jc w:val="both"/>
        <w:rPr>
          <w:sz w:val="28"/>
          <w:szCs w:val="28"/>
        </w:rPr>
      </w:pPr>
      <w:r w:rsidRPr="00121D01">
        <w:rPr>
          <w:sz w:val="28"/>
          <w:szCs w:val="28"/>
        </w:rPr>
        <w:t>6.7.1. Знакомиться со всеми представленными на рассмотрение документами и сведениями, составляющими заявку на участие в конкурсе в электронной форме, аукционе в электронной форме, запросе котировок в электронной форме (в том числе при предварительном отборе)  или запросе предложений в электронной форме.</w:t>
      </w:r>
    </w:p>
    <w:p w:rsidR="00121D01" w:rsidRPr="00121D01" w:rsidRDefault="00121D01" w:rsidP="00121D01">
      <w:pPr>
        <w:ind w:firstLine="709"/>
        <w:jc w:val="both"/>
        <w:rPr>
          <w:sz w:val="28"/>
          <w:szCs w:val="28"/>
        </w:rPr>
      </w:pPr>
      <w:r w:rsidRPr="00121D01">
        <w:rPr>
          <w:sz w:val="28"/>
          <w:szCs w:val="28"/>
        </w:rPr>
        <w:t>6.7.2. Выступать по вопросам повестки дня на заседаниях комиссии.</w:t>
      </w:r>
    </w:p>
    <w:p w:rsidR="00121D01" w:rsidRPr="00121D01" w:rsidRDefault="00121D01" w:rsidP="00121D01">
      <w:pPr>
        <w:ind w:firstLine="709"/>
        <w:jc w:val="both"/>
        <w:rPr>
          <w:sz w:val="28"/>
          <w:szCs w:val="28"/>
        </w:rPr>
      </w:pPr>
      <w:r w:rsidRPr="00121D01">
        <w:rPr>
          <w:sz w:val="28"/>
          <w:szCs w:val="28"/>
        </w:rPr>
        <w:t>6.7.3. Проверять правильность содержания протоколов комиссии.</w:t>
      </w:r>
    </w:p>
    <w:p w:rsidR="00121D01" w:rsidRPr="00121D01" w:rsidRDefault="00121D01" w:rsidP="00121D01">
      <w:pPr>
        <w:ind w:firstLine="709"/>
        <w:jc w:val="both"/>
        <w:rPr>
          <w:sz w:val="28"/>
          <w:szCs w:val="28"/>
        </w:rPr>
      </w:pPr>
    </w:p>
    <w:p w:rsidR="00121D01" w:rsidRPr="00121D01" w:rsidRDefault="00121D01" w:rsidP="00121D01">
      <w:pPr>
        <w:ind w:firstLine="709"/>
        <w:jc w:val="center"/>
        <w:rPr>
          <w:sz w:val="28"/>
          <w:szCs w:val="28"/>
        </w:rPr>
      </w:pPr>
      <w:r w:rsidRPr="00121D01">
        <w:rPr>
          <w:sz w:val="28"/>
          <w:szCs w:val="28"/>
        </w:rPr>
        <w:t>7.Порядок работы комиссии</w:t>
      </w:r>
    </w:p>
    <w:p w:rsidR="00121D01" w:rsidRPr="00121D01" w:rsidRDefault="00121D01" w:rsidP="00121D01">
      <w:pPr>
        <w:ind w:firstLine="709"/>
        <w:jc w:val="both"/>
        <w:rPr>
          <w:sz w:val="28"/>
          <w:szCs w:val="28"/>
        </w:rPr>
      </w:pPr>
      <w:r w:rsidRPr="00121D01">
        <w:rPr>
          <w:sz w:val="28"/>
          <w:szCs w:val="28"/>
        </w:rPr>
        <w:t xml:space="preserve">7.1.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121D01" w:rsidRPr="00121D01" w:rsidRDefault="00121D01" w:rsidP="00121D01">
      <w:pPr>
        <w:ind w:firstLine="709"/>
        <w:jc w:val="both"/>
        <w:rPr>
          <w:sz w:val="28"/>
          <w:szCs w:val="28"/>
        </w:rPr>
      </w:pPr>
      <w:r w:rsidRPr="00121D01">
        <w:rPr>
          <w:sz w:val="28"/>
          <w:szCs w:val="28"/>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21D01" w:rsidRPr="00121D01" w:rsidRDefault="00121D01" w:rsidP="00121D01">
      <w:pPr>
        <w:ind w:firstLine="709"/>
        <w:jc w:val="both"/>
        <w:rPr>
          <w:sz w:val="28"/>
          <w:szCs w:val="28"/>
        </w:rPr>
      </w:pPr>
      <w:r w:rsidRPr="00121D01">
        <w:rPr>
          <w:sz w:val="28"/>
          <w:szCs w:val="28"/>
        </w:rPr>
        <w:lastRenderedPageBreak/>
        <w:t>7.3.Открытый конкурс в электронной форме, конкурс с ограниченным участием в электронной форме, двухэтапный конкурс в электронной форме.</w:t>
      </w:r>
    </w:p>
    <w:p w:rsidR="00121D01" w:rsidRPr="00121D01" w:rsidRDefault="00121D01" w:rsidP="00121D01">
      <w:pPr>
        <w:ind w:firstLine="709"/>
        <w:jc w:val="both"/>
        <w:rPr>
          <w:sz w:val="28"/>
          <w:szCs w:val="28"/>
        </w:rPr>
      </w:pPr>
      <w:r w:rsidRPr="00121D01">
        <w:rPr>
          <w:sz w:val="28"/>
          <w:szCs w:val="28"/>
        </w:rPr>
        <w:t>7.3.1. Конкурсная комиссия рассматривает и оценивает первые части заявок на участие в открытом конкурсе в электронной форме на соответствие  информации, предусмотренной частью 4 статьи 54.4 Закона № 44-ФЗ, в сроки, установленные Законом № 44-ФЗ и конкурсной документацией.</w:t>
      </w:r>
    </w:p>
    <w:p w:rsidR="00121D01" w:rsidRPr="00121D01" w:rsidRDefault="00121D01" w:rsidP="00121D01">
      <w:pPr>
        <w:ind w:firstLine="709"/>
        <w:jc w:val="both"/>
        <w:rPr>
          <w:sz w:val="28"/>
          <w:szCs w:val="28"/>
        </w:rPr>
      </w:pPr>
      <w:r w:rsidRPr="00121D01">
        <w:rPr>
          <w:sz w:val="28"/>
          <w:szCs w:val="28"/>
        </w:rPr>
        <w:t>7.3.2.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 44-ФЗ.</w:t>
      </w:r>
    </w:p>
    <w:p w:rsidR="00121D01" w:rsidRPr="00121D01" w:rsidRDefault="00121D01" w:rsidP="00121D01">
      <w:pPr>
        <w:ind w:firstLine="709"/>
        <w:jc w:val="both"/>
        <w:rPr>
          <w:sz w:val="28"/>
          <w:szCs w:val="28"/>
        </w:rPr>
      </w:pPr>
      <w:r w:rsidRPr="00121D01">
        <w:rPr>
          <w:sz w:val="28"/>
          <w:szCs w:val="28"/>
        </w:rPr>
        <w:t xml:space="preserve">7.3.3.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 44-ФЗ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w:t>
      </w:r>
      <w:proofErr w:type="gramStart"/>
      <w:r w:rsidRPr="00121D01">
        <w:rPr>
          <w:sz w:val="28"/>
          <w:szCs w:val="28"/>
        </w:rPr>
        <w:t>несостоявшимся</w:t>
      </w:r>
      <w:proofErr w:type="gramEnd"/>
      <w:r w:rsidRPr="00121D01">
        <w:rPr>
          <w:sz w:val="28"/>
          <w:szCs w:val="28"/>
        </w:rPr>
        <w:t xml:space="preserve"> в соответствии с частью 8 статьи 54.5 Закона № 44-ФЗ.</w:t>
      </w:r>
    </w:p>
    <w:p w:rsidR="00121D01" w:rsidRPr="00121D01" w:rsidRDefault="00121D01" w:rsidP="00121D01">
      <w:pPr>
        <w:ind w:firstLine="709"/>
        <w:jc w:val="both"/>
        <w:rPr>
          <w:sz w:val="28"/>
          <w:szCs w:val="28"/>
        </w:rPr>
      </w:pPr>
      <w:r w:rsidRPr="00121D01">
        <w:rPr>
          <w:sz w:val="28"/>
          <w:szCs w:val="28"/>
        </w:rPr>
        <w:t xml:space="preserve">7.3.4. </w:t>
      </w:r>
      <w:proofErr w:type="gramStart"/>
      <w:r w:rsidRPr="00121D01">
        <w:rPr>
          <w:sz w:val="28"/>
          <w:szCs w:val="28"/>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членами не позднее даты окончания срока рассмотрения первых частей заявок на участие в таком конкурсе.</w:t>
      </w:r>
      <w:proofErr w:type="gramEnd"/>
    </w:p>
    <w:p w:rsidR="00121D01" w:rsidRPr="00121D01" w:rsidRDefault="00121D01" w:rsidP="00121D01">
      <w:pPr>
        <w:ind w:firstLine="709"/>
        <w:jc w:val="both"/>
        <w:rPr>
          <w:sz w:val="28"/>
          <w:szCs w:val="28"/>
        </w:rPr>
      </w:pPr>
      <w:r w:rsidRPr="00121D01">
        <w:rPr>
          <w:sz w:val="28"/>
          <w:szCs w:val="28"/>
        </w:rPr>
        <w:t>7.3.5. Протокол должен содержать информацию, предусмотренную Законом № 44-ФЗ.</w:t>
      </w:r>
    </w:p>
    <w:p w:rsidR="00121D01" w:rsidRPr="00121D01" w:rsidRDefault="00121D01" w:rsidP="00121D01">
      <w:pPr>
        <w:ind w:firstLine="709"/>
        <w:jc w:val="both"/>
        <w:rPr>
          <w:sz w:val="28"/>
          <w:szCs w:val="28"/>
        </w:rPr>
      </w:pPr>
      <w:r w:rsidRPr="00121D01">
        <w:rPr>
          <w:sz w:val="28"/>
          <w:szCs w:val="28"/>
        </w:rPr>
        <w:t xml:space="preserve">К протоколу прилагается информация, предусмотренная пунктом 2 части 4 статьи 54.4 Закона № 44-ФЗ (при наличии такой информации).  Протокол направляется Уполномоченным органом оператору электронной площадки не позднее даты окончания срока рассмотрения и оценки первых частей заявок на участие в открытом конкурсе в электронной форме. </w:t>
      </w:r>
    </w:p>
    <w:p w:rsidR="00121D01" w:rsidRPr="00121D01" w:rsidRDefault="00121D01" w:rsidP="00121D01">
      <w:pPr>
        <w:ind w:firstLine="709"/>
        <w:jc w:val="both"/>
        <w:rPr>
          <w:sz w:val="28"/>
          <w:szCs w:val="28"/>
        </w:rPr>
      </w:pPr>
      <w:r w:rsidRPr="00121D01">
        <w:rPr>
          <w:sz w:val="28"/>
          <w:szCs w:val="28"/>
        </w:rPr>
        <w:t>7.3.6. В случае</w:t>
      </w:r>
      <w:proofErr w:type="gramStart"/>
      <w:r w:rsidRPr="00121D01">
        <w:rPr>
          <w:sz w:val="28"/>
          <w:szCs w:val="28"/>
        </w:rPr>
        <w:t>,</w:t>
      </w:r>
      <w:proofErr w:type="gramEnd"/>
      <w:r w:rsidRPr="00121D01">
        <w:rPr>
          <w:sz w:val="28"/>
          <w:szCs w:val="28"/>
        </w:rPr>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статьи 54.5 Закона № 44-ФЗ, вносится информация о признании такого конкурса </w:t>
      </w:r>
      <w:proofErr w:type="gramStart"/>
      <w:r w:rsidRPr="00121D01">
        <w:rPr>
          <w:sz w:val="28"/>
          <w:szCs w:val="28"/>
        </w:rPr>
        <w:t>несостоявшимся</w:t>
      </w:r>
      <w:proofErr w:type="gramEnd"/>
      <w:r w:rsidRPr="00121D01">
        <w:rPr>
          <w:sz w:val="28"/>
          <w:szCs w:val="28"/>
        </w:rPr>
        <w:t>.</w:t>
      </w:r>
    </w:p>
    <w:p w:rsidR="00121D01" w:rsidRPr="00121D01" w:rsidRDefault="00121D01" w:rsidP="00121D01">
      <w:pPr>
        <w:ind w:firstLine="709"/>
        <w:jc w:val="both"/>
        <w:rPr>
          <w:sz w:val="28"/>
          <w:szCs w:val="28"/>
        </w:rPr>
      </w:pPr>
      <w:r w:rsidRPr="00121D01">
        <w:rPr>
          <w:sz w:val="28"/>
          <w:szCs w:val="28"/>
        </w:rPr>
        <w:t xml:space="preserve">7.3.7. </w:t>
      </w:r>
      <w:proofErr w:type="gramStart"/>
      <w:r w:rsidRPr="00121D01">
        <w:rPr>
          <w:sz w:val="28"/>
          <w:szCs w:val="28"/>
        </w:rPr>
        <w:t xml:space="preserve">Конкурсная комиссия рассматривает вторые  части заявок, документы и информацию, предусмотренных частью 11 статьи 24.1 Закона № 44-ФЗ на участие в открытом конкурсе в электронной форме и осуществляет оценку вторых частей заявок на участие в открытом конкурсе в </w:t>
      </w:r>
      <w:r w:rsidRPr="00121D01">
        <w:rPr>
          <w:sz w:val="28"/>
          <w:szCs w:val="28"/>
        </w:rPr>
        <w:lastRenderedPageBreak/>
        <w:t>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w:t>
      </w:r>
      <w:proofErr w:type="gramEnd"/>
      <w:r w:rsidRPr="00121D01">
        <w:rPr>
          <w:sz w:val="28"/>
          <w:szCs w:val="28"/>
        </w:rPr>
        <w:t xml:space="preserve"> документации и относящихся ко второй части заявки (при установлении этих критериев в конкурсной документации), в сроки, установленные Законом № 44-ФЗ и конкурсной документацией.</w:t>
      </w:r>
    </w:p>
    <w:p w:rsidR="00121D01" w:rsidRPr="00121D01" w:rsidRDefault="00121D01" w:rsidP="00121D01">
      <w:pPr>
        <w:ind w:firstLine="709"/>
        <w:jc w:val="both"/>
        <w:rPr>
          <w:sz w:val="28"/>
          <w:szCs w:val="28"/>
        </w:rPr>
      </w:pPr>
      <w:r w:rsidRPr="00121D01">
        <w:rPr>
          <w:sz w:val="28"/>
          <w:szCs w:val="28"/>
        </w:rPr>
        <w:t>7.3.8. Конкурсной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 44-ФЗ.</w:t>
      </w:r>
    </w:p>
    <w:p w:rsidR="00121D01" w:rsidRPr="00121D01" w:rsidRDefault="00121D01" w:rsidP="00121D01">
      <w:pPr>
        <w:ind w:firstLine="709"/>
        <w:jc w:val="both"/>
        <w:rPr>
          <w:sz w:val="28"/>
          <w:szCs w:val="28"/>
        </w:rPr>
      </w:pPr>
      <w:r w:rsidRPr="00121D01">
        <w:rPr>
          <w:sz w:val="28"/>
          <w:szCs w:val="28"/>
        </w:rPr>
        <w:t>7.3.9.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Законом № 44-ФЗ.</w:t>
      </w:r>
    </w:p>
    <w:p w:rsidR="00121D01" w:rsidRPr="00121D01" w:rsidRDefault="00121D01" w:rsidP="00121D01">
      <w:pPr>
        <w:ind w:firstLine="709"/>
        <w:jc w:val="both"/>
        <w:rPr>
          <w:sz w:val="28"/>
          <w:szCs w:val="28"/>
        </w:rPr>
      </w:pPr>
      <w:r w:rsidRPr="00121D01">
        <w:rPr>
          <w:sz w:val="28"/>
          <w:szCs w:val="28"/>
        </w:rPr>
        <w:t>7.3.10. Протокол не позднее даты окончания срока рассмотрения и оценки вторых частей заявок на участие в открытом конкурсе в электронной форме направляется Уполномоченным органом оператору электронной площадки.</w:t>
      </w:r>
    </w:p>
    <w:p w:rsidR="00121D01" w:rsidRPr="00121D01" w:rsidRDefault="00121D01" w:rsidP="00121D01">
      <w:pPr>
        <w:ind w:firstLine="709"/>
        <w:jc w:val="both"/>
        <w:rPr>
          <w:sz w:val="28"/>
          <w:szCs w:val="28"/>
        </w:rPr>
      </w:pPr>
      <w:r w:rsidRPr="00121D01">
        <w:rPr>
          <w:sz w:val="28"/>
          <w:szCs w:val="28"/>
        </w:rPr>
        <w:t>7.3.11. В случае</w:t>
      </w:r>
      <w:proofErr w:type="gramStart"/>
      <w:r w:rsidRPr="00121D01">
        <w:rPr>
          <w:sz w:val="28"/>
          <w:szCs w:val="28"/>
        </w:rPr>
        <w:t>,</w:t>
      </w:r>
      <w:proofErr w:type="gramEnd"/>
      <w:r w:rsidRPr="00121D01">
        <w:rPr>
          <w:sz w:val="28"/>
          <w:szCs w:val="28"/>
        </w:rPr>
        <w:t xml:space="preserve">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статьи 54.7  Закона № 44-ФЗ, вносится информация о признании открытого конкурса в электронной форме </w:t>
      </w:r>
      <w:proofErr w:type="gramStart"/>
      <w:r w:rsidRPr="00121D01">
        <w:rPr>
          <w:sz w:val="28"/>
          <w:szCs w:val="28"/>
        </w:rPr>
        <w:t>несостоявшимся</w:t>
      </w:r>
      <w:proofErr w:type="gramEnd"/>
      <w:r w:rsidRPr="00121D01">
        <w:rPr>
          <w:sz w:val="28"/>
          <w:szCs w:val="28"/>
        </w:rPr>
        <w:t>.</w:t>
      </w:r>
    </w:p>
    <w:p w:rsidR="00121D01" w:rsidRPr="00121D01" w:rsidRDefault="00121D01" w:rsidP="00121D01">
      <w:pPr>
        <w:ind w:firstLine="709"/>
        <w:jc w:val="both"/>
        <w:rPr>
          <w:sz w:val="28"/>
          <w:szCs w:val="28"/>
        </w:rPr>
      </w:pPr>
      <w:r w:rsidRPr="00121D01">
        <w:rPr>
          <w:sz w:val="28"/>
          <w:szCs w:val="28"/>
        </w:rPr>
        <w:t xml:space="preserve">7.3.12. </w:t>
      </w:r>
      <w:proofErr w:type="gramStart"/>
      <w:r w:rsidRPr="00121D01">
        <w:rPr>
          <w:sz w:val="28"/>
          <w:szCs w:val="28"/>
        </w:rPr>
        <w:t>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Закона № 44-ФЗ  и части 7 статьи 54.7 Закона № 44-ФЗ, присваивает каждой заявке</w:t>
      </w:r>
      <w:proofErr w:type="gramEnd"/>
      <w:r w:rsidRPr="00121D01">
        <w:rPr>
          <w:sz w:val="28"/>
          <w:szCs w:val="28"/>
        </w:rPr>
        <w:t xml:space="preserve"> </w:t>
      </w:r>
      <w:proofErr w:type="gramStart"/>
      <w:r w:rsidRPr="00121D01">
        <w:rPr>
          <w:sz w:val="28"/>
          <w:szCs w:val="28"/>
        </w:rPr>
        <w:t>на участие в открытом конкурсе в электронной форме порядковый номер в порядке уменьшения степени выгодности содержащихся в них условий</w:t>
      </w:r>
      <w:proofErr w:type="gramEnd"/>
      <w:r w:rsidRPr="00121D01">
        <w:rPr>
          <w:sz w:val="28"/>
          <w:szCs w:val="28"/>
        </w:rPr>
        <w:t xml:space="preserve">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Pr="00121D01">
        <w:rPr>
          <w:sz w:val="28"/>
          <w:szCs w:val="28"/>
        </w:rPr>
        <w:t>,</w:t>
      </w:r>
      <w:proofErr w:type="gramEnd"/>
      <w:r w:rsidRPr="00121D01">
        <w:rPr>
          <w:sz w:val="28"/>
          <w:szCs w:val="28"/>
        </w:rPr>
        <w:t xml:space="preserve">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w:t>
      </w:r>
      <w:r w:rsidRPr="00121D01">
        <w:rPr>
          <w:sz w:val="28"/>
          <w:szCs w:val="28"/>
        </w:rPr>
        <w:lastRenderedPageBreak/>
        <w:t xml:space="preserve">электронной форме, которая поступила ранее других заявок на участие в открытом конкурсе в электронной форме, содержащих такие же условия. </w:t>
      </w:r>
    </w:p>
    <w:p w:rsidR="00121D01" w:rsidRPr="00121D01" w:rsidRDefault="00121D01" w:rsidP="00121D01">
      <w:pPr>
        <w:ind w:firstLine="709"/>
        <w:jc w:val="both"/>
        <w:rPr>
          <w:sz w:val="28"/>
          <w:szCs w:val="28"/>
        </w:rPr>
      </w:pPr>
      <w:r w:rsidRPr="00121D01">
        <w:rPr>
          <w:sz w:val="28"/>
          <w:szCs w:val="28"/>
        </w:rPr>
        <w:t xml:space="preserve">7.3.13.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w:t>
      </w:r>
      <w:proofErr w:type="gramStart"/>
      <w:r w:rsidRPr="00121D01">
        <w:rPr>
          <w:sz w:val="28"/>
          <w:szCs w:val="28"/>
        </w:rPr>
        <w:t>несостоявшимся</w:t>
      </w:r>
      <w:proofErr w:type="gramEnd"/>
      <w:r w:rsidRPr="00121D01">
        <w:rPr>
          <w:sz w:val="28"/>
          <w:szCs w:val="28"/>
        </w:rPr>
        <w:t xml:space="preserve"> в соответствии с частью 9 статьи 54.7 Закона № 44-ФЗ.</w:t>
      </w:r>
    </w:p>
    <w:p w:rsidR="00121D01" w:rsidRPr="00121D01" w:rsidRDefault="00121D01" w:rsidP="00121D01">
      <w:pPr>
        <w:ind w:firstLine="709"/>
        <w:jc w:val="both"/>
        <w:rPr>
          <w:sz w:val="28"/>
          <w:szCs w:val="28"/>
        </w:rPr>
      </w:pPr>
      <w:r w:rsidRPr="00121D01">
        <w:rPr>
          <w:sz w:val="28"/>
          <w:szCs w:val="28"/>
        </w:rPr>
        <w:t>7.3.14. Протокол подведения итогов открытого конкурса в электронной форме должен содержать информацию, предусмотренную Законом № 44-ФЗ.</w:t>
      </w:r>
    </w:p>
    <w:p w:rsidR="00121D01" w:rsidRPr="00121D01" w:rsidRDefault="00121D01" w:rsidP="00121D01">
      <w:pPr>
        <w:ind w:firstLine="709"/>
        <w:jc w:val="both"/>
        <w:rPr>
          <w:sz w:val="28"/>
          <w:szCs w:val="28"/>
        </w:rPr>
      </w:pPr>
      <w:r w:rsidRPr="00121D01">
        <w:rPr>
          <w:sz w:val="28"/>
          <w:szCs w:val="28"/>
        </w:rPr>
        <w:t>7.3.15. Протокол подведения итогов открытого конкурса в электронной форме, указанный в части 12 статьи 54.7 Закона № 44-ФЗ, в день его подписания размещается Уполномоченным органом в единой информационной системе и направляется оператору электронной площадки.</w:t>
      </w:r>
    </w:p>
    <w:p w:rsidR="00121D01" w:rsidRPr="00121D01" w:rsidRDefault="00121D01" w:rsidP="00121D01">
      <w:pPr>
        <w:ind w:firstLine="709"/>
        <w:jc w:val="both"/>
        <w:rPr>
          <w:sz w:val="28"/>
          <w:szCs w:val="28"/>
        </w:rPr>
      </w:pPr>
      <w:r w:rsidRPr="00121D01">
        <w:rPr>
          <w:sz w:val="28"/>
          <w:szCs w:val="28"/>
        </w:rPr>
        <w:t>7.4. Конкурс с ограниченным участием в электронной форме.</w:t>
      </w:r>
    </w:p>
    <w:p w:rsidR="00121D01" w:rsidRPr="00121D01" w:rsidRDefault="00121D01" w:rsidP="00121D01">
      <w:pPr>
        <w:ind w:firstLine="709"/>
        <w:jc w:val="both"/>
        <w:rPr>
          <w:sz w:val="28"/>
          <w:szCs w:val="28"/>
        </w:rPr>
      </w:pPr>
      <w:r w:rsidRPr="00121D01">
        <w:rPr>
          <w:sz w:val="28"/>
          <w:szCs w:val="28"/>
        </w:rPr>
        <w:t>7.4.1. При проведении конкурса с ограниченным участием комиссией применяются положения Закона № 44-ФЗ о проведении открытого конкурса в электронной форме, с учетом особенностей, определенных п.7.3. настоящего Порядка и статьей 56.1 Закона № 44-ФЗ.</w:t>
      </w:r>
    </w:p>
    <w:p w:rsidR="00121D01" w:rsidRPr="00121D01" w:rsidRDefault="00121D01" w:rsidP="00121D01">
      <w:pPr>
        <w:ind w:firstLine="709"/>
        <w:jc w:val="both"/>
        <w:rPr>
          <w:sz w:val="28"/>
          <w:szCs w:val="28"/>
        </w:rPr>
      </w:pPr>
      <w:r w:rsidRPr="00121D01">
        <w:rPr>
          <w:sz w:val="28"/>
          <w:szCs w:val="28"/>
        </w:rPr>
        <w:t>7.5. Двухэтапный конкурс в электронной форме.</w:t>
      </w:r>
    </w:p>
    <w:p w:rsidR="00121D01" w:rsidRPr="00121D01" w:rsidRDefault="00121D01" w:rsidP="00121D01">
      <w:pPr>
        <w:ind w:firstLine="709"/>
        <w:jc w:val="both"/>
        <w:rPr>
          <w:sz w:val="28"/>
          <w:szCs w:val="28"/>
        </w:rPr>
      </w:pPr>
      <w:r w:rsidRPr="00121D01">
        <w:rPr>
          <w:sz w:val="28"/>
          <w:szCs w:val="28"/>
        </w:rPr>
        <w:t>7.5.1. При проведении двухэтапного конкурса в электронной форме применяются положения Закона № 44-ФЗ о проведении открытого конкурса с учетом особенностей, определенных п. 7.3. настоящего Порядка и статьей 57.1 Закона № 44-ФЗ.</w:t>
      </w:r>
    </w:p>
    <w:p w:rsidR="00121D01" w:rsidRPr="00121D01" w:rsidRDefault="00121D01" w:rsidP="00121D01">
      <w:pPr>
        <w:ind w:firstLine="709"/>
        <w:jc w:val="both"/>
        <w:rPr>
          <w:sz w:val="28"/>
          <w:szCs w:val="28"/>
        </w:rPr>
      </w:pPr>
      <w:r w:rsidRPr="00121D01">
        <w:rPr>
          <w:sz w:val="28"/>
          <w:szCs w:val="28"/>
        </w:rPr>
        <w:t>7.5.2.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121D01" w:rsidRPr="00121D01" w:rsidRDefault="00121D01" w:rsidP="00121D01">
      <w:pPr>
        <w:ind w:firstLine="709"/>
        <w:jc w:val="both"/>
        <w:rPr>
          <w:sz w:val="28"/>
          <w:szCs w:val="28"/>
        </w:rPr>
      </w:pPr>
      <w:r w:rsidRPr="00121D01">
        <w:rPr>
          <w:sz w:val="28"/>
          <w:szCs w:val="28"/>
        </w:rPr>
        <w:t xml:space="preserve">7.5.3. Срок проведения первого этапа двухэтапного конкурса в электронной форме не может превышать двадцать дней </w:t>
      </w:r>
      <w:proofErr w:type="gramStart"/>
      <w:r w:rsidRPr="00121D01">
        <w:rPr>
          <w:sz w:val="28"/>
          <w:szCs w:val="28"/>
        </w:rPr>
        <w:t>с даты окончания</w:t>
      </w:r>
      <w:proofErr w:type="gramEnd"/>
      <w:r w:rsidRPr="00121D01">
        <w:rPr>
          <w:sz w:val="28"/>
          <w:szCs w:val="28"/>
        </w:rPr>
        <w:t xml:space="preserve"> срока подачи первоначальных заявок на участие в таком конкурсе.</w:t>
      </w:r>
    </w:p>
    <w:p w:rsidR="00121D01" w:rsidRPr="00121D01" w:rsidRDefault="00121D01" w:rsidP="00121D01">
      <w:pPr>
        <w:ind w:firstLine="709"/>
        <w:jc w:val="both"/>
        <w:rPr>
          <w:sz w:val="28"/>
          <w:szCs w:val="28"/>
        </w:rPr>
      </w:pPr>
      <w:r w:rsidRPr="00121D01">
        <w:rPr>
          <w:sz w:val="28"/>
          <w:szCs w:val="28"/>
        </w:rPr>
        <w:t xml:space="preserve">7.5.4. </w:t>
      </w:r>
      <w:proofErr w:type="gramStart"/>
      <w:r w:rsidRPr="00121D01">
        <w:rPr>
          <w:sz w:val="28"/>
          <w:szCs w:val="28"/>
        </w:rPr>
        <w:t xml:space="preserve">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w:t>
      </w:r>
      <w:r w:rsidRPr="00121D01">
        <w:rPr>
          <w:sz w:val="28"/>
          <w:szCs w:val="28"/>
        </w:rPr>
        <w:lastRenderedPageBreak/>
        <w:t>размещаются Уполномоченным органом в единой информационной системе и на электронной площадке.</w:t>
      </w:r>
      <w:proofErr w:type="gramEnd"/>
    </w:p>
    <w:p w:rsidR="00121D01" w:rsidRPr="00121D01" w:rsidRDefault="00121D01" w:rsidP="00121D01">
      <w:pPr>
        <w:ind w:firstLine="709"/>
        <w:jc w:val="both"/>
        <w:rPr>
          <w:sz w:val="28"/>
          <w:szCs w:val="28"/>
        </w:rPr>
      </w:pPr>
      <w:r w:rsidRPr="00121D01">
        <w:rPr>
          <w:sz w:val="28"/>
          <w:szCs w:val="28"/>
        </w:rPr>
        <w:t>7.5.5. На втором этапе двухэтапного конкурса в электронной форме уполномоченный орган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w:t>
      </w:r>
    </w:p>
    <w:p w:rsidR="00121D01" w:rsidRPr="00121D01" w:rsidRDefault="00121D01" w:rsidP="00121D01">
      <w:pPr>
        <w:ind w:firstLine="709"/>
        <w:jc w:val="both"/>
        <w:rPr>
          <w:sz w:val="28"/>
          <w:szCs w:val="28"/>
        </w:rPr>
      </w:pPr>
      <w:r w:rsidRPr="00121D01">
        <w:rPr>
          <w:sz w:val="28"/>
          <w:szCs w:val="28"/>
        </w:rPr>
        <w:t xml:space="preserve">7.5.6. </w:t>
      </w:r>
      <w:proofErr w:type="gramStart"/>
      <w:r w:rsidRPr="00121D01">
        <w:rPr>
          <w:sz w:val="28"/>
          <w:szCs w:val="28"/>
        </w:rPr>
        <w:t>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Закона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roofErr w:type="gramEnd"/>
    </w:p>
    <w:p w:rsidR="00121D01" w:rsidRPr="00121D01" w:rsidRDefault="00121D01" w:rsidP="00121D01">
      <w:pPr>
        <w:ind w:firstLine="709"/>
        <w:jc w:val="both"/>
        <w:rPr>
          <w:sz w:val="28"/>
          <w:szCs w:val="28"/>
        </w:rPr>
      </w:pPr>
      <w:r w:rsidRPr="00121D01">
        <w:rPr>
          <w:sz w:val="28"/>
          <w:szCs w:val="28"/>
        </w:rPr>
        <w:t>7.6. Аукцион в электронной форме.</w:t>
      </w:r>
    </w:p>
    <w:p w:rsidR="00121D01" w:rsidRPr="00121D01" w:rsidRDefault="00121D01" w:rsidP="00121D01">
      <w:pPr>
        <w:ind w:firstLine="709"/>
        <w:jc w:val="both"/>
        <w:rPr>
          <w:sz w:val="28"/>
          <w:szCs w:val="28"/>
        </w:rPr>
      </w:pPr>
      <w:r w:rsidRPr="00121D01">
        <w:rPr>
          <w:sz w:val="28"/>
          <w:szCs w:val="28"/>
        </w:rPr>
        <w:t>7.6.1. Комиссия проверяет первые части заявок на участие в электронном аукционе, содержащие информацию, предусмотренную Законом № 44-ФЗ, на соответствие требованиям, установленным документацией о таком аукционе в отношении закупаемых товаров, работ, услуг, в срок, установленный Законом № 44-ФЗ.</w:t>
      </w:r>
    </w:p>
    <w:p w:rsidR="00121D01" w:rsidRPr="00121D01" w:rsidRDefault="00121D01" w:rsidP="00121D01">
      <w:pPr>
        <w:ind w:firstLine="709"/>
        <w:jc w:val="both"/>
        <w:rPr>
          <w:sz w:val="28"/>
          <w:szCs w:val="28"/>
        </w:rPr>
      </w:pPr>
      <w:r w:rsidRPr="00121D01">
        <w:rPr>
          <w:sz w:val="28"/>
          <w:szCs w:val="28"/>
        </w:rPr>
        <w:t xml:space="preserve">7.6.2. </w:t>
      </w:r>
      <w:proofErr w:type="gramStart"/>
      <w:r w:rsidRPr="00121D01">
        <w:rPr>
          <w:sz w:val="28"/>
          <w:szCs w:val="28"/>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 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rsidRPr="00121D01">
        <w:rPr>
          <w:sz w:val="28"/>
          <w:szCs w:val="28"/>
        </w:rPr>
        <w:t xml:space="preserve"> по основаниям, которые предусмотрены частью 4 статьи 67 Закона № 44-ФЗ.</w:t>
      </w:r>
    </w:p>
    <w:p w:rsidR="00121D01" w:rsidRPr="00121D01" w:rsidRDefault="00121D01" w:rsidP="00121D01">
      <w:pPr>
        <w:ind w:firstLine="709"/>
        <w:jc w:val="both"/>
        <w:rPr>
          <w:sz w:val="28"/>
          <w:szCs w:val="28"/>
        </w:rPr>
      </w:pPr>
      <w:r w:rsidRPr="00121D01">
        <w:rPr>
          <w:sz w:val="28"/>
          <w:szCs w:val="28"/>
        </w:rPr>
        <w:t>7.6.3.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121D01">
        <w:rPr>
          <w:sz w:val="28"/>
          <w:szCs w:val="28"/>
        </w:rPr>
        <w:t>ии ау</w:t>
      </w:r>
      <w:proofErr w:type="gramEnd"/>
      <w:r w:rsidRPr="00121D01">
        <w:rPr>
          <w:sz w:val="28"/>
          <w:szCs w:val="28"/>
        </w:rPr>
        <w:t>кционной комиссии ее членами не позднее даты окончания срока рассмотрения данных заявок. Указанный протокол должен содержать информацию, предусмотренную Законом № 44-ФЗ.</w:t>
      </w:r>
    </w:p>
    <w:p w:rsidR="00121D01" w:rsidRPr="00121D01" w:rsidRDefault="00121D01" w:rsidP="00121D01">
      <w:pPr>
        <w:ind w:firstLine="709"/>
        <w:jc w:val="both"/>
        <w:rPr>
          <w:sz w:val="28"/>
          <w:szCs w:val="28"/>
        </w:rPr>
      </w:pPr>
      <w:r w:rsidRPr="00121D01">
        <w:rPr>
          <w:sz w:val="28"/>
          <w:szCs w:val="28"/>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121D01" w:rsidRPr="00121D01" w:rsidRDefault="00121D01" w:rsidP="00121D01">
      <w:pPr>
        <w:ind w:firstLine="709"/>
        <w:jc w:val="both"/>
        <w:rPr>
          <w:sz w:val="28"/>
          <w:szCs w:val="28"/>
        </w:rPr>
      </w:pPr>
      <w:r w:rsidRPr="00121D01">
        <w:rPr>
          <w:sz w:val="28"/>
          <w:szCs w:val="28"/>
        </w:rPr>
        <w:t>7.6.4. В случае</w:t>
      </w:r>
      <w:proofErr w:type="gramStart"/>
      <w:r w:rsidRPr="00121D01">
        <w:rPr>
          <w:sz w:val="28"/>
          <w:szCs w:val="28"/>
        </w:rPr>
        <w:t>,</w:t>
      </w:r>
      <w:proofErr w:type="gramEnd"/>
      <w:r w:rsidRPr="00121D01">
        <w:rPr>
          <w:sz w:val="28"/>
          <w:szCs w:val="28"/>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w:t>
      </w:r>
      <w:r w:rsidRPr="00121D01">
        <w:rPr>
          <w:sz w:val="28"/>
          <w:szCs w:val="28"/>
        </w:rPr>
        <w:lastRenderedPageBreak/>
        <w:t xml:space="preserve">рассмотрения первых частей заявок на участие в аукционе в электронной форме вносится информация о признании такого аукциона </w:t>
      </w:r>
      <w:proofErr w:type="gramStart"/>
      <w:r w:rsidRPr="00121D01">
        <w:rPr>
          <w:sz w:val="28"/>
          <w:szCs w:val="28"/>
        </w:rPr>
        <w:t>несостоявшимся</w:t>
      </w:r>
      <w:proofErr w:type="gramEnd"/>
      <w:r w:rsidRPr="00121D01">
        <w:rPr>
          <w:sz w:val="28"/>
          <w:szCs w:val="28"/>
        </w:rPr>
        <w:t>.</w:t>
      </w:r>
    </w:p>
    <w:p w:rsidR="00121D01" w:rsidRPr="00121D01" w:rsidRDefault="00121D01" w:rsidP="00121D01">
      <w:pPr>
        <w:ind w:firstLine="709"/>
        <w:jc w:val="both"/>
        <w:rPr>
          <w:sz w:val="28"/>
          <w:szCs w:val="28"/>
        </w:rPr>
      </w:pPr>
      <w:r w:rsidRPr="00121D01">
        <w:rPr>
          <w:sz w:val="28"/>
          <w:szCs w:val="28"/>
        </w:rPr>
        <w:t>7.6.5. В случае</w:t>
      </w:r>
      <w:proofErr w:type="gramStart"/>
      <w:r w:rsidRPr="00121D01">
        <w:rPr>
          <w:sz w:val="28"/>
          <w:szCs w:val="28"/>
        </w:rPr>
        <w:t>,</w:t>
      </w:r>
      <w:proofErr w:type="gramEnd"/>
      <w:r w:rsidRPr="00121D01">
        <w:rPr>
          <w:sz w:val="28"/>
          <w:szCs w:val="28"/>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 </w:t>
      </w:r>
    </w:p>
    <w:p w:rsidR="00121D01" w:rsidRPr="00121D01" w:rsidRDefault="00121D01" w:rsidP="00121D01">
      <w:pPr>
        <w:ind w:firstLine="709"/>
        <w:jc w:val="both"/>
        <w:rPr>
          <w:sz w:val="28"/>
          <w:szCs w:val="28"/>
        </w:rPr>
      </w:pPr>
      <w:r w:rsidRPr="00121D01">
        <w:rPr>
          <w:sz w:val="28"/>
          <w:szCs w:val="28"/>
        </w:rPr>
        <w:t xml:space="preserve">7.6.6. Аукционная 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на соответствие их требованиям, установленным документацией об аукционе, в срок, установленный Законом № 44-ФЗ.  </w:t>
      </w:r>
    </w:p>
    <w:p w:rsidR="00121D01" w:rsidRPr="00121D01" w:rsidRDefault="00121D01" w:rsidP="00121D01">
      <w:pPr>
        <w:ind w:firstLine="709"/>
        <w:jc w:val="both"/>
        <w:rPr>
          <w:sz w:val="28"/>
          <w:szCs w:val="28"/>
        </w:rPr>
      </w:pPr>
      <w:r w:rsidRPr="00121D01">
        <w:rPr>
          <w:sz w:val="28"/>
          <w:szCs w:val="28"/>
        </w:rPr>
        <w:t>7.6.7.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21D01" w:rsidRPr="00121D01" w:rsidRDefault="00121D01" w:rsidP="00121D01">
      <w:pPr>
        <w:ind w:firstLine="709"/>
        <w:jc w:val="both"/>
        <w:rPr>
          <w:sz w:val="28"/>
          <w:szCs w:val="28"/>
        </w:rPr>
      </w:pPr>
      <w:r w:rsidRPr="00121D01">
        <w:rPr>
          <w:sz w:val="28"/>
          <w:szCs w:val="28"/>
        </w:rPr>
        <w:t>7.6.8. Аукционная комиссия рассматривает вторые части заявок на участие в аукционе, направленных в соответствии с частью 19 статьи 68 Закона № 44-ФЗ, до принятия решения о соответствии пяти таких заявок требованиям, установленным документацией о таком аукционе. В случае</w:t>
      </w:r>
      <w:proofErr w:type="gramStart"/>
      <w:r w:rsidRPr="00121D01">
        <w:rPr>
          <w:sz w:val="28"/>
          <w:szCs w:val="28"/>
        </w:rPr>
        <w:t>,</w:t>
      </w:r>
      <w:proofErr w:type="gramEnd"/>
      <w:r w:rsidRPr="00121D01">
        <w:rPr>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 44-ФЗ.</w:t>
      </w:r>
    </w:p>
    <w:p w:rsidR="00121D01" w:rsidRPr="00121D01" w:rsidRDefault="00121D01" w:rsidP="00121D01">
      <w:pPr>
        <w:ind w:firstLine="709"/>
        <w:jc w:val="both"/>
        <w:rPr>
          <w:sz w:val="28"/>
          <w:szCs w:val="28"/>
        </w:rPr>
      </w:pPr>
      <w:r w:rsidRPr="00121D01">
        <w:rPr>
          <w:sz w:val="28"/>
          <w:szCs w:val="28"/>
        </w:rPr>
        <w:t xml:space="preserve">7.6.9.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предусмотренную Законом № 44-ФЗ. </w:t>
      </w:r>
    </w:p>
    <w:p w:rsidR="00121D01" w:rsidRPr="00121D01" w:rsidRDefault="00121D01" w:rsidP="00121D01">
      <w:pPr>
        <w:ind w:firstLine="709"/>
        <w:jc w:val="both"/>
        <w:rPr>
          <w:sz w:val="28"/>
          <w:szCs w:val="28"/>
        </w:rPr>
      </w:pPr>
      <w:r w:rsidRPr="00121D01">
        <w:rPr>
          <w:sz w:val="28"/>
          <w:szCs w:val="28"/>
        </w:rPr>
        <w:lastRenderedPageBreak/>
        <w:t>7.7. Запрос котировок в электронной форме.</w:t>
      </w:r>
    </w:p>
    <w:p w:rsidR="00121D01" w:rsidRPr="00121D01" w:rsidRDefault="00121D01" w:rsidP="00121D01">
      <w:pPr>
        <w:ind w:firstLine="709"/>
        <w:jc w:val="both"/>
        <w:rPr>
          <w:sz w:val="28"/>
          <w:szCs w:val="28"/>
        </w:rPr>
      </w:pPr>
      <w:r w:rsidRPr="00121D01">
        <w:rPr>
          <w:sz w:val="28"/>
          <w:szCs w:val="28"/>
        </w:rPr>
        <w:t>7.7.1.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121D01" w:rsidRPr="00121D01" w:rsidRDefault="00121D01" w:rsidP="00121D01">
      <w:pPr>
        <w:ind w:firstLine="709"/>
        <w:jc w:val="both"/>
        <w:rPr>
          <w:sz w:val="28"/>
          <w:szCs w:val="28"/>
        </w:rPr>
      </w:pPr>
      <w:r w:rsidRPr="00121D01">
        <w:rPr>
          <w:sz w:val="28"/>
          <w:szCs w:val="28"/>
        </w:rPr>
        <w:t xml:space="preserve">7.7.2. </w:t>
      </w:r>
      <w:proofErr w:type="gramStart"/>
      <w:r w:rsidRPr="00121D01">
        <w:rPr>
          <w:sz w:val="28"/>
          <w:szCs w:val="28"/>
        </w:rP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rsidRPr="00121D01">
        <w:rPr>
          <w:sz w:val="28"/>
          <w:szCs w:val="28"/>
        </w:rPr>
        <w:t xml:space="preserve"> об отклонении заявки в случаях, которые предусмотрены частью 3 статьи 82.4 Закона № 44-ФЗ.</w:t>
      </w:r>
    </w:p>
    <w:p w:rsidR="00121D01" w:rsidRPr="00121D01" w:rsidRDefault="00121D01" w:rsidP="00121D01">
      <w:pPr>
        <w:ind w:firstLine="709"/>
        <w:jc w:val="both"/>
        <w:rPr>
          <w:sz w:val="28"/>
          <w:szCs w:val="28"/>
        </w:rPr>
      </w:pPr>
      <w:r w:rsidRPr="00121D01">
        <w:rPr>
          <w:sz w:val="28"/>
          <w:szCs w:val="28"/>
        </w:rPr>
        <w:t>7.7.3. Заявка участника запроса котировок в электронной форме отклоняется котировочной комиссией в случае:</w:t>
      </w:r>
    </w:p>
    <w:p w:rsidR="00121D01" w:rsidRPr="00121D01" w:rsidRDefault="00121D01" w:rsidP="00121D01">
      <w:pPr>
        <w:ind w:firstLine="709"/>
        <w:jc w:val="both"/>
        <w:rPr>
          <w:sz w:val="28"/>
          <w:szCs w:val="28"/>
        </w:rPr>
      </w:pPr>
      <w:r w:rsidRPr="00121D01">
        <w:rPr>
          <w:sz w:val="28"/>
          <w:szCs w:val="28"/>
        </w:rPr>
        <w:t xml:space="preserve">1) </w:t>
      </w:r>
      <w:proofErr w:type="spellStart"/>
      <w:r w:rsidRPr="00121D01">
        <w:rPr>
          <w:sz w:val="28"/>
          <w:szCs w:val="28"/>
        </w:rPr>
        <w:t>непредоставления</w:t>
      </w:r>
      <w:proofErr w:type="spellEnd"/>
      <w:r w:rsidRPr="00121D01">
        <w:rPr>
          <w:sz w:val="28"/>
          <w:szCs w:val="28"/>
        </w:rPr>
        <w:t xml:space="preserve"> документов и (или) информации, предусмотренных частью 9 статьи 82.3 Закона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 44-ФЗ, кроме случая закупки товаров, работ, услуг, в отношении которых установлен запрет, предусмотренный статьей 14 Закона № 44-ФЗ;</w:t>
      </w:r>
    </w:p>
    <w:p w:rsidR="00121D01" w:rsidRPr="00121D01" w:rsidRDefault="00121D01" w:rsidP="00121D01">
      <w:pPr>
        <w:ind w:firstLine="709"/>
        <w:jc w:val="both"/>
        <w:rPr>
          <w:sz w:val="28"/>
          <w:szCs w:val="28"/>
        </w:rPr>
      </w:pPr>
      <w:r w:rsidRPr="00121D01">
        <w:rPr>
          <w:sz w:val="28"/>
          <w:szCs w:val="28"/>
        </w:rPr>
        <w:t>2) несоответствия информации, предусмотренной частью 9 статьи 82.3 Закона № 44-ФЗ, требованиям извещения о проведении такого запроса.</w:t>
      </w:r>
    </w:p>
    <w:p w:rsidR="00121D01" w:rsidRPr="00121D01" w:rsidRDefault="00121D01" w:rsidP="00121D01">
      <w:pPr>
        <w:ind w:firstLine="709"/>
        <w:jc w:val="both"/>
        <w:rPr>
          <w:sz w:val="28"/>
          <w:szCs w:val="28"/>
        </w:rPr>
      </w:pPr>
      <w:r w:rsidRPr="00121D01">
        <w:rPr>
          <w:sz w:val="28"/>
          <w:szCs w:val="28"/>
        </w:rPr>
        <w:t xml:space="preserve">7.7.4.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предусмотренную Законом № 44-ФЗ. </w:t>
      </w:r>
    </w:p>
    <w:p w:rsidR="00121D01" w:rsidRPr="00121D01" w:rsidRDefault="00121D01" w:rsidP="00121D01">
      <w:pPr>
        <w:ind w:firstLine="709"/>
        <w:jc w:val="both"/>
        <w:rPr>
          <w:sz w:val="28"/>
          <w:szCs w:val="28"/>
        </w:rPr>
      </w:pPr>
      <w:r w:rsidRPr="00121D01">
        <w:rPr>
          <w:sz w:val="28"/>
          <w:szCs w:val="28"/>
        </w:rPr>
        <w:t>Указанный протокол не позднее даты окончания срока рассмотрения заявок на участие в запросе котировок в электронной форме направляется уполномоченным органом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w:t>
      </w:r>
      <w:proofErr w:type="gramStart"/>
      <w:r w:rsidRPr="00121D01">
        <w:rPr>
          <w:sz w:val="28"/>
          <w:szCs w:val="28"/>
        </w:rPr>
        <w:t>,</w:t>
      </w:r>
      <w:proofErr w:type="gramEnd"/>
      <w:r w:rsidRPr="00121D01">
        <w:rPr>
          <w:sz w:val="28"/>
          <w:szCs w:val="28"/>
        </w:rPr>
        <w:t xml:space="preserve">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121D01" w:rsidRPr="00121D01" w:rsidRDefault="00121D01" w:rsidP="00121D01">
      <w:pPr>
        <w:ind w:firstLine="709"/>
        <w:jc w:val="both"/>
        <w:rPr>
          <w:sz w:val="28"/>
          <w:szCs w:val="28"/>
        </w:rPr>
      </w:pPr>
      <w:r w:rsidRPr="00121D01">
        <w:rPr>
          <w:sz w:val="28"/>
          <w:szCs w:val="28"/>
        </w:rPr>
        <w:lastRenderedPageBreak/>
        <w:t xml:space="preserve">7.7.5. </w:t>
      </w:r>
      <w:proofErr w:type="gramStart"/>
      <w:r w:rsidRPr="00121D01">
        <w:rPr>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sidRPr="00121D01">
        <w:rPr>
          <w:sz w:val="28"/>
          <w:szCs w:val="28"/>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121D01">
        <w:rPr>
          <w:sz w:val="28"/>
          <w:szCs w:val="28"/>
        </w:rPr>
        <w:t>котировок</w:t>
      </w:r>
      <w:proofErr w:type="gramEnd"/>
      <w:r w:rsidRPr="00121D01">
        <w:rPr>
          <w:sz w:val="28"/>
          <w:szCs w:val="28"/>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121D01" w:rsidRPr="00121D01" w:rsidRDefault="00121D01" w:rsidP="00121D01">
      <w:pPr>
        <w:ind w:firstLine="709"/>
        <w:jc w:val="both"/>
        <w:rPr>
          <w:sz w:val="28"/>
          <w:szCs w:val="28"/>
        </w:rPr>
      </w:pPr>
      <w:r w:rsidRPr="00121D01">
        <w:rPr>
          <w:sz w:val="28"/>
          <w:szCs w:val="28"/>
        </w:rPr>
        <w:t>7.7.6. В случае</w:t>
      </w:r>
      <w:proofErr w:type="gramStart"/>
      <w:r w:rsidRPr="00121D01">
        <w:rPr>
          <w:sz w:val="28"/>
          <w:szCs w:val="28"/>
        </w:rPr>
        <w:t>,</w:t>
      </w:r>
      <w:proofErr w:type="gramEnd"/>
      <w:r w:rsidRPr="00121D01">
        <w:rPr>
          <w:sz w:val="28"/>
          <w:szCs w:val="28"/>
        </w:rPr>
        <w:t xml:space="preserve">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статьи 82.4  Закона № 44-ФЗ, должен содержать информацию о признании запроса котировок в электронной форме </w:t>
      </w:r>
      <w:proofErr w:type="gramStart"/>
      <w:r w:rsidRPr="00121D01">
        <w:rPr>
          <w:sz w:val="28"/>
          <w:szCs w:val="28"/>
        </w:rPr>
        <w:t>несостоявшимся</w:t>
      </w:r>
      <w:proofErr w:type="gramEnd"/>
      <w:r w:rsidRPr="00121D01">
        <w:rPr>
          <w:sz w:val="28"/>
          <w:szCs w:val="28"/>
        </w:rPr>
        <w:t>.</w:t>
      </w:r>
    </w:p>
    <w:p w:rsidR="00121D01" w:rsidRPr="00121D01" w:rsidRDefault="00121D01" w:rsidP="00121D01">
      <w:pPr>
        <w:ind w:firstLine="709"/>
        <w:jc w:val="both"/>
        <w:rPr>
          <w:sz w:val="28"/>
          <w:szCs w:val="28"/>
        </w:rPr>
      </w:pPr>
      <w:r w:rsidRPr="00121D01">
        <w:rPr>
          <w:sz w:val="28"/>
          <w:szCs w:val="28"/>
        </w:rPr>
        <w:t>7.7.7.При проведении предварительного отбора котировочная комиссия обязана рассмотреть поданные заявки в срок, установленный Законом № 44-ФЗ.</w:t>
      </w:r>
    </w:p>
    <w:p w:rsidR="00121D01" w:rsidRPr="00121D01" w:rsidRDefault="00121D01" w:rsidP="00121D01">
      <w:pPr>
        <w:ind w:firstLine="709"/>
        <w:jc w:val="both"/>
        <w:rPr>
          <w:sz w:val="28"/>
          <w:szCs w:val="28"/>
        </w:rPr>
      </w:pPr>
      <w:r w:rsidRPr="00121D01">
        <w:rPr>
          <w:sz w:val="28"/>
          <w:szCs w:val="28"/>
        </w:rPr>
        <w:t>7.7.8.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21D01" w:rsidRPr="00121D01" w:rsidRDefault="00121D01" w:rsidP="00121D01">
      <w:pPr>
        <w:ind w:firstLine="709"/>
        <w:jc w:val="both"/>
        <w:rPr>
          <w:sz w:val="28"/>
          <w:szCs w:val="28"/>
        </w:rPr>
      </w:pPr>
      <w:r w:rsidRPr="00121D01">
        <w:rPr>
          <w:sz w:val="28"/>
          <w:szCs w:val="28"/>
        </w:rPr>
        <w:t>7.8. Запрос предложений в электронной форме.</w:t>
      </w:r>
    </w:p>
    <w:p w:rsidR="00121D01" w:rsidRPr="00121D01" w:rsidRDefault="00121D01" w:rsidP="00121D01">
      <w:pPr>
        <w:ind w:firstLine="709"/>
        <w:jc w:val="both"/>
        <w:rPr>
          <w:sz w:val="28"/>
          <w:szCs w:val="28"/>
        </w:rPr>
      </w:pPr>
      <w:r w:rsidRPr="00121D01">
        <w:rPr>
          <w:sz w:val="28"/>
          <w:szCs w:val="28"/>
        </w:rPr>
        <w:t xml:space="preserve">7.8.1. </w:t>
      </w:r>
      <w:proofErr w:type="gramStart"/>
      <w:r w:rsidRPr="00121D01">
        <w:rPr>
          <w:sz w:val="28"/>
          <w:szCs w:val="28"/>
        </w:rPr>
        <w:t>Комиссией по рассмотрению заявок на участие в запросе предложений и окончательных предложений отстраняются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w:t>
      </w:r>
      <w:proofErr w:type="gramEnd"/>
      <w:r w:rsidRPr="00121D01">
        <w:rPr>
          <w:sz w:val="28"/>
          <w:szCs w:val="28"/>
        </w:rPr>
        <w:t xml:space="preserve"> 14 Закона № 44-ФЗ. Заявки этих участников не оцениваются. </w:t>
      </w:r>
      <w:proofErr w:type="gramStart"/>
      <w:r w:rsidRPr="00121D01">
        <w:rPr>
          <w:sz w:val="28"/>
          <w:szCs w:val="28"/>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статьи 83.1 Закона № 44-ФЗ, а также пунктом 5 части 9 статьи 83.1 Закона № 44-ФЗ, за исключением случая закупки товаров, работ, услуг, в отношении которых установлен запрет, предусмотренный статьей 14 Закона № 44-ФЗ.</w:t>
      </w:r>
      <w:proofErr w:type="gramEnd"/>
      <w:r w:rsidRPr="00121D01">
        <w:rPr>
          <w:sz w:val="28"/>
          <w:szCs w:val="28"/>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121D01" w:rsidRPr="00121D01" w:rsidRDefault="00121D01" w:rsidP="00121D01">
      <w:pPr>
        <w:ind w:firstLine="709"/>
        <w:jc w:val="both"/>
        <w:rPr>
          <w:sz w:val="28"/>
          <w:szCs w:val="28"/>
        </w:rPr>
      </w:pPr>
      <w:r w:rsidRPr="00121D01">
        <w:rPr>
          <w:sz w:val="28"/>
          <w:szCs w:val="28"/>
        </w:rPr>
        <w:lastRenderedPageBreak/>
        <w:t>7.8.2.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21D01" w:rsidRPr="00121D01" w:rsidRDefault="00121D01" w:rsidP="00121D01">
      <w:pPr>
        <w:ind w:firstLine="709"/>
        <w:jc w:val="both"/>
        <w:rPr>
          <w:sz w:val="28"/>
          <w:szCs w:val="28"/>
        </w:rPr>
      </w:pPr>
      <w:r w:rsidRPr="00121D01">
        <w:rPr>
          <w:sz w:val="28"/>
          <w:szCs w:val="28"/>
        </w:rPr>
        <w:t xml:space="preserve">7.8.3. </w:t>
      </w:r>
      <w:proofErr w:type="gramStart"/>
      <w:r w:rsidRPr="00121D01">
        <w:rPr>
          <w:sz w:val="28"/>
          <w:szCs w:val="28"/>
        </w:rPr>
        <w:t>Не позднее даты окончания срока рассмотрения и оценки заявок на участие в запросе предложений в электронной форме Уполномоченный орган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121D01">
        <w:rPr>
          <w:sz w:val="28"/>
          <w:szCs w:val="28"/>
        </w:rPr>
        <w:t xml:space="preserve">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21D01" w:rsidRPr="00121D01" w:rsidRDefault="00121D01" w:rsidP="00121D01">
      <w:pPr>
        <w:ind w:firstLine="709"/>
        <w:jc w:val="both"/>
        <w:rPr>
          <w:sz w:val="28"/>
          <w:szCs w:val="28"/>
        </w:rPr>
      </w:pPr>
      <w:r w:rsidRPr="00121D01">
        <w:rPr>
          <w:sz w:val="28"/>
          <w:szCs w:val="28"/>
        </w:rPr>
        <w:t xml:space="preserve">7.8.4. </w:t>
      </w:r>
      <w:proofErr w:type="gramStart"/>
      <w:r w:rsidRPr="00121D01">
        <w:rPr>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 44-ФЗ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w:t>
      </w:r>
      <w:proofErr w:type="gramEnd"/>
      <w:r w:rsidRPr="00121D01">
        <w:rPr>
          <w:sz w:val="28"/>
          <w:szCs w:val="28"/>
        </w:rPr>
        <w:t xml:space="preserve">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21D01" w:rsidRPr="00121D01" w:rsidRDefault="00121D01" w:rsidP="00121D01">
      <w:pPr>
        <w:ind w:firstLine="709"/>
        <w:jc w:val="both"/>
        <w:rPr>
          <w:sz w:val="28"/>
          <w:szCs w:val="28"/>
        </w:rPr>
      </w:pPr>
      <w:r w:rsidRPr="00121D01">
        <w:rPr>
          <w:sz w:val="28"/>
          <w:szCs w:val="28"/>
        </w:rPr>
        <w:t xml:space="preserve">7.8.5.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t>
      </w:r>
      <w:proofErr w:type="gramStart"/>
      <w:r w:rsidRPr="00121D01">
        <w:rPr>
          <w:sz w:val="28"/>
          <w:szCs w:val="28"/>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121D01">
        <w:rPr>
          <w:sz w:val="28"/>
          <w:szCs w:val="28"/>
        </w:rPr>
        <w:t xml:space="preserve"> Итоговый протокол и протокол проведения запроса предложений в электронной форме размещаются уполномоченным органом в единой информационной системе и на электронной площадке в день подписания итогового протокола.</w:t>
      </w:r>
    </w:p>
    <w:p w:rsidR="00121D01" w:rsidRPr="00121D01" w:rsidRDefault="00121D01" w:rsidP="00121D01">
      <w:pPr>
        <w:ind w:firstLine="709"/>
        <w:jc w:val="both"/>
        <w:rPr>
          <w:sz w:val="28"/>
          <w:szCs w:val="28"/>
        </w:rPr>
      </w:pPr>
      <w:r w:rsidRPr="00121D01">
        <w:rPr>
          <w:sz w:val="28"/>
          <w:szCs w:val="28"/>
        </w:rPr>
        <w:t xml:space="preserve">7.8.6. Выигравшим окончательным предложением является окончательное предложение, которое в соответствии с критериями, </w:t>
      </w:r>
      <w:r w:rsidRPr="00121D01">
        <w:rPr>
          <w:sz w:val="28"/>
          <w:szCs w:val="28"/>
        </w:rPr>
        <w:lastRenderedPageBreak/>
        <w:t>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121D01">
        <w:rPr>
          <w:sz w:val="28"/>
          <w:szCs w:val="28"/>
        </w:rPr>
        <w:t>,</w:t>
      </w:r>
      <w:proofErr w:type="gramEnd"/>
      <w:r w:rsidRPr="00121D01">
        <w:rPr>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21D01" w:rsidRPr="00121D01" w:rsidRDefault="00121D01" w:rsidP="00121D01">
      <w:pPr>
        <w:jc w:val="both"/>
        <w:rPr>
          <w:sz w:val="28"/>
          <w:szCs w:val="28"/>
        </w:rPr>
      </w:pPr>
    </w:p>
    <w:p w:rsidR="00121D01" w:rsidRPr="00121D01" w:rsidRDefault="00121D01" w:rsidP="00121D01">
      <w:pPr>
        <w:ind w:firstLine="709"/>
        <w:jc w:val="center"/>
        <w:rPr>
          <w:sz w:val="28"/>
          <w:szCs w:val="28"/>
        </w:rPr>
      </w:pPr>
      <w:r w:rsidRPr="00121D01">
        <w:rPr>
          <w:sz w:val="28"/>
          <w:szCs w:val="28"/>
        </w:rPr>
        <w:t>8.Ответственность членов комиссии</w:t>
      </w:r>
    </w:p>
    <w:p w:rsidR="00121D01" w:rsidRPr="00121D01" w:rsidRDefault="00121D01" w:rsidP="00121D01">
      <w:pPr>
        <w:ind w:firstLine="709"/>
        <w:jc w:val="both"/>
        <w:rPr>
          <w:sz w:val="28"/>
          <w:szCs w:val="28"/>
        </w:rPr>
      </w:pPr>
      <w:r w:rsidRPr="00121D01">
        <w:rPr>
          <w:sz w:val="28"/>
          <w:szCs w:val="28"/>
        </w:rPr>
        <w:t>8.1. Члены комиссии, виновные в нарушении законодательства Российской Федерации об определении поставщиков (подрядчиков, исполнителей),  иных нормативных правовых актов Российской Федерации и настоящего порядка, несут дисциплинарную, гражданско - правовую, административную, уголовную ответственность в соответствии с законодательством Российской Федерации.</w:t>
      </w:r>
    </w:p>
    <w:p w:rsidR="00121D01" w:rsidRPr="00121D01" w:rsidRDefault="00121D01" w:rsidP="00121D01">
      <w:pPr>
        <w:ind w:firstLine="709"/>
        <w:jc w:val="both"/>
        <w:rPr>
          <w:sz w:val="28"/>
          <w:szCs w:val="28"/>
        </w:rPr>
      </w:pPr>
      <w:r w:rsidRPr="00121D01">
        <w:rPr>
          <w:sz w:val="28"/>
          <w:szCs w:val="28"/>
        </w:rPr>
        <w:t xml:space="preserve">8.2. Член комиссии, допустивший нарушение законодательства Российской Федерации и (или) иных нормативных правовых актов Российской Федерации об определении поставщиков (подрядчиков, исполнителей) может быть заменен по решению заказчика, уполномоченного органа, а также по представлению или предписанию органа, уполномоченного на осуществление контроля в сфере закупок товаров, работ, услуг, выданному уполномоченному органу, заказчику. </w:t>
      </w:r>
    </w:p>
    <w:p w:rsidR="00121D01" w:rsidRPr="00121D01" w:rsidRDefault="00121D01" w:rsidP="00121D01">
      <w:pPr>
        <w:ind w:firstLine="709"/>
        <w:jc w:val="both"/>
        <w:rPr>
          <w:sz w:val="28"/>
          <w:szCs w:val="28"/>
        </w:rPr>
      </w:pPr>
      <w:r w:rsidRPr="00121D01">
        <w:rPr>
          <w:sz w:val="28"/>
          <w:szCs w:val="28"/>
        </w:rPr>
        <w:t>8.3. В случае</w:t>
      </w:r>
      <w:proofErr w:type="gramStart"/>
      <w:r w:rsidRPr="00121D01">
        <w:rPr>
          <w:sz w:val="28"/>
          <w:szCs w:val="28"/>
        </w:rPr>
        <w:t>,</w:t>
      </w:r>
      <w:proofErr w:type="gramEnd"/>
      <w:r w:rsidRPr="00121D01">
        <w:rPr>
          <w:sz w:val="28"/>
          <w:szCs w:val="28"/>
        </w:rPr>
        <w:t xml:space="preserve"> если члену комиссии станет известно о нарушении другим членом комиссии или сотрудником специализированной организации законодательства Российской Федерации об определении поставщиков (подрядчиков, исполнителей) по з</w:t>
      </w:r>
      <w:r>
        <w:rPr>
          <w:sz w:val="28"/>
          <w:szCs w:val="28"/>
        </w:rPr>
        <w:t xml:space="preserve">акупке товаров, работ, услуг, </w:t>
      </w:r>
      <w:r w:rsidRPr="00121D01">
        <w:rPr>
          <w:sz w:val="28"/>
          <w:szCs w:val="28"/>
        </w:rPr>
        <w:t xml:space="preserve">иных нормативных правовых актов Российской Федерации и настоящего порядка,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 </w:t>
      </w:r>
    </w:p>
    <w:p w:rsidR="00121D01" w:rsidRPr="00121D01" w:rsidRDefault="00121D01" w:rsidP="00121D01">
      <w:pPr>
        <w:ind w:firstLine="709"/>
        <w:jc w:val="both"/>
        <w:rPr>
          <w:sz w:val="28"/>
          <w:szCs w:val="28"/>
        </w:rPr>
      </w:pPr>
      <w:r w:rsidRPr="00121D01">
        <w:rPr>
          <w:sz w:val="28"/>
          <w:szCs w:val="28"/>
        </w:rPr>
        <w:t>8.4. Члены комиссии, сотрудники специализированной организации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определения поставщиков (подрядчиков, исполнителей).</w:t>
      </w:r>
    </w:p>
    <w:p w:rsidR="00121D01" w:rsidRDefault="00121D01" w:rsidP="00D519C9"/>
    <w:sectPr w:rsidR="00121D01" w:rsidSect="00304EB5">
      <w:headerReference w:type="default" r:id="rId11"/>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92" w:rsidRDefault="002C3C92">
      <w:r>
        <w:separator/>
      </w:r>
    </w:p>
  </w:endnote>
  <w:endnote w:type="continuationSeparator" w:id="0">
    <w:p w:rsidR="002C3C92" w:rsidRDefault="002C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92" w:rsidRDefault="002C3C92">
      <w:r>
        <w:separator/>
      </w:r>
    </w:p>
  </w:footnote>
  <w:footnote w:type="continuationSeparator" w:id="0">
    <w:p w:rsidR="002C3C92" w:rsidRDefault="002C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A" w:rsidRDefault="008708A4">
    <w:pPr>
      <w:pStyle w:val="a3"/>
      <w:jc w:val="center"/>
    </w:pPr>
    <w:r>
      <w:fldChar w:fldCharType="begin"/>
    </w:r>
    <w:r w:rsidR="00350B13">
      <w:instrText xml:space="preserve"> PAGE   \* MERGEFORMAT </w:instrText>
    </w:r>
    <w:r>
      <w:fldChar w:fldCharType="separate"/>
    </w:r>
    <w:r w:rsidR="00CF7060">
      <w:rPr>
        <w:noProof/>
      </w:rPr>
      <w:t>2</w:t>
    </w:r>
    <w:r>
      <w:rPr>
        <w:noProof/>
      </w:rPr>
      <w:fldChar w:fldCharType="end"/>
    </w:r>
  </w:p>
  <w:p w:rsidR="0075039A" w:rsidRDefault="00750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51002438"/>
    <w:multiLevelType w:val="hybridMultilevel"/>
    <w:tmpl w:val="59CC486A"/>
    <w:lvl w:ilvl="0" w:tplc="B6AEA022">
      <w:start w:val="1"/>
      <w:numFmt w:val="bullet"/>
      <w:lvlText w:val=""/>
      <w:lvlJc w:val="left"/>
      <w:pPr>
        <w:ind w:left="720" w:hanging="360"/>
      </w:pPr>
      <w:rPr>
        <w:rFonts w:ascii="Symbol" w:hAnsi="Symbol" w:hint="default"/>
        <w:b/>
        <w:i w:val="0"/>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12629E"/>
    <w:multiLevelType w:val="hybridMultilevel"/>
    <w:tmpl w:val="03680D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03C27"/>
    <w:rsid w:val="00000160"/>
    <w:rsid w:val="00000358"/>
    <w:rsid w:val="00000615"/>
    <w:rsid w:val="00000686"/>
    <w:rsid w:val="00000ECE"/>
    <w:rsid w:val="00001184"/>
    <w:rsid w:val="000019DA"/>
    <w:rsid w:val="00001BA6"/>
    <w:rsid w:val="00002845"/>
    <w:rsid w:val="000028BE"/>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1E0E"/>
    <w:rsid w:val="00012414"/>
    <w:rsid w:val="000135A2"/>
    <w:rsid w:val="0001365D"/>
    <w:rsid w:val="00013CDA"/>
    <w:rsid w:val="00014209"/>
    <w:rsid w:val="000148F8"/>
    <w:rsid w:val="00014A0F"/>
    <w:rsid w:val="000151E1"/>
    <w:rsid w:val="00015370"/>
    <w:rsid w:val="000158F7"/>
    <w:rsid w:val="00015C24"/>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2E01"/>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A58"/>
    <w:rsid w:val="00032FD2"/>
    <w:rsid w:val="000334E9"/>
    <w:rsid w:val="00033510"/>
    <w:rsid w:val="000335F2"/>
    <w:rsid w:val="00033B49"/>
    <w:rsid w:val="00034831"/>
    <w:rsid w:val="00034A03"/>
    <w:rsid w:val="000355E8"/>
    <w:rsid w:val="0003654C"/>
    <w:rsid w:val="00036A6A"/>
    <w:rsid w:val="0003733D"/>
    <w:rsid w:val="000400F6"/>
    <w:rsid w:val="00040602"/>
    <w:rsid w:val="00040AB7"/>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2F3A"/>
    <w:rsid w:val="0006367D"/>
    <w:rsid w:val="00063823"/>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473"/>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C5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2D3"/>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3F4"/>
    <w:rsid w:val="000C4572"/>
    <w:rsid w:val="000C45E4"/>
    <w:rsid w:val="000C4689"/>
    <w:rsid w:val="000C4812"/>
    <w:rsid w:val="000C4D05"/>
    <w:rsid w:val="000C531F"/>
    <w:rsid w:val="000C5803"/>
    <w:rsid w:val="000C588A"/>
    <w:rsid w:val="000C6343"/>
    <w:rsid w:val="000C6889"/>
    <w:rsid w:val="000C6F7D"/>
    <w:rsid w:val="000C76C6"/>
    <w:rsid w:val="000C7F5C"/>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1EBF"/>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01"/>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833"/>
    <w:rsid w:val="00127F2D"/>
    <w:rsid w:val="00130053"/>
    <w:rsid w:val="0013015A"/>
    <w:rsid w:val="00130228"/>
    <w:rsid w:val="00130392"/>
    <w:rsid w:val="00130590"/>
    <w:rsid w:val="0013062A"/>
    <w:rsid w:val="00130F58"/>
    <w:rsid w:val="001317CE"/>
    <w:rsid w:val="00131D20"/>
    <w:rsid w:val="00131D2C"/>
    <w:rsid w:val="0013268A"/>
    <w:rsid w:val="00132DE4"/>
    <w:rsid w:val="00133359"/>
    <w:rsid w:val="00135322"/>
    <w:rsid w:val="0013621D"/>
    <w:rsid w:val="00136304"/>
    <w:rsid w:val="001366B7"/>
    <w:rsid w:val="00136F2B"/>
    <w:rsid w:val="00136FD5"/>
    <w:rsid w:val="00137D44"/>
    <w:rsid w:val="001407B9"/>
    <w:rsid w:val="00141114"/>
    <w:rsid w:val="00141329"/>
    <w:rsid w:val="001417B7"/>
    <w:rsid w:val="00141D6B"/>
    <w:rsid w:val="00141F25"/>
    <w:rsid w:val="001421FE"/>
    <w:rsid w:val="0014401A"/>
    <w:rsid w:val="001441FB"/>
    <w:rsid w:val="001444F5"/>
    <w:rsid w:val="0014480E"/>
    <w:rsid w:val="00144C1F"/>
    <w:rsid w:val="00144D0E"/>
    <w:rsid w:val="00145349"/>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0FB"/>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2FD8"/>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2C8"/>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674"/>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C69"/>
    <w:rsid w:val="001E5D79"/>
    <w:rsid w:val="001E65FE"/>
    <w:rsid w:val="001E6E06"/>
    <w:rsid w:val="001E7164"/>
    <w:rsid w:val="001E7F00"/>
    <w:rsid w:val="001F02EF"/>
    <w:rsid w:val="001F047D"/>
    <w:rsid w:val="001F0F66"/>
    <w:rsid w:val="001F11B9"/>
    <w:rsid w:val="001F138E"/>
    <w:rsid w:val="001F1568"/>
    <w:rsid w:val="001F16BC"/>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01D"/>
    <w:rsid w:val="00233A29"/>
    <w:rsid w:val="00233CF9"/>
    <w:rsid w:val="00233EB5"/>
    <w:rsid w:val="00233FA1"/>
    <w:rsid w:val="00234DED"/>
    <w:rsid w:val="002352D9"/>
    <w:rsid w:val="00235ED7"/>
    <w:rsid w:val="00236444"/>
    <w:rsid w:val="00237651"/>
    <w:rsid w:val="00237B21"/>
    <w:rsid w:val="0024030E"/>
    <w:rsid w:val="002411C4"/>
    <w:rsid w:val="00241500"/>
    <w:rsid w:val="00241504"/>
    <w:rsid w:val="00243457"/>
    <w:rsid w:val="002437DE"/>
    <w:rsid w:val="0024392A"/>
    <w:rsid w:val="00243F45"/>
    <w:rsid w:val="002446E2"/>
    <w:rsid w:val="00245471"/>
    <w:rsid w:val="002457C5"/>
    <w:rsid w:val="00246A9B"/>
    <w:rsid w:val="00246CB8"/>
    <w:rsid w:val="00247394"/>
    <w:rsid w:val="00247879"/>
    <w:rsid w:val="00250021"/>
    <w:rsid w:val="00250C9D"/>
    <w:rsid w:val="00250E2E"/>
    <w:rsid w:val="00250EF2"/>
    <w:rsid w:val="0025115F"/>
    <w:rsid w:val="00251281"/>
    <w:rsid w:val="002514D8"/>
    <w:rsid w:val="00251D4E"/>
    <w:rsid w:val="00252065"/>
    <w:rsid w:val="00253310"/>
    <w:rsid w:val="0025437D"/>
    <w:rsid w:val="00254436"/>
    <w:rsid w:val="002545EA"/>
    <w:rsid w:val="002546C6"/>
    <w:rsid w:val="00254A9E"/>
    <w:rsid w:val="002556A2"/>
    <w:rsid w:val="00255726"/>
    <w:rsid w:val="0025652E"/>
    <w:rsid w:val="00256AEF"/>
    <w:rsid w:val="002571BF"/>
    <w:rsid w:val="002572A0"/>
    <w:rsid w:val="0026102C"/>
    <w:rsid w:val="00261E1E"/>
    <w:rsid w:val="00262465"/>
    <w:rsid w:val="002628AC"/>
    <w:rsid w:val="00262A1C"/>
    <w:rsid w:val="00262BE6"/>
    <w:rsid w:val="00263E8D"/>
    <w:rsid w:val="002641DC"/>
    <w:rsid w:val="002651E7"/>
    <w:rsid w:val="00265B83"/>
    <w:rsid w:val="002666AF"/>
    <w:rsid w:val="00266947"/>
    <w:rsid w:val="002669B2"/>
    <w:rsid w:val="00266CD4"/>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890"/>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BF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4E3"/>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C92"/>
    <w:rsid w:val="002C3D3E"/>
    <w:rsid w:val="002C54A9"/>
    <w:rsid w:val="002C5E74"/>
    <w:rsid w:val="002C7267"/>
    <w:rsid w:val="002C7335"/>
    <w:rsid w:val="002C77C5"/>
    <w:rsid w:val="002C7BC8"/>
    <w:rsid w:val="002D063D"/>
    <w:rsid w:val="002D07FA"/>
    <w:rsid w:val="002D0832"/>
    <w:rsid w:val="002D1003"/>
    <w:rsid w:val="002D1ED9"/>
    <w:rsid w:val="002D20C0"/>
    <w:rsid w:val="002D288C"/>
    <w:rsid w:val="002D2F93"/>
    <w:rsid w:val="002D356F"/>
    <w:rsid w:val="002D3A3F"/>
    <w:rsid w:val="002D3C41"/>
    <w:rsid w:val="002D45B1"/>
    <w:rsid w:val="002D486F"/>
    <w:rsid w:val="002D49CB"/>
    <w:rsid w:val="002D4AD2"/>
    <w:rsid w:val="002D5BA7"/>
    <w:rsid w:val="002D5EC1"/>
    <w:rsid w:val="002D613A"/>
    <w:rsid w:val="002D62F6"/>
    <w:rsid w:val="002D6ADE"/>
    <w:rsid w:val="002D7389"/>
    <w:rsid w:val="002D7672"/>
    <w:rsid w:val="002D79C4"/>
    <w:rsid w:val="002D7A48"/>
    <w:rsid w:val="002D7C2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2B90"/>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2300"/>
    <w:rsid w:val="00303905"/>
    <w:rsid w:val="00303CE3"/>
    <w:rsid w:val="00304186"/>
    <w:rsid w:val="003041CE"/>
    <w:rsid w:val="00304683"/>
    <w:rsid w:val="00304EB5"/>
    <w:rsid w:val="003050F7"/>
    <w:rsid w:val="0030523E"/>
    <w:rsid w:val="003066A8"/>
    <w:rsid w:val="00306A3C"/>
    <w:rsid w:val="00306CE2"/>
    <w:rsid w:val="00306E42"/>
    <w:rsid w:val="003070A6"/>
    <w:rsid w:val="0030713B"/>
    <w:rsid w:val="00307332"/>
    <w:rsid w:val="00310588"/>
    <w:rsid w:val="00311DCC"/>
    <w:rsid w:val="00311F25"/>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26D"/>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9CE"/>
    <w:rsid w:val="00340C1C"/>
    <w:rsid w:val="003410B0"/>
    <w:rsid w:val="003410CC"/>
    <w:rsid w:val="003412D0"/>
    <w:rsid w:val="00341AC6"/>
    <w:rsid w:val="00341CC4"/>
    <w:rsid w:val="00341D54"/>
    <w:rsid w:val="00342EC0"/>
    <w:rsid w:val="00342F16"/>
    <w:rsid w:val="0034304A"/>
    <w:rsid w:val="00343D81"/>
    <w:rsid w:val="00343E13"/>
    <w:rsid w:val="00343EED"/>
    <w:rsid w:val="00343F5A"/>
    <w:rsid w:val="00344A55"/>
    <w:rsid w:val="00344AA6"/>
    <w:rsid w:val="00344BAA"/>
    <w:rsid w:val="00345CCD"/>
    <w:rsid w:val="003462B9"/>
    <w:rsid w:val="0034686D"/>
    <w:rsid w:val="003474AA"/>
    <w:rsid w:val="00347768"/>
    <w:rsid w:val="00350904"/>
    <w:rsid w:val="00350B13"/>
    <w:rsid w:val="00350EE2"/>
    <w:rsid w:val="003516EB"/>
    <w:rsid w:val="003523E7"/>
    <w:rsid w:val="003527F0"/>
    <w:rsid w:val="00352F74"/>
    <w:rsid w:val="0035300F"/>
    <w:rsid w:val="0035320D"/>
    <w:rsid w:val="00353433"/>
    <w:rsid w:val="00353F65"/>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77"/>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337"/>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08D"/>
    <w:rsid w:val="003A2C7E"/>
    <w:rsid w:val="003A2FB4"/>
    <w:rsid w:val="003A3647"/>
    <w:rsid w:val="003A40DC"/>
    <w:rsid w:val="003A467E"/>
    <w:rsid w:val="003A4FA8"/>
    <w:rsid w:val="003A580A"/>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44B4"/>
    <w:rsid w:val="003C50CA"/>
    <w:rsid w:val="003C55A7"/>
    <w:rsid w:val="003C58DD"/>
    <w:rsid w:val="003C5EC1"/>
    <w:rsid w:val="003C636C"/>
    <w:rsid w:val="003C63BC"/>
    <w:rsid w:val="003C63F9"/>
    <w:rsid w:val="003C65A5"/>
    <w:rsid w:val="003C65ED"/>
    <w:rsid w:val="003C691D"/>
    <w:rsid w:val="003C6D3B"/>
    <w:rsid w:val="003C6F85"/>
    <w:rsid w:val="003C7245"/>
    <w:rsid w:val="003C73BA"/>
    <w:rsid w:val="003C7E60"/>
    <w:rsid w:val="003D0502"/>
    <w:rsid w:val="003D0650"/>
    <w:rsid w:val="003D1123"/>
    <w:rsid w:val="003D1F7A"/>
    <w:rsid w:val="003D24A1"/>
    <w:rsid w:val="003D31AF"/>
    <w:rsid w:val="003D3C95"/>
    <w:rsid w:val="003D5664"/>
    <w:rsid w:val="003D5982"/>
    <w:rsid w:val="003D69A2"/>
    <w:rsid w:val="003D6F11"/>
    <w:rsid w:val="003D70BB"/>
    <w:rsid w:val="003D70FD"/>
    <w:rsid w:val="003D72CE"/>
    <w:rsid w:val="003D7BDA"/>
    <w:rsid w:val="003D7C6E"/>
    <w:rsid w:val="003E0212"/>
    <w:rsid w:val="003E02D5"/>
    <w:rsid w:val="003E0B7C"/>
    <w:rsid w:val="003E107C"/>
    <w:rsid w:val="003E18A5"/>
    <w:rsid w:val="003E1B44"/>
    <w:rsid w:val="003E2370"/>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113F"/>
    <w:rsid w:val="003F2148"/>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0E9A"/>
    <w:rsid w:val="00401413"/>
    <w:rsid w:val="004014BA"/>
    <w:rsid w:val="004033F3"/>
    <w:rsid w:val="0040372F"/>
    <w:rsid w:val="00403A94"/>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A7B"/>
    <w:rsid w:val="00437D3D"/>
    <w:rsid w:val="00437ED2"/>
    <w:rsid w:val="00440248"/>
    <w:rsid w:val="00440B5B"/>
    <w:rsid w:val="00441275"/>
    <w:rsid w:val="00442014"/>
    <w:rsid w:val="0044206C"/>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CA1"/>
    <w:rsid w:val="00471F09"/>
    <w:rsid w:val="004720B3"/>
    <w:rsid w:val="00472266"/>
    <w:rsid w:val="004724E7"/>
    <w:rsid w:val="00472AAD"/>
    <w:rsid w:val="00472D1B"/>
    <w:rsid w:val="00474E84"/>
    <w:rsid w:val="0047574F"/>
    <w:rsid w:val="00475900"/>
    <w:rsid w:val="00475C17"/>
    <w:rsid w:val="0047606A"/>
    <w:rsid w:val="00476414"/>
    <w:rsid w:val="004766CB"/>
    <w:rsid w:val="00477566"/>
    <w:rsid w:val="00477BB7"/>
    <w:rsid w:val="00480316"/>
    <w:rsid w:val="00482F42"/>
    <w:rsid w:val="00483E73"/>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281D"/>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A87"/>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A9D"/>
    <w:rsid w:val="004C6CAC"/>
    <w:rsid w:val="004D12C9"/>
    <w:rsid w:val="004D12E0"/>
    <w:rsid w:val="004D134B"/>
    <w:rsid w:val="004D13A2"/>
    <w:rsid w:val="004D1A84"/>
    <w:rsid w:val="004D1DE1"/>
    <w:rsid w:val="004D21C1"/>
    <w:rsid w:val="004D3198"/>
    <w:rsid w:val="004D3668"/>
    <w:rsid w:val="004D386F"/>
    <w:rsid w:val="004D3E70"/>
    <w:rsid w:val="004D4A45"/>
    <w:rsid w:val="004D51E6"/>
    <w:rsid w:val="004D54E3"/>
    <w:rsid w:val="004D574F"/>
    <w:rsid w:val="004D57F5"/>
    <w:rsid w:val="004D5A8D"/>
    <w:rsid w:val="004D5AC7"/>
    <w:rsid w:val="004D5FAD"/>
    <w:rsid w:val="004D646B"/>
    <w:rsid w:val="004D64DD"/>
    <w:rsid w:val="004D670F"/>
    <w:rsid w:val="004D712B"/>
    <w:rsid w:val="004E02F2"/>
    <w:rsid w:val="004E0403"/>
    <w:rsid w:val="004E0A64"/>
    <w:rsid w:val="004E13A1"/>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4F7CE8"/>
    <w:rsid w:val="00500212"/>
    <w:rsid w:val="005006E8"/>
    <w:rsid w:val="00500756"/>
    <w:rsid w:val="005008D9"/>
    <w:rsid w:val="00500AAE"/>
    <w:rsid w:val="00501A0F"/>
    <w:rsid w:val="0050234D"/>
    <w:rsid w:val="005025BB"/>
    <w:rsid w:val="00502682"/>
    <w:rsid w:val="00502C8E"/>
    <w:rsid w:val="0050334B"/>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7C"/>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476"/>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6F8"/>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653"/>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95E"/>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621"/>
    <w:rsid w:val="005B28F2"/>
    <w:rsid w:val="005B2967"/>
    <w:rsid w:val="005B320B"/>
    <w:rsid w:val="005B3586"/>
    <w:rsid w:val="005B3EEC"/>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BB8"/>
    <w:rsid w:val="005D1CD7"/>
    <w:rsid w:val="005D2867"/>
    <w:rsid w:val="005D2B57"/>
    <w:rsid w:val="005D2D8E"/>
    <w:rsid w:val="005D3574"/>
    <w:rsid w:val="005D481E"/>
    <w:rsid w:val="005D4AF6"/>
    <w:rsid w:val="005D4CB8"/>
    <w:rsid w:val="005D4E5E"/>
    <w:rsid w:val="005D570E"/>
    <w:rsid w:val="005D5C66"/>
    <w:rsid w:val="005D64F2"/>
    <w:rsid w:val="005D6C93"/>
    <w:rsid w:val="005D712E"/>
    <w:rsid w:val="005D728A"/>
    <w:rsid w:val="005E012A"/>
    <w:rsid w:val="005E05E2"/>
    <w:rsid w:val="005E0718"/>
    <w:rsid w:val="005E077F"/>
    <w:rsid w:val="005E0A0B"/>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0D0"/>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6CC"/>
    <w:rsid w:val="006008DA"/>
    <w:rsid w:val="0060128C"/>
    <w:rsid w:val="00602BDE"/>
    <w:rsid w:val="00602DE7"/>
    <w:rsid w:val="006030AC"/>
    <w:rsid w:val="0060338F"/>
    <w:rsid w:val="006037B6"/>
    <w:rsid w:val="00603C22"/>
    <w:rsid w:val="006041B7"/>
    <w:rsid w:val="00604827"/>
    <w:rsid w:val="006049EE"/>
    <w:rsid w:val="00604C24"/>
    <w:rsid w:val="006051CD"/>
    <w:rsid w:val="00606720"/>
    <w:rsid w:val="0060761D"/>
    <w:rsid w:val="00607B8C"/>
    <w:rsid w:val="0061009D"/>
    <w:rsid w:val="006103E7"/>
    <w:rsid w:val="0061054F"/>
    <w:rsid w:val="00611798"/>
    <w:rsid w:val="00611F5E"/>
    <w:rsid w:val="00612674"/>
    <w:rsid w:val="00613458"/>
    <w:rsid w:val="00614713"/>
    <w:rsid w:val="00614C30"/>
    <w:rsid w:val="00615F0D"/>
    <w:rsid w:val="00616186"/>
    <w:rsid w:val="00616278"/>
    <w:rsid w:val="0061630E"/>
    <w:rsid w:val="006163F0"/>
    <w:rsid w:val="00616A83"/>
    <w:rsid w:val="00616A8C"/>
    <w:rsid w:val="00617226"/>
    <w:rsid w:val="00617B5D"/>
    <w:rsid w:val="00617FA8"/>
    <w:rsid w:val="006200B9"/>
    <w:rsid w:val="00620782"/>
    <w:rsid w:val="00622BE5"/>
    <w:rsid w:val="00623593"/>
    <w:rsid w:val="00623643"/>
    <w:rsid w:val="00623B38"/>
    <w:rsid w:val="00623C20"/>
    <w:rsid w:val="00623D1B"/>
    <w:rsid w:val="006244C9"/>
    <w:rsid w:val="00624844"/>
    <w:rsid w:val="006251E1"/>
    <w:rsid w:val="00625BEF"/>
    <w:rsid w:val="0062616E"/>
    <w:rsid w:val="006267B0"/>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4C4"/>
    <w:rsid w:val="00655879"/>
    <w:rsid w:val="0065692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041"/>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3EB"/>
    <w:rsid w:val="006A44C9"/>
    <w:rsid w:val="006A5E5C"/>
    <w:rsid w:val="006A6071"/>
    <w:rsid w:val="006A7332"/>
    <w:rsid w:val="006A76EE"/>
    <w:rsid w:val="006A79C3"/>
    <w:rsid w:val="006B043C"/>
    <w:rsid w:val="006B04F8"/>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2FC"/>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5F1"/>
    <w:rsid w:val="0070277B"/>
    <w:rsid w:val="00702C69"/>
    <w:rsid w:val="00702FF6"/>
    <w:rsid w:val="00703169"/>
    <w:rsid w:val="00704095"/>
    <w:rsid w:val="0070447C"/>
    <w:rsid w:val="007045D9"/>
    <w:rsid w:val="0070480A"/>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0E1"/>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C6F"/>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52E"/>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2CB"/>
    <w:rsid w:val="007C530F"/>
    <w:rsid w:val="007C5D45"/>
    <w:rsid w:val="007C600D"/>
    <w:rsid w:val="007C6083"/>
    <w:rsid w:val="007C6136"/>
    <w:rsid w:val="007C617D"/>
    <w:rsid w:val="007C72D9"/>
    <w:rsid w:val="007C79B6"/>
    <w:rsid w:val="007D09B9"/>
    <w:rsid w:val="007D0F95"/>
    <w:rsid w:val="007D1C8A"/>
    <w:rsid w:val="007D22D9"/>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8FA"/>
    <w:rsid w:val="007E49D2"/>
    <w:rsid w:val="007E4D47"/>
    <w:rsid w:val="007E51B0"/>
    <w:rsid w:val="007E5BC2"/>
    <w:rsid w:val="007E6144"/>
    <w:rsid w:val="007E6351"/>
    <w:rsid w:val="007E6B1E"/>
    <w:rsid w:val="007E6C0A"/>
    <w:rsid w:val="007E708A"/>
    <w:rsid w:val="007E7632"/>
    <w:rsid w:val="007F0190"/>
    <w:rsid w:val="007F0B92"/>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B47"/>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C4E"/>
    <w:rsid w:val="00814D9E"/>
    <w:rsid w:val="00815F68"/>
    <w:rsid w:val="00816A98"/>
    <w:rsid w:val="008208DB"/>
    <w:rsid w:val="008209F5"/>
    <w:rsid w:val="00820AA8"/>
    <w:rsid w:val="008221F8"/>
    <w:rsid w:val="00822622"/>
    <w:rsid w:val="008235BA"/>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D90"/>
    <w:rsid w:val="00851E8F"/>
    <w:rsid w:val="00852309"/>
    <w:rsid w:val="00852B2B"/>
    <w:rsid w:val="00852B63"/>
    <w:rsid w:val="00852BB1"/>
    <w:rsid w:val="008530A5"/>
    <w:rsid w:val="008542D7"/>
    <w:rsid w:val="00854C91"/>
    <w:rsid w:val="008551AD"/>
    <w:rsid w:val="00855F92"/>
    <w:rsid w:val="00856338"/>
    <w:rsid w:val="008568A1"/>
    <w:rsid w:val="00856A65"/>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43D"/>
    <w:rsid w:val="0087077E"/>
    <w:rsid w:val="008708A4"/>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9C5"/>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2A64"/>
    <w:rsid w:val="00882AF4"/>
    <w:rsid w:val="008830E0"/>
    <w:rsid w:val="008833CE"/>
    <w:rsid w:val="00883A18"/>
    <w:rsid w:val="00885686"/>
    <w:rsid w:val="00885B20"/>
    <w:rsid w:val="00885B64"/>
    <w:rsid w:val="00885B83"/>
    <w:rsid w:val="00886095"/>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BF1"/>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478"/>
    <w:rsid w:val="008C165D"/>
    <w:rsid w:val="008C177D"/>
    <w:rsid w:val="008C193B"/>
    <w:rsid w:val="008C1D5F"/>
    <w:rsid w:val="008C2580"/>
    <w:rsid w:val="008C2F7B"/>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6947"/>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5643"/>
    <w:rsid w:val="008F67C6"/>
    <w:rsid w:val="00900AF8"/>
    <w:rsid w:val="0090114B"/>
    <w:rsid w:val="009012BF"/>
    <w:rsid w:val="009014C4"/>
    <w:rsid w:val="009017B7"/>
    <w:rsid w:val="00902702"/>
    <w:rsid w:val="00902752"/>
    <w:rsid w:val="00902846"/>
    <w:rsid w:val="0090292F"/>
    <w:rsid w:val="00902F8D"/>
    <w:rsid w:val="009032D5"/>
    <w:rsid w:val="0090364A"/>
    <w:rsid w:val="00903A5B"/>
    <w:rsid w:val="00904303"/>
    <w:rsid w:val="0090527F"/>
    <w:rsid w:val="00905A1B"/>
    <w:rsid w:val="0090605A"/>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8AD"/>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5F91"/>
    <w:rsid w:val="00936003"/>
    <w:rsid w:val="00936787"/>
    <w:rsid w:val="00936880"/>
    <w:rsid w:val="00936CFA"/>
    <w:rsid w:val="009371D9"/>
    <w:rsid w:val="00937773"/>
    <w:rsid w:val="009377C0"/>
    <w:rsid w:val="00937A2A"/>
    <w:rsid w:val="00937A36"/>
    <w:rsid w:val="00937B2B"/>
    <w:rsid w:val="00940057"/>
    <w:rsid w:val="009401AB"/>
    <w:rsid w:val="00940833"/>
    <w:rsid w:val="00940EFB"/>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25F"/>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3864"/>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0B3"/>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B71"/>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BFB"/>
    <w:rsid w:val="009B6CCB"/>
    <w:rsid w:val="009B7AC3"/>
    <w:rsid w:val="009C0164"/>
    <w:rsid w:val="009C03C9"/>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1D"/>
    <w:rsid w:val="009E085D"/>
    <w:rsid w:val="009E0993"/>
    <w:rsid w:val="009E0D2E"/>
    <w:rsid w:val="009E0E05"/>
    <w:rsid w:val="009E161C"/>
    <w:rsid w:val="009E23A5"/>
    <w:rsid w:val="009E291C"/>
    <w:rsid w:val="009E2DB1"/>
    <w:rsid w:val="009E2E61"/>
    <w:rsid w:val="009E3481"/>
    <w:rsid w:val="009E358D"/>
    <w:rsid w:val="009E3D7A"/>
    <w:rsid w:val="009E3E3B"/>
    <w:rsid w:val="009E411E"/>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94"/>
    <w:rsid w:val="009F65D5"/>
    <w:rsid w:val="009F69FC"/>
    <w:rsid w:val="009F7AA1"/>
    <w:rsid w:val="009F7C99"/>
    <w:rsid w:val="00A01237"/>
    <w:rsid w:val="00A0136A"/>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D6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44F"/>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11C"/>
    <w:rsid w:val="00A45524"/>
    <w:rsid w:val="00A45BCC"/>
    <w:rsid w:val="00A4612E"/>
    <w:rsid w:val="00A46EA1"/>
    <w:rsid w:val="00A474D2"/>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60C"/>
    <w:rsid w:val="00A677CB"/>
    <w:rsid w:val="00A6784B"/>
    <w:rsid w:val="00A70743"/>
    <w:rsid w:val="00A71529"/>
    <w:rsid w:val="00A728AC"/>
    <w:rsid w:val="00A72E52"/>
    <w:rsid w:val="00A73170"/>
    <w:rsid w:val="00A73637"/>
    <w:rsid w:val="00A73961"/>
    <w:rsid w:val="00A73978"/>
    <w:rsid w:val="00A74023"/>
    <w:rsid w:val="00A74053"/>
    <w:rsid w:val="00A74657"/>
    <w:rsid w:val="00A74FCD"/>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288"/>
    <w:rsid w:val="00A8392C"/>
    <w:rsid w:val="00A84111"/>
    <w:rsid w:val="00A85733"/>
    <w:rsid w:val="00A86917"/>
    <w:rsid w:val="00A87011"/>
    <w:rsid w:val="00A87449"/>
    <w:rsid w:val="00A87CAB"/>
    <w:rsid w:val="00A903FC"/>
    <w:rsid w:val="00A90525"/>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2DED"/>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303"/>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6E"/>
    <w:rsid w:val="00B25F73"/>
    <w:rsid w:val="00B26A7B"/>
    <w:rsid w:val="00B27B3F"/>
    <w:rsid w:val="00B27B84"/>
    <w:rsid w:val="00B302E4"/>
    <w:rsid w:val="00B307A8"/>
    <w:rsid w:val="00B30C28"/>
    <w:rsid w:val="00B30D63"/>
    <w:rsid w:val="00B315C6"/>
    <w:rsid w:val="00B31776"/>
    <w:rsid w:val="00B32108"/>
    <w:rsid w:val="00B32355"/>
    <w:rsid w:val="00B32994"/>
    <w:rsid w:val="00B3380D"/>
    <w:rsid w:val="00B34A32"/>
    <w:rsid w:val="00B34B09"/>
    <w:rsid w:val="00B35005"/>
    <w:rsid w:val="00B35995"/>
    <w:rsid w:val="00B35E79"/>
    <w:rsid w:val="00B363BB"/>
    <w:rsid w:val="00B36795"/>
    <w:rsid w:val="00B36951"/>
    <w:rsid w:val="00B36AB1"/>
    <w:rsid w:val="00B36DBD"/>
    <w:rsid w:val="00B372E5"/>
    <w:rsid w:val="00B37540"/>
    <w:rsid w:val="00B37B71"/>
    <w:rsid w:val="00B37B83"/>
    <w:rsid w:val="00B37DCC"/>
    <w:rsid w:val="00B40E5D"/>
    <w:rsid w:val="00B40EF4"/>
    <w:rsid w:val="00B415B7"/>
    <w:rsid w:val="00B417F6"/>
    <w:rsid w:val="00B41F75"/>
    <w:rsid w:val="00B41F96"/>
    <w:rsid w:val="00B425D8"/>
    <w:rsid w:val="00B431BC"/>
    <w:rsid w:val="00B43416"/>
    <w:rsid w:val="00B43457"/>
    <w:rsid w:val="00B438AF"/>
    <w:rsid w:val="00B43CEE"/>
    <w:rsid w:val="00B44B08"/>
    <w:rsid w:val="00B45118"/>
    <w:rsid w:val="00B4514C"/>
    <w:rsid w:val="00B4607A"/>
    <w:rsid w:val="00B46238"/>
    <w:rsid w:val="00B46C00"/>
    <w:rsid w:val="00B47915"/>
    <w:rsid w:val="00B47964"/>
    <w:rsid w:val="00B50213"/>
    <w:rsid w:val="00B505FA"/>
    <w:rsid w:val="00B509B7"/>
    <w:rsid w:val="00B51B44"/>
    <w:rsid w:val="00B51D82"/>
    <w:rsid w:val="00B51DAF"/>
    <w:rsid w:val="00B52D18"/>
    <w:rsid w:val="00B535D5"/>
    <w:rsid w:val="00B540A8"/>
    <w:rsid w:val="00B545CD"/>
    <w:rsid w:val="00B54F2A"/>
    <w:rsid w:val="00B54FC5"/>
    <w:rsid w:val="00B553A6"/>
    <w:rsid w:val="00B5568C"/>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65CE"/>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7E4"/>
    <w:rsid w:val="00B83842"/>
    <w:rsid w:val="00B83E7A"/>
    <w:rsid w:val="00B83FD9"/>
    <w:rsid w:val="00B8406D"/>
    <w:rsid w:val="00B841E5"/>
    <w:rsid w:val="00B84713"/>
    <w:rsid w:val="00B84DAA"/>
    <w:rsid w:val="00B85048"/>
    <w:rsid w:val="00B85B11"/>
    <w:rsid w:val="00B863FE"/>
    <w:rsid w:val="00B867B3"/>
    <w:rsid w:val="00B86D16"/>
    <w:rsid w:val="00B8723B"/>
    <w:rsid w:val="00B873EE"/>
    <w:rsid w:val="00B874B9"/>
    <w:rsid w:val="00B87657"/>
    <w:rsid w:val="00B87762"/>
    <w:rsid w:val="00B87A4B"/>
    <w:rsid w:val="00B87E9F"/>
    <w:rsid w:val="00B9004D"/>
    <w:rsid w:val="00B90761"/>
    <w:rsid w:val="00B91065"/>
    <w:rsid w:val="00B91E5C"/>
    <w:rsid w:val="00B92162"/>
    <w:rsid w:val="00B9229B"/>
    <w:rsid w:val="00B9313A"/>
    <w:rsid w:val="00B9421F"/>
    <w:rsid w:val="00B947D8"/>
    <w:rsid w:val="00B94952"/>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67AF"/>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BF8"/>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823"/>
    <w:rsid w:val="00BD0AE4"/>
    <w:rsid w:val="00BD0C0C"/>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158F"/>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2A"/>
    <w:rsid w:val="00C118FB"/>
    <w:rsid w:val="00C128E0"/>
    <w:rsid w:val="00C12C0D"/>
    <w:rsid w:val="00C12FD0"/>
    <w:rsid w:val="00C130E1"/>
    <w:rsid w:val="00C13910"/>
    <w:rsid w:val="00C13BEB"/>
    <w:rsid w:val="00C14075"/>
    <w:rsid w:val="00C142D1"/>
    <w:rsid w:val="00C14F73"/>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3E5B"/>
    <w:rsid w:val="00C2464D"/>
    <w:rsid w:val="00C24B55"/>
    <w:rsid w:val="00C24CD7"/>
    <w:rsid w:val="00C25108"/>
    <w:rsid w:val="00C26358"/>
    <w:rsid w:val="00C26565"/>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108"/>
    <w:rsid w:val="00C345DF"/>
    <w:rsid w:val="00C35455"/>
    <w:rsid w:val="00C35C9D"/>
    <w:rsid w:val="00C366A4"/>
    <w:rsid w:val="00C367A6"/>
    <w:rsid w:val="00C37541"/>
    <w:rsid w:val="00C378EC"/>
    <w:rsid w:val="00C37921"/>
    <w:rsid w:val="00C4038F"/>
    <w:rsid w:val="00C40452"/>
    <w:rsid w:val="00C4047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269"/>
    <w:rsid w:val="00C544E6"/>
    <w:rsid w:val="00C5593D"/>
    <w:rsid w:val="00C55999"/>
    <w:rsid w:val="00C55AA3"/>
    <w:rsid w:val="00C56A0D"/>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46A"/>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D57"/>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A7E8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554F"/>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060"/>
    <w:rsid w:val="00CF7928"/>
    <w:rsid w:val="00CF79A4"/>
    <w:rsid w:val="00CF79B7"/>
    <w:rsid w:val="00D00B68"/>
    <w:rsid w:val="00D010B0"/>
    <w:rsid w:val="00D020A2"/>
    <w:rsid w:val="00D027D4"/>
    <w:rsid w:val="00D02CCC"/>
    <w:rsid w:val="00D03719"/>
    <w:rsid w:val="00D039F2"/>
    <w:rsid w:val="00D057B9"/>
    <w:rsid w:val="00D05EB7"/>
    <w:rsid w:val="00D060FF"/>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D8D"/>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9C9"/>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183"/>
    <w:rsid w:val="00D74442"/>
    <w:rsid w:val="00D7466C"/>
    <w:rsid w:val="00D74AE3"/>
    <w:rsid w:val="00D74D5F"/>
    <w:rsid w:val="00D753A5"/>
    <w:rsid w:val="00D7587D"/>
    <w:rsid w:val="00D758B8"/>
    <w:rsid w:val="00D75EE2"/>
    <w:rsid w:val="00D75F5E"/>
    <w:rsid w:val="00D76110"/>
    <w:rsid w:val="00D76351"/>
    <w:rsid w:val="00D77E19"/>
    <w:rsid w:val="00D805E3"/>
    <w:rsid w:val="00D80AE9"/>
    <w:rsid w:val="00D81283"/>
    <w:rsid w:val="00D81784"/>
    <w:rsid w:val="00D82956"/>
    <w:rsid w:val="00D83239"/>
    <w:rsid w:val="00D83418"/>
    <w:rsid w:val="00D83580"/>
    <w:rsid w:val="00D83B40"/>
    <w:rsid w:val="00D83CA7"/>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A1B"/>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14F"/>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4D7"/>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91"/>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00"/>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0FD"/>
    <w:rsid w:val="00E233D5"/>
    <w:rsid w:val="00E23BCF"/>
    <w:rsid w:val="00E24788"/>
    <w:rsid w:val="00E24C08"/>
    <w:rsid w:val="00E250A8"/>
    <w:rsid w:val="00E2533B"/>
    <w:rsid w:val="00E256BA"/>
    <w:rsid w:val="00E26DD4"/>
    <w:rsid w:val="00E270B9"/>
    <w:rsid w:val="00E30048"/>
    <w:rsid w:val="00E30FEF"/>
    <w:rsid w:val="00E31870"/>
    <w:rsid w:val="00E33214"/>
    <w:rsid w:val="00E33EE7"/>
    <w:rsid w:val="00E34B32"/>
    <w:rsid w:val="00E35536"/>
    <w:rsid w:val="00E361C1"/>
    <w:rsid w:val="00E3657C"/>
    <w:rsid w:val="00E3691A"/>
    <w:rsid w:val="00E36952"/>
    <w:rsid w:val="00E372DB"/>
    <w:rsid w:val="00E376E7"/>
    <w:rsid w:val="00E410D7"/>
    <w:rsid w:val="00E413CF"/>
    <w:rsid w:val="00E413F7"/>
    <w:rsid w:val="00E4184B"/>
    <w:rsid w:val="00E41E9E"/>
    <w:rsid w:val="00E4245B"/>
    <w:rsid w:val="00E42953"/>
    <w:rsid w:val="00E429AA"/>
    <w:rsid w:val="00E43179"/>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47F73"/>
    <w:rsid w:val="00E508F1"/>
    <w:rsid w:val="00E518F8"/>
    <w:rsid w:val="00E52177"/>
    <w:rsid w:val="00E5218E"/>
    <w:rsid w:val="00E5228A"/>
    <w:rsid w:val="00E5278F"/>
    <w:rsid w:val="00E52FA4"/>
    <w:rsid w:val="00E53FF8"/>
    <w:rsid w:val="00E543E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2DE"/>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83E"/>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65F"/>
    <w:rsid w:val="00E95968"/>
    <w:rsid w:val="00E95D33"/>
    <w:rsid w:val="00E96084"/>
    <w:rsid w:val="00E96599"/>
    <w:rsid w:val="00E968B8"/>
    <w:rsid w:val="00E96DBF"/>
    <w:rsid w:val="00E973CE"/>
    <w:rsid w:val="00E97BE0"/>
    <w:rsid w:val="00EA0255"/>
    <w:rsid w:val="00EA0E96"/>
    <w:rsid w:val="00EA11CD"/>
    <w:rsid w:val="00EA21FF"/>
    <w:rsid w:val="00EA2601"/>
    <w:rsid w:val="00EA2DA3"/>
    <w:rsid w:val="00EA3211"/>
    <w:rsid w:val="00EA3518"/>
    <w:rsid w:val="00EA538B"/>
    <w:rsid w:val="00EA589E"/>
    <w:rsid w:val="00EA5E18"/>
    <w:rsid w:val="00EA5EF1"/>
    <w:rsid w:val="00EA60A7"/>
    <w:rsid w:val="00EA6421"/>
    <w:rsid w:val="00EA7415"/>
    <w:rsid w:val="00EA7678"/>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A55"/>
    <w:rsid w:val="00EC0B97"/>
    <w:rsid w:val="00EC1035"/>
    <w:rsid w:val="00EC240B"/>
    <w:rsid w:val="00EC3CAC"/>
    <w:rsid w:val="00EC3E6F"/>
    <w:rsid w:val="00EC41D0"/>
    <w:rsid w:val="00EC4B0C"/>
    <w:rsid w:val="00EC4B28"/>
    <w:rsid w:val="00EC52E6"/>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BD5"/>
    <w:rsid w:val="00EF3C1B"/>
    <w:rsid w:val="00EF40C8"/>
    <w:rsid w:val="00EF52EB"/>
    <w:rsid w:val="00EF6513"/>
    <w:rsid w:val="00EF6B5F"/>
    <w:rsid w:val="00EF716B"/>
    <w:rsid w:val="00EF7458"/>
    <w:rsid w:val="00EF7D45"/>
    <w:rsid w:val="00F010D9"/>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654"/>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82A"/>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EF1"/>
    <w:rsid w:val="00F60F62"/>
    <w:rsid w:val="00F615CA"/>
    <w:rsid w:val="00F615D6"/>
    <w:rsid w:val="00F61602"/>
    <w:rsid w:val="00F626B4"/>
    <w:rsid w:val="00F62775"/>
    <w:rsid w:val="00F64AEC"/>
    <w:rsid w:val="00F64B34"/>
    <w:rsid w:val="00F651FD"/>
    <w:rsid w:val="00F655A9"/>
    <w:rsid w:val="00F65703"/>
    <w:rsid w:val="00F65B06"/>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5A"/>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0ECE"/>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64DF"/>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615"/>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43D"/>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 w:type="table" w:customStyle="1" w:styleId="15">
    <w:name w:val="Сетка таблицы1"/>
    <w:basedOn w:val="a1"/>
    <w:next w:val="ab"/>
    <w:uiPriority w:val="59"/>
    <w:rsid w:val="009377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b"/>
    <w:uiPriority w:val="59"/>
    <w:rsid w:val="00B85B1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b"/>
    <w:uiPriority w:val="59"/>
    <w:rsid w:val="003F113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b"/>
    <w:uiPriority w:val="59"/>
    <w:rsid w:val="009F659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annotation text"/>
    <w:basedOn w:val="a"/>
    <w:link w:val="aff1"/>
    <w:rsid w:val="0087043D"/>
  </w:style>
  <w:style w:type="character" w:customStyle="1" w:styleId="aff1">
    <w:name w:val="Текст примечания Знак"/>
    <w:basedOn w:val="a0"/>
    <w:link w:val="aff0"/>
    <w:rsid w:val="0087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4C9"/>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 w:type="table" w:customStyle="1" w:styleId="15">
    <w:name w:val="Сетка таблицы1"/>
    <w:basedOn w:val="a1"/>
    <w:next w:val="ab"/>
    <w:uiPriority w:val="59"/>
    <w:rsid w:val="009377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b"/>
    <w:uiPriority w:val="59"/>
    <w:rsid w:val="00B85B1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b"/>
    <w:uiPriority w:val="59"/>
    <w:rsid w:val="003F113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b"/>
    <w:uiPriority w:val="59"/>
    <w:rsid w:val="009F659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386">
      <w:bodyDiv w:val="1"/>
      <w:marLeft w:val="0"/>
      <w:marRight w:val="0"/>
      <w:marTop w:val="0"/>
      <w:marBottom w:val="0"/>
      <w:divBdr>
        <w:top w:val="none" w:sz="0" w:space="0" w:color="auto"/>
        <w:left w:val="none" w:sz="0" w:space="0" w:color="auto"/>
        <w:bottom w:val="none" w:sz="0" w:space="0" w:color="auto"/>
        <w:right w:val="none" w:sz="0" w:space="0" w:color="auto"/>
      </w:divBdr>
    </w:div>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68926459">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82182678">
      <w:bodyDiv w:val="1"/>
      <w:marLeft w:val="0"/>
      <w:marRight w:val="0"/>
      <w:marTop w:val="0"/>
      <w:marBottom w:val="0"/>
      <w:divBdr>
        <w:top w:val="none" w:sz="0" w:space="0" w:color="auto"/>
        <w:left w:val="none" w:sz="0" w:space="0" w:color="auto"/>
        <w:bottom w:val="none" w:sz="0" w:space="0" w:color="auto"/>
        <w:right w:val="none" w:sz="0" w:space="0" w:color="auto"/>
      </w:divBdr>
    </w:div>
    <w:div w:id="64608558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47115564">
      <w:bodyDiv w:val="1"/>
      <w:marLeft w:val="0"/>
      <w:marRight w:val="0"/>
      <w:marTop w:val="0"/>
      <w:marBottom w:val="0"/>
      <w:divBdr>
        <w:top w:val="none" w:sz="0" w:space="0" w:color="auto"/>
        <w:left w:val="none" w:sz="0" w:space="0" w:color="auto"/>
        <w:bottom w:val="none" w:sz="0" w:space="0" w:color="auto"/>
        <w:right w:val="none" w:sz="0" w:space="0" w:color="auto"/>
      </w:divBdr>
    </w:div>
    <w:div w:id="778641474">
      <w:bodyDiv w:val="1"/>
      <w:marLeft w:val="0"/>
      <w:marRight w:val="0"/>
      <w:marTop w:val="0"/>
      <w:marBottom w:val="0"/>
      <w:divBdr>
        <w:top w:val="none" w:sz="0" w:space="0" w:color="auto"/>
        <w:left w:val="none" w:sz="0" w:space="0" w:color="auto"/>
        <w:bottom w:val="none" w:sz="0" w:space="0" w:color="auto"/>
        <w:right w:val="none" w:sz="0" w:space="0" w:color="auto"/>
      </w:divBdr>
    </w:div>
    <w:div w:id="798181025">
      <w:bodyDiv w:val="1"/>
      <w:marLeft w:val="0"/>
      <w:marRight w:val="0"/>
      <w:marTop w:val="0"/>
      <w:marBottom w:val="0"/>
      <w:divBdr>
        <w:top w:val="none" w:sz="0" w:space="0" w:color="auto"/>
        <w:left w:val="none" w:sz="0" w:space="0" w:color="auto"/>
        <w:bottom w:val="none" w:sz="0" w:space="0" w:color="auto"/>
        <w:right w:val="none" w:sz="0" w:space="0" w:color="auto"/>
      </w:divBdr>
    </w:div>
    <w:div w:id="882402041">
      <w:bodyDiv w:val="1"/>
      <w:marLeft w:val="0"/>
      <w:marRight w:val="0"/>
      <w:marTop w:val="0"/>
      <w:marBottom w:val="0"/>
      <w:divBdr>
        <w:top w:val="none" w:sz="0" w:space="0" w:color="auto"/>
        <w:left w:val="none" w:sz="0" w:space="0" w:color="auto"/>
        <w:bottom w:val="none" w:sz="0" w:space="0" w:color="auto"/>
        <w:right w:val="none" w:sz="0" w:space="0" w:color="auto"/>
      </w:divBdr>
    </w:div>
    <w:div w:id="1274439004">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6697110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DEB0-6D31-4253-B25E-EBBA02B6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20Kabinet</cp:lastModifiedBy>
  <cp:revision>7</cp:revision>
  <cp:lastPrinted>2018-12-24T06:52:00Z</cp:lastPrinted>
  <dcterms:created xsi:type="dcterms:W3CDTF">2018-12-24T06:35:00Z</dcterms:created>
  <dcterms:modified xsi:type="dcterms:W3CDTF">2018-12-24T06:52:00Z</dcterms:modified>
</cp:coreProperties>
</file>