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5E5ACA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5E5A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196804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46258D">
        <w:rPr>
          <w:color w:val="1D1B11"/>
          <w:sz w:val="28"/>
          <w:szCs w:val="28"/>
        </w:rPr>
        <w:t>11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754F5D">
        <w:rPr>
          <w:color w:val="1D1B11"/>
          <w:sz w:val="28"/>
          <w:szCs w:val="28"/>
        </w:rPr>
        <w:t>1773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754F5D" w:rsidRDefault="00754F5D" w:rsidP="00754F5D">
            <w:pPr>
              <w:jc w:val="both"/>
              <w:rPr>
                <w:sz w:val="28"/>
                <w:szCs w:val="28"/>
              </w:rPr>
            </w:pPr>
            <w:r w:rsidRPr="00974151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</w:t>
            </w:r>
          </w:p>
          <w:p w:rsidR="008F164E" w:rsidRPr="006E289B" w:rsidRDefault="00754F5D" w:rsidP="00754F5D">
            <w:pPr>
              <w:jc w:val="both"/>
              <w:rPr>
                <w:sz w:val="28"/>
                <w:szCs w:val="28"/>
              </w:rPr>
            </w:pPr>
            <w:r w:rsidRPr="00974151">
              <w:rPr>
                <w:sz w:val="28"/>
                <w:szCs w:val="28"/>
              </w:rPr>
              <w:t>от 01.03.2018 № 307 «О</w:t>
            </w:r>
            <w:r>
              <w:rPr>
                <w:sz w:val="28"/>
                <w:szCs w:val="28"/>
              </w:rPr>
              <w:t xml:space="preserve">б утверждении административного </w:t>
            </w:r>
            <w:r w:rsidRPr="00974151">
              <w:rPr>
                <w:sz w:val="28"/>
                <w:szCs w:val="28"/>
              </w:rPr>
              <w:t>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754F5D" w:rsidRPr="00974151" w:rsidRDefault="00754F5D" w:rsidP="00754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Во исполнение Федерального закона от 27.07.2010 №210-ФЗ «Об организации предоставления государственных и муниципальных услуг», постановления администрации Полысаевского городского округа от 21.08.2012 № 1335 «О порядке разработки и утверждения административных регламентов предоставления муниципальных услуг Полысаевского городского округа», в целях приведения в соответствие с законодательством Российской Федерации, администрация Полысаевского городского округа                         п о с т а н о в л я е т: </w:t>
      </w:r>
    </w:p>
    <w:p w:rsidR="00754F5D" w:rsidRPr="00974151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97415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415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Pr="00974151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97415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741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741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307 </w:t>
      </w:r>
      <w:r w:rsidRPr="00974151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административного </w:t>
      </w:r>
      <w:r w:rsidRPr="00974151">
        <w:rPr>
          <w:sz w:val="28"/>
          <w:szCs w:val="28"/>
        </w:rPr>
        <w:t xml:space="preserve">регламента </w:t>
      </w:r>
      <w:r w:rsidRPr="00974151">
        <w:rPr>
          <w:sz w:val="28"/>
          <w:szCs w:val="28"/>
        </w:rPr>
        <w:lastRenderedPageBreak/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E2770">
        <w:rPr>
          <w:sz w:val="28"/>
          <w:szCs w:val="28"/>
        </w:rPr>
        <w:t xml:space="preserve"> следующие изменения</w:t>
      </w:r>
      <w:r w:rsidRPr="00974151">
        <w:rPr>
          <w:sz w:val="28"/>
          <w:szCs w:val="28"/>
        </w:rPr>
        <w:t>:</w:t>
      </w:r>
    </w:p>
    <w:p w:rsidR="00754F5D" w:rsidRPr="00974151" w:rsidRDefault="00754F5D" w:rsidP="00754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1.1. Пункт 2.</w:t>
      </w:r>
      <w:r>
        <w:rPr>
          <w:sz w:val="28"/>
          <w:szCs w:val="28"/>
        </w:rPr>
        <w:t>2</w:t>
      </w:r>
      <w:r w:rsidRPr="00974151">
        <w:rPr>
          <w:sz w:val="28"/>
          <w:szCs w:val="28"/>
        </w:rPr>
        <w:t xml:space="preserve"> Раздела 2 регламента дополнить абзацем  следующего содержания:</w:t>
      </w:r>
    </w:p>
    <w:p w:rsidR="00754F5D" w:rsidRPr="00974151" w:rsidRDefault="00754F5D" w:rsidP="00754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«</w:t>
      </w:r>
      <w:r>
        <w:rPr>
          <w:sz w:val="28"/>
          <w:szCs w:val="28"/>
        </w:rPr>
        <w:t xml:space="preserve">2.2. </w:t>
      </w:r>
      <w:r w:rsidRPr="00974151">
        <w:rPr>
          <w:sz w:val="28"/>
          <w:szCs w:val="28"/>
        </w:rPr>
        <w:t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4151">
        <w:rPr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151">
        <w:rPr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4151">
        <w:rPr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4F5D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151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специалиста специалиста </w:t>
      </w:r>
      <w:r>
        <w:rPr>
          <w:sz w:val="28"/>
          <w:szCs w:val="28"/>
        </w:rPr>
        <w:t>УО</w:t>
      </w:r>
      <w:r w:rsidRPr="00974151">
        <w:rPr>
          <w:sz w:val="28"/>
          <w:szCs w:val="28"/>
        </w:rPr>
        <w:t xml:space="preserve">, 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 xml:space="preserve">начальника УО </w:t>
      </w:r>
      <w:r w:rsidRPr="00974151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»;</w:t>
      </w:r>
    </w:p>
    <w:p w:rsidR="00754F5D" w:rsidRDefault="00754F5D" w:rsidP="00754F5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041">
        <w:rPr>
          <w:rStyle w:val="blk"/>
          <w:sz w:val="28"/>
          <w:szCs w:val="28"/>
        </w:rPr>
        <w:lastRenderedPageBreak/>
        <w:t>1.2.</w:t>
      </w:r>
      <w:r>
        <w:rPr>
          <w:rStyle w:val="blk"/>
        </w:rPr>
        <w:t xml:space="preserve"> </w:t>
      </w:r>
      <w:r>
        <w:rPr>
          <w:rStyle w:val="blk"/>
          <w:sz w:val="28"/>
          <w:szCs w:val="28"/>
        </w:rPr>
        <w:t>Р</w:t>
      </w:r>
      <w:r>
        <w:rPr>
          <w:sz w:val="28"/>
          <w:szCs w:val="28"/>
        </w:rPr>
        <w:t xml:space="preserve">аздел 5 </w:t>
      </w:r>
      <w:r w:rsidRPr="00974151">
        <w:rPr>
          <w:sz w:val="28"/>
          <w:szCs w:val="28"/>
        </w:rPr>
        <w:t>регламента изложить в следующей редакции:</w:t>
      </w:r>
    </w:p>
    <w:p w:rsidR="00754F5D" w:rsidRPr="00754F5D" w:rsidRDefault="00754F5D" w:rsidP="00754F5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974151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5F49A9">
        <w:rPr>
          <w:sz w:val="28"/>
          <w:szCs w:val="28"/>
        </w:rPr>
        <w:t>а также должностных лиц</w:t>
      </w:r>
      <w:r w:rsidRPr="00974151">
        <w:rPr>
          <w:sz w:val="28"/>
          <w:szCs w:val="28"/>
        </w:rPr>
        <w:t>»</w:t>
      </w:r>
    </w:p>
    <w:p w:rsidR="00754F5D" w:rsidRPr="00CF286B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6B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754F5D" w:rsidRPr="005F49A9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754F5D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2) нарушения срока предоставления муниципальной услуги;</w:t>
      </w:r>
    </w:p>
    <w:p w:rsidR="00754F5D" w:rsidRDefault="00754F5D" w:rsidP="00754F5D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145041">
        <w:rPr>
          <w:rStyle w:val="blk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sz w:val="28"/>
          <w:szCs w:val="28"/>
        </w:rPr>
        <w:t>Кемеровской области</w:t>
      </w:r>
      <w:r w:rsidRPr="00145041">
        <w:rPr>
          <w:rStyle w:val="blk"/>
          <w:sz w:val="28"/>
          <w:szCs w:val="28"/>
        </w:rPr>
        <w:t>, муниципальными правовыми актами для предоставления государственной или муниципальной услуги</w:t>
      </w:r>
      <w:r>
        <w:rPr>
          <w:rStyle w:val="blk"/>
          <w:sz w:val="28"/>
          <w:szCs w:val="28"/>
        </w:rPr>
        <w:t>;</w:t>
      </w:r>
    </w:p>
    <w:p w:rsidR="00754F5D" w:rsidRPr="005F49A9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4)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754F5D" w:rsidRPr="005F49A9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54F5D" w:rsidRPr="005F49A9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54F5D" w:rsidRDefault="00754F5D" w:rsidP="00754F5D">
      <w:pPr>
        <w:spacing w:line="360" w:lineRule="auto"/>
        <w:ind w:firstLine="709"/>
        <w:jc w:val="both"/>
        <w:rPr>
          <w:sz w:val="28"/>
          <w:szCs w:val="28"/>
        </w:rPr>
      </w:pPr>
      <w:r w:rsidRPr="005F49A9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                 </w:t>
      </w:r>
      <w:r w:rsidRPr="005F49A9">
        <w:rPr>
          <w:sz w:val="28"/>
          <w:szCs w:val="28"/>
        </w:rPr>
        <w:t xml:space="preserve"> в исправлении допущенных опечаток и ошибок в выданных в результате </w:t>
      </w:r>
      <w:r w:rsidRPr="005F49A9">
        <w:rPr>
          <w:sz w:val="28"/>
          <w:szCs w:val="28"/>
        </w:rPr>
        <w:lastRenderedPageBreak/>
        <w:t>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Кемеровской области</w:t>
      </w:r>
      <w:r w:rsidRPr="00974151">
        <w:rPr>
          <w:sz w:val="28"/>
          <w:szCs w:val="28"/>
        </w:rPr>
        <w:t xml:space="preserve">, муниципальными правовыми актами. </w:t>
      </w:r>
    </w:p>
    <w:p w:rsidR="00754F5D" w:rsidRPr="005F49A9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>подпунктом 3</w:t>
      </w:r>
      <w:r w:rsidRPr="002C375E">
        <w:rPr>
          <w:sz w:val="28"/>
          <w:szCs w:val="28"/>
        </w:rPr>
        <w:t xml:space="preserve"> п. 2.2. Раздела 2 регламента «Стандарт предоставления муниципальной услуги».</w:t>
      </w:r>
    </w:p>
    <w:p w:rsidR="00754F5D" w:rsidRPr="005C7ACB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86B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754F5D" w:rsidRPr="003146F0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3146F0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54F5D" w:rsidRPr="003146F0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F0">
        <w:rPr>
          <w:rFonts w:ascii="Times New Roman" w:hAnsi="Times New Roman"/>
          <w:sz w:val="28"/>
          <w:szCs w:val="28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муниципального служащего, руководителя органа, предоставляющего муниципальную услугу, может быть направлена по почте, через официальн</w:t>
      </w:r>
      <w:r>
        <w:rPr>
          <w:rFonts w:ascii="Times New Roman" w:hAnsi="Times New Roman"/>
          <w:sz w:val="28"/>
          <w:szCs w:val="28"/>
        </w:rPr>
        <w:t>ый сайт</w:t>
      </w:r>
      <w:r w:rsidRPr="003146F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</w:t>
      </w:r>
      <w:r w:rsidRPr="000929C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услуг, </w:t>
      </w:r>
      <w:r w:rsidRPr="003146F0">
        <w:rPr>
          <w:rFonts w:ascii="Times New Roman" w:hAnsi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111A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11AC">
        <w:rPr>
          <w:rFonts w:ascii="Times New Roman" w:hAnsi="Times New Roman"/>
          <w:sz w:val="28"/>
          <w:szCs w:val="28"/>
        </w:rPr>
        <w:t>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5</w:t>
      </w:r>
      <w:r w:rsidRPr="00E111AC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111AC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54F5D" w:rsidRPr="00E111AC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1A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54F5D" w:rsidRPr="00F44B12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/>
          <w:sz w:val="28"/>
          <w:szCs w:val="28"/>
        </w:rPr>
        <w:t>6</w:t>
      </w:r>
      <w:r w:rsidRPr="00F44B12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F44B12">
        <w:rPr>
          <w:rFonts w:ascii="Times New Roman" w:hAnsi="Times New Roman"/>
          <w:sz w:val="28"/>
          <w:szCs w:val="28"/>
        </w:rPr>
        <w:t xml:space="preserve"> раздела 5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F44B12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F5D" w:rsidRPr="00CE4A1B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ar51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CE4A1B">
          <w:rPr>
            <w:rFonts w:ascii="Times New Roman" w:hAnsi="Times New Roman"/>
            <w:sz w:val="28"/>
            <w:szCs w:val="28"/>
          </w:rPr>
          <w:t>пункте</w:t>
        </w:r>
      </w:hyperlink>
      <w:r w:rsidRPr="00CE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 раздела 5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4F5D" w:rsidRPr="00CE4A1B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ar51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CE4A1B">
          <w:rPr>
            <w:rFonts w:ascii="Times New Roman" w:hAnsi="Times New Roman"/>
            <w:sz w:val="28"/>
            <w:szCs w:val="28"/>
          </w:rPr>
          <w:t>пункте</w:t>
        </w:r>
      </w:hyperlink>
      <w:r w:rsidRPr="00CE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CE4A1B">
        <w:rPr>
          <w:rFonts w:ascii="Times New Roman" w:hAnsi="Times New Roman"/>
          <w:sz w:val="28"/>
          <w:szCs w:val="28"/>
        </w:rPr>
        <w:t xml:space="preserve">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4F5D" w:rsidRPr="00F20463" w:rsidRDefault="00754F5D" w:rsidP="00754F5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046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</w:t>
      </w:r>
      <w:r w:rsidRPr="00D02B82">
        <w:rPr>
          <w:rFonts w:ascii="Times New Roman" w:hAnsi="Times New Roman"/>
          <w:sz w:val="28"/>
          <w:szCs w:val="28"/>
        </w:rPr>
        <w:t>1 пункта 5.2</w:t>
      </w:r>
      <w:r w:rsidRPr="00F20463">
        <w:rPr>
          <w:rFonts w:ascii="Times New Roman" w:hAnsi="Times New Roman"/>
          <w:sz w:val="28"/>
          <w:szCs w:val="28"/>
        </w:rPr>
        <w:t xml:space="preserve"> раздела 5 регламента, незамедлительно направляют имеющиеся материалы в органы прокуратуры</w:t>
      </w:r>
      <w:r>
        <w:rPr>
          <w:rFonts w:ascii="Times New Roman" w:hAnsi="Times New Roman"/>
          <w:sz w:val="28"/>
          <w:szCs w:val="28"/>
        </w:rPr>
        <w:t>»</w:t>
      </w:r>
      <w:r w:rsidRPr="00F2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F5D" w:rsidRPr="00C74CFE" w:rsidRDefault="00754F5D" w:rsidP="00754F5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1.3. Приложение 5 к регламенту </w:t>
      </w:r>
      <w:r w:rsidRPr="0097415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97415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, согласно приложению 1.</w:t>
      </w:r>
    </w:p>
    <w:p w:rsidR="00754F5D" w:rsidRPr="00974151" w:rsidRDefault="00754F5D" w:rsidP="00754F5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 xml:space="preserve">2. Настоящее постановление вступает в силу с момента его опубликования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>газете «Полысаево».</w:t>
      </w:r>
    </w:p>
    <w:p w:rsidR="00754F5D" w:rsidRPr="00974151" w:rsidRDefault="00754F5D" w:rsidP="00754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lastRenderedPageBreak/>
        <w:t xml:space="preserve">3. Опубликовать настоящее постановление в городской </w:t>
      </w:r>
      <w:r>
        <w:rPr>
          <w:sz w:val="28"/>
          <w:szCs w:val="28"/>
        </w:rPr>
        <w:t xml:space="preserve">массовой </w:t>
      </w:r>
      <w:r w:rsidRPr="00974151">
        <w:rPr>
          <w:sz w:val="28"/>
          <w:szCs w:val="28"/>
        </w:rPr>
        <w:t>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54F5D" w:rsidRPr="00974151" w:rsidRDefault="00754F5D" w:rsidP="00754F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151">
        <w:rPr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</w:p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C83124" w:rsidRDefault="00C83124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46258D" w:rsidRDefault="0046258D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D176BA" w:rsidRDefault="00D176BA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4477C5" w:rsidRDefault="004477C5" w:rsidP="00806BF0">
      <w:pPr>
        <w:spacing w:line="276" w:lineRule="auto"/>
      </w:pPr>
    </w:p>
    <w:p w:rsidR="00AD143D" w:rsidRDefault="00AD143D" w:rsidP="00806BF0">
      <w:pPr>
        <w:spacing w:line="276" w:lineRule="auto"/>
      </w:pPr>
    </w:p>
    <w:p w:rsidR="00EC41D0" w:rsidRPr="00C83124" w:rsidRDefault="00C83124" w:rsidP="00806BF0">
      <w:pPr>
        <w:spacing w:line="276" w:lineRule="auto"/>
        <w:rPr>
          <w:sz w:val="22"/>
          <w:szCs w:val="22"/>
        </w:rPr>
      </w:pPr>
      <w:r w:rsidRPr="00C83124">
        <w:rPr>
          <w:sz w:val="22"/>
          <w:szCs w:val="22"/>
        </w:rPr>
        <w:t>Гутник</w:t>
      </w:r>
    </w:p>
    <w:p w:rsidR="00806BF0" w:rsidRPr="00C83124" w:rsidRDefault="00C83124" w:rsidP="00806BF0">
      <w:pPr>
        <w:spacing w:line="276" w:lineRule="auto"/>
        <w:rPr>
          <w:sz w:val="22"/>
          <w:szCs w:val="22"/>
        </w:rPr>
      </w:pPr>
      <w:r w:rsidRPr="00C83124">
        <w:rPr>
          <w:sz w:val="22"/>
          <w:szCs w:val="22"/>
        </w:rPr>
        <w:t>44399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46258D">
          <w:headerReference w:type="default" r:id="rId10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754F5D" w:rsidRPr="005F49A9" w:rsidRDefault="00754F5D" w:rsidP="00754F5D">
      <w:pPr>
        <w:widowControl w:val="0"/>
        <w:jc w:val="right"/>
        <w:rPr>
          <w:sz w:val="28"/>
          <w:szCs w:val="28"/>
        </w:rPr>
      </w:pPr>
      <w:r w:rsidRPr="005F49A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754F5D" w:rsidRPr="005F49A9" w:rsidRDefault="00754F5D" w:rsidP="00754F5D">
      <w:pPr>
        <w:jc w:val="right"/>
        <w:rPr>
          <w:sz w:val="28"/>
          <w:szCs w:val="28"/>
        </w:rPr>
      </w:pPr>
      <w:r w:rsidRPr="005F49A9">
        <w:rPr>
          <w:sz w:val="28"/>
          <w:szCs w:val="28"/>
        </w:rPr>
        <w:t xml:space="preserve">к </w:t>
      </w:r>
      <w:hyperlink r:id="rId11" w:anchor="sub_1000#sub_1000" w:history="1">
        <w:r w:rsidRPr="005F49A9">
          <w:rPr>
            <w:rStyle w:val="af2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754F5D" w:rsidRPr="005F49A9" w:rsidRDefault="00754F5D" w:rsidP="00754F5D">
      <w:pPr>
        <w:ind w:left="720"/>
        <w:jc w:val="right"/>
        <w:rPr>
          <w:sz w:val="28"/>
          <w:szCs w:val="28"/>
        </w:rPr>
      </w:pPr>
      <w:r w:rsidRPr="005F49A9">
        <w:rPr>
          <w:sz w:val="28"/>
          <w:szCs w:val="28"/>
        </w:rPr>
        <w:t>по предоставлению муниципальной услуги</w:t>
      </w:r>
    </w:p>
    <w:p w:rsidR="00754F5D" w:rsidRDefault="00754F5D" w:rsidP="00754F5D">
      <w:pPr>
        <w:widowControl w:val="0"/>
        <w:jc w:val="right"/>
        <w:rPr>
          <w:sz w:val="28"/>
          <w:szCs w:val="28"/>
        </w:rPr>
      </w:pPr>
      <w:r w:rsidRPr="00E95E89">
        <w:rPr>
          <w:color w:val="000000"/>
          <w:sz w:val="28"/>
          <w:szCs w:val="28"/>
        </w:rPr>
        <w:t>«</w:t>
      </w:r>
      <w:r w:rsidRPr="00210340">
        <w:rPr>
          <w:sz w:val="28"/>
          <w:szCs w:val="28"/>
        </w:rPr>
        <w:t xml:space="preserve">Прием заявлений, постановка на учет </w:t>
      </w:r>
      <w:r>
        <w:rPr>
          <w:sz w:val="28"/>
          <w:szCs w:val="28"/>
        </w:rPr>
        <w:t xml:space="preserve">                 </w:t>
      </w:r>
    </w:p>
    <w:p w:rsidR="00754F5D" w:rsidRDefault="00754F5D" w:rsidP="00754F5D">
      <w:pPr>
        <w:widowControl w:val="0"/>
        <w:jc w:val="right"/>
        <w:rPr>
          <w:sz w:val="28"/>
          <w:szCs w:val="28"/>
        </w:rPr>
      </w:pPr>
      <w:r w:rsidRPr="00210340">
        <w:rPr>
          <w:sz w:val="28"/>
          <w:szCs w:val="28"/>
        </w:rPr>
        <w:t xml:space="preserve">и зачисление детей в </w:t>
      </w:r>
      <w:r>
        <w:rPr>
          <w:sz w:val="28"/>
          <w:szCs w:val="28"/>
        </w:rPr>
        <w:t xml:space="preserve">образовательные </w:t>
      </w:r>
    </w:p>
    <w:p w:rsidR="00754F5D" w:rsidRDefault="00754F5D" w:rsidP="00754F5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учреждения,  реализующие основную образовательную </w:t>
      </w:r>
    </w:p>
    <w:p w:rsidR="00754F5D" w:rsidRDefault="00754F5D" w:rsidP="00754F5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210340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(детские сады)</w:t>
      </w:r>
      <w:r w:rsidRPr="00210340">
        <w:rPr>
          <w:sz w:val="28"/>
          <w:szCs w:val="28"/>
        </w:rPr>
        <w:t>»</w:t>
      </w:r>
    </w:p>
    <w:p w:rsidR="00754F5D" w:rsidRDefault="00754F5D" w:rsidP="00754F5D">
      <w:pPr>
        <w:widowControl w:val="0"/>
        <w:jc w:val="right"/>
        <w:rPr>
          <w:sz w:val="28"/>
          <w:szCs w:val="28"/>
        </w:rPr>
      </w:pPr>
    </w:p>
    <w:p w:rsidR="00754F5D" w:rsidRPr="00754F5D" w:rsidRDefault="00754F5D" w:rsidP="00754F5D">
      <w:pPr>
        <w:suppressAutoHyphens/>
        <w:jc w:val="right"/>
        <w:rPr>
          <w:sz w:val="28"/>
          <w:szCs w:val="28"/>
        </w:rPr>
      </w:pPr>
      <w:r w:rsidRPr="00754F5D">
        <w:rPr>
          <w:sz w:val="28"/>
          <w:szCs w:val="28"/>
        </w:rPr>
        <w:t xml:space="preserve">Заведующему (директору) МОО </w:t>
      </w:r>
    </w:p>
    <w:p w:rsidR="00702C1E" w:rsidRDefault="00754F5D" w:rsidP="00702C1E">
      <w:pPr>
        <w:suppressAutoHyphens/>
        <w:jc w:val="right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 xml:space="preserve">                   </w:t>
      </w:r>
      <w:r w:rsidR="00702C1E">
        <w:rPr>
          <w:sz w:val="28"/>
          <w:szCs w:val="28"/>
        </w:rPr>
        <w:t>________</w:t>
      </w:r>
      <w:r w:rsidRPr="00754F5D">
        <w:rPr>
          <w:sz w:val="28"/>
          <w:szCs w:val="28"/>
        </w:rPr>
        <w:t>___________________</w:t>
      </w:r>
      <w:r>
        <w:rPr>
          <w:sz w:val="28"/>
          <w:szCs w:val="28"/>
          <w:vertAlign w:val="superscript"/>
        </w:rPr>
        <w:t xml:space="preserve"> </w:t>
      </w:r>
    </w:p>
    <w:p w:rsidR="00754F5D" w:rsidRPr="00754F5D" w:rsidRDefault="00754F5D" w:rsidP="00702C1E">
      <w:pPr>
        <w:suppressAutoHyphens/>
        <w:jc w:val="right"/>
        <w:rPr>
          <w:sz w:val="28"/>
          <w:szCs w:val="28"/>
        </w:rPr>
      </w:pPr>
      <w:r w:rsidRPr="00754F5D">
        <w:rPr>
          <w:sz w:val="28"/>
          <w:szCs w:val="28"/>
          <w:vertAlign w:val="superscript"/>
        </w:rPr>
        <w:t xml:space="preserve"> (наименование учреждения)</w:t>
      </w:r>
    </w:p>
    <w:p w:rsidR="00754F5D" w:rsidRPr="00754F5D" w:rsidRDefault="00754F5D" w:rsidP="00754F5D">
      <w:pPr>
        <w:suppressAutoHyphens/>
        <w:jc w:val="right"/>
        <w:rPr>
          <w:sz w:val="28"/>
          <w:szCs w:val="28"/>
        </w:rPr>
      </w:pPr>
      <w:r w:rsidRPr="00754F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___________________________</w:t>
      </w:r>
      <w:r w:rsidRPr="00754F5D">
        <w:rPr>
          <w:sz w:val="28"/>
          <w:szCs w:val="28"/>
        </w:rPr>
        <w:t>_</w:t>
      </w:r>
    </w:p>
    <w:p w:rsidR="00754F5D" w:rsidRPr="00754F5D" w:rsidRDefault="00754F5D" w:rsidP="00754F5D">
      <w:pPr>
        <w:suppressAutoHyphens/>
        <w:jc w:val="right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ab/>
      </w:r>
      <w:r w:rsidRPr="00754F5D">
        <w:rPr>
          <w:sz w:val="28"/>
          <w:szCs w:val="28"/>
        </w:rPr>
        <w:tab/>
      </w:r>
      <w:r w:rsidRPr="00754F5D">
        <w:rPr>
          <w:sz w:val="28"/>
          <w:szCs w:val="28"/>
        </w:rPr>
        <w:tab/>
      </w:r>
      <w:r w:rsidRPr="00754F5D">
        <w:rPr>
          <w:sz w:val="28"/>
          <w:szCs w:val="28"/>
        </w:rPr>
        <w:tab/>
      </w:r>
      <w:r w:rsidRPr="00754F5D">
        <w:rPr>
          <w:sz w:val="28"/>
          <w:szCs w:val="28"/>
          <w:vertAlign w:val="superscript"/>
        </w:rPr>
        <w:t>(Фамилия И.О. руководителя МОО)</w:t>
      </w:r>
      <w:r w:rsidRPr="00754F5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54F5D">
        <w:rPr>
          <w:sz w:val="28"/>
          <w:szCs w:val="28"/>
        </w:rPr>
        <w:t xml:space="preserve">родителя (законного представителя)                                                                                                                    </w:t>
      </w:r>
      <w:r>
        <w:rPr>
          <w:sz w:val="28"/>
          <w:szCs w:val="28"/>
        </w:rPr>
        <w:t xml:space="preserve"> ___</w:t>
      </w:r>
      <w:r w:rsidRPr="00754F5D">
        <w:rPr>
          <w:sz w:val="28"/>
          <w:szCs w:val="28"/>
        </w:rPr>
        <w:t xml:space="preserve">______________________________     </w:t>
      </w:r>
      <w:r w:rsidRPr="00754F5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(Фамилия Имя Отчество)  </w:t>
      </w:r>
      <w:r w:rsidRPr="00754F5D">
        <w:rPr>
          <w:sz w:val="28"/>
          <w:szCs w:val="28"/>
        </w:rPr>
        <w:t xml:space="preserve">                                                          </w:t>
      </w:r>
    </w:p>
    <w:p w:rsidR="00754F5D" w:rsidRPr="00754F5D" w:rsidRDefault="00754F5D" w:rsidP="00754F5D">
      <w:pPr>
        <w:suppressAutoHyphens/>
        <w:jc w:val="center"/>
        <w:rPr>
          <w:sz w:val="28"/>
          <w:szCs w:val="28"/>
        </w:rPr>
      </w:pPr>
      <w:r w:rsidRPr="00754F5D">
        <w:rPr>
          <w:b/>
          <w:sz w:val="28"/>
          <w:szCs w:val="28"/>
        </w:rPr>
        <w:t xml:space="preserve">                                            </w:t>
      </w:r>
    </w:p>
    <w:p w:rsidR="00754F5D" w:rsidRPr="00754F5D" w:rsidRDefault="00754F5D" w:rsidP="00754F5D">
      <w:pPr>
        <w:suppressAutoHyphens/>
        <w:jc w:val="center"/>
        <w:rPr>
          <w:sz w:val="28"/>
          <w:szCs w:val="28"/>
        </w:rPr>
      </w:pPr>
      <w:r w:rsidRPr="00754F5D">
        <w:rPr>
          <w:sz w:val="28"/>
          <w:szCs w:val="28"/>
        </w:rPr>
        <w:t>З А Я В Л Е Н И Е</w:t>
      </w:r>
    </w:p>
    <w:p w:rsidR="00754F5D" w:rsidRPr="00754F5D" w:rsidRDefault="00754F5D" w:rsidP="00754F5D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</w:t>
      </w:r>
      <w:r w:rsidRPr="00754F5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</w:t>
      </w:r>
    </w:p>
    <w:p w:rsidR="00702C1E" w:rsidRDefault="00754F5D" w:rsidP="00754F5D">
      <w:pPr>
        <w:suppressAutoHyphens/>
        <w:jc w:val="both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Pr="00754F5D">
        <w:rPr>
          <w:sz w:val="28"/>
          <w:szCs w:val="28"/>
        </w:rPr>
        <w:t xml:space="preserve">         (</w:t>
      </w:r>
      <w:r w:rsidRPr="00754F5D">
        <w:rPr>
          <w:sz w:val="28"/>
          <w:szCs w:val="28"/>
          <w:vertAlign w:val="superscript"/>
        </w:rPr>
        <w:t>фамилия, имя, отчество (последнее – при наличии)</w:t>
      </w:r>
    </w:p>
    <w:p w:rsidR="00754F5D" w:rsidRPr="00702C1E" w:rsidRDefault="00754F5D" w:rsidP="00754F5D">
      <w:pPr>
        <w:suppressAutoHyphens/>
        <w:jc w:val="both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</w:t>
      </w:r>
    </w:p>
    <w:p w:rsidR="00754F5D" w:rsidRDefault="00754F5D" w:rsidP="00754F5D">
      <w:pPr>
        <w:suppressAutoHyphens/>
        <w:jc w:val="both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Pr="00754F5D">
        <w:rPr>
          <w:sz w:val="28"/>
          <w:szCs w:val="28"/>
        </w:rPr>
        <w:t xml:space="preserve">      </w:t>
      </w:r>
      <w:r w:rsidRPr="00754F5D">
        <w:rPr>
          <w:sz w:val="28"/>
          <w:szCs w:val="28"/>
          <w:vertAlign w:val="superscript"/>
        </w:rPr>
        <w:t>(дата и место  рождения ребенка)</w:t>
      </w:r>
    </w:p>
    <w:p w:rsidR="00754F5D" w:rsidRPr="00754F5D" w:rsidRDefault="00754F5D" w:rsidP="00754F5D">
      <w:pPr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 w:rsidRPr="00754F5D">
        <w:rPr>
          <w:sz w:val="28"/>
          <w:szCs w:val="28"/>
        </w:rPr>
        <w:t>МОО:____________________________________________________________</w:t>
      </w:r>
    </w:p>
    <w:p w:rsidR="00754F5D" w:rsidRPr="00754F5D" w:rsidRDefault="00754F5D" w:rsidP="00754F5D">
      <w:pPr>
        <w:tabs>
          <w:tab w:val="left" w:pos="2114"/>
        </w:tabs>
        <w:suppressAutoHyphens/>
        <w:rPr>
          <w:sz w:val="28"/>
          <w:szCs w:val="28"/>
        </w:rPr>
      </w:pPr>
      <w:r w:rsidRPr="00754F5D">
        <w:rPr>
          <w:sz w:val="28"/>
          <w:szCs w:val="28"/>
        </w:rPr>
        <w:t>Адрес места жительства ребенка _____________________________________________________________</w:t>
      </w:r>
      <w:r w:rsidR="00702C1E">
        <w:rPr>
          <w:sz w:val="28"/>
          <w:szCs w:val="28"/>
        </w:rPr>
        <w:t>____</w:t>
      </w:r>
      <w:r w:rsidRPr="00754F5D">
        <w:rPr>
          <w:sz w:val="28"/>
          <w:szCs w:val="28"/>
        </w:rPr>
        <w:t>_</w:t>
      </w:r>
    </w:p>
    <w:p w:rsidR="00754F5D" w:rsidRPr="00754F5D" w:rsidRDefault="00754F5D" w:rsidP="00754F5D">
      <w:pPr>
        <w:tabs>
          <w:tab w:val="left" w:pos="2114"/>
        </w:tabs>
        <w:suppressAutoHyphens/>
        <w:rPr>
          <w:sz w:val="28"/>
          <w:szCs w:val="28"/>
        </w:rPr>
      </w:pPr>
      <w:r w:rsidRPr="00754F5D">
        <w:rPr>
          <w:sz w:val="28"/>
          <w:szCs w:val="28"/>
        </w:rPr>
        <w:t xml:space="preserve">Адрес места жительства родителей (законных представителей) </w:t>
      </w:r>
    </w:p>
    <w:p w:rsidR="00754F5D" w:rsidRPr="00754F5D" w:rsidRDefault="00754F5D" w:rsidP="00754F5D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__________________________________________________________________</w:t>
      </w:r>
    </w:p>
    <w:p w:rsidR="00754F5D" w:rsidRPr="00754F5D" w:rsidRDefault="00754F5D" w:rsidP="00754F5D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Сведения о родителях:</w:t>
      </w:r>
    </w:p>
    <w:p w:rsidR="00754F5D" w:rsidRPr="00754F5D" w:rsidRDefault="00754F5D" w:rsidP="00754F5D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__________________________________________________________________</w:t>
      </w:r>
    </w:p>
    <w:p w:rsidR="00754F5D" w:rsidRPr="00754F5D" w:rsidRDefault="00754F5D" w:rsidP="00754F5D">
      <w:pPr>
        <w:tabs>
          <w:tab w:val="left" w:pos="2114"/>
        </w:tabs>
        <w:suppressAutoHyphens/>
        <w:jc w:val="center"/>
        <w:rPr>
          <w:sz w:val="28"/>
          <w:szCs w:val="28"/>
        </w:rPr>
      </w:pPr>
      <w:r w:rsidRPr="00754F5D">
        <w:rPr>
          <w:sz w:val="28"/>
          <w:szCs w:val="28"/>
        </w:rPr>
        <w:t>(фамилия, имя, отчество отца)</w:t>
      </w:r>
    </w:p>
    <w:p w:rsidR="00754F5D" w:rsidRPr="00754F5D" w:rsidRDefault="00754F5D" w:rsidP="00754F5D">
      <w:pPr>
        <w:tabs>
          <w:tab w:val="left" w:pos="2114"/>
        </w:tabs>
        <w:suppressAutoHyphens/>
        <w:rPr>
          <w:sz w:val="28"/>
          <w:szCs w:val="28"/>
        </w:rPr>
      </w:pPr>
      <w:r w:rsidRPr="00754F5D">
        <w:rPr>
          <w:sz w:val="28"/>
          <w:szCs w:val="28"/>
        </w:rPr>
        <w:t xml:space="preserve">Контактный телефон отца: </w:t>
      </w:r>
    </w:p>
    <w:p w:rsidR="00754F5D" w:rsidRPr="00754F5D" w:rsidRDefault="00754F5D" w:rsidP="00754F5D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__________________________________________________________________</w:t>
      </w:r>
    </w:p>
    <w:p w:rsidR="00754F5D" w:rsidRPr="00754F5D" w:rsidRDefault="00754F5D" w:rsidP="00754F5D">
      <w:pPr>
        <w:tabs>
          <w:tab w:val="left" w:pos="2114"/>
        </w:tabs>
        <w:suppressAutoHyphens/>
        <w:jc w:val="center"/>
        <w:rPr>
          <w:sz w:val="28"/>
          <w:szCs w:val="28"/>
        </w:rPr>
      </w:pPr>
      <w:r w:rsidRPr="00754F5D">
        <w:rPr>
          <w:sz w:val="28"/>
          <w:szCs w:val="28"/>
        </w:rPr>
        <w:t>(фамилия, имя, отчество матери)</w:t>
      </w:r>
    </w:p>
    <w:p w:rsidR="00754F5D" w:rsidRPr="00754F5D" w:rsidRDefault="00754F5D" w:rsidP="00754F5D">
      <w:pPr>
        <w:tabs>
          <w:tab w:val="left" w:pos="2114"/>
        </w:tabs>
        <w:suppressAutoHyphens/>
        <w:rPr>
          <w:sz w:val="28"/>
          <w:szCs w:val="28"/>
        </w:rPr>
      </w:pPr>
      <w:r w:rsidRPr="00754F5D">
        <w:rPr>
          <w:sz w:val="28"/>
          <w:szCs w:val="28"/>
        </w:rPr>
        <w:t xml:space="preserve">Контактный телефон матери: ____________________________________________   </w:t>
      </w:r>
    </w:p>
    <w:p w:rsidR="00754F5D" w:rsidRPr="00754F5D" w:rsidRDefault="00754F5D" w:rsidP="00702C1E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С лицензией на осуществление образовательной деятельности, Уставом МОО №____ ознакомлен(а) ______</w:t>
      </w:r>
    </w:p>
    <w:p w:rsidR="00754F5D" w:rsidRPr="00754F5D" w:rsidRDefault="00754F5D" w:rsidP="00702C1E">
      <w:pPr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Согласны/не согласны (нужное подчеркнуть) на обработку персональных данных родителей (законных представителей).</w:t>
      </w:r>
    </w:p>
    <w:p w:rsidR="00702C1E" w:rsidRPr="00754F5D" w:rsidRDefault="00754F5D" w:rsidP="00702C1E">
      <w:pPr>
        <w:suppressAutoHyphens/>
        <w:jc w:val="both"/>
        <w:rPr>
          <w:sz w:val="28"/>
          <w:szCs w:val="28"/>
        </w:rPr>
      </w:pPr>
      <w:r w:rsidRPr="00754F5D">
        <w:rPr>
          <w:sz w:val="28"/>
          <w:szCs w:val="28"/>
        </w:rPr>
        <w:t>Согласны/не согласны (нужное подчеркнуть) на обработку персональных данных ребенка</w:t>
      </w:r>
      <w:r w:rsidR="00702C1E">
        <w:rPr>
          <w:sz w:val="28"/>
          <w:szCs w:val="28"/>
        </w:rPr>
        <w:t>.</w:t>
      </w:r>
    </w:p>
    <w:p w:rsidR="00754F5D" w:rsidRPr="00754F5D" w:rsidRDefault="00754F5D" w:rsidP="00754F5D">
      <w:pPr>
        <w:tabs>
          <w:tab w:val="right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 w:rsidRPr="00754F5D">
        <w:rPr>
          <w:sz w:val="28"/>
          <w:szCs w:val="28"/>
        </w:rPr>
        <w:t xml:space="preserve"> «____»_________________20____года</w:t>
      </w:r>
    </w:p>
    <w:p w:rsidR="00754F5D" w:rsidRPr="00754F5D" w:rsidRDefault="00754F5D" w:rsidP="00754F5D">
      <w:pPr>
        <w:suppressAutoHyphens/>
        <w:jc w:val="both"/>
        <w:rPr>
          <w:sz w:val="28"/>
          <w:szCs w:val="28"/>
          <w:vertAlign w:val="superscript"/>
        </w:rPr>
      </w:pPr>
      <w:r w:rsidRPr="00754F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F5D">
        <w:rPr>
          <w:sz w:val="28"/>
          <w:szCs w:val="28"/>
        </w:rPr>
        <w:t xml:space="preserve"> </w:t>
      </w:r>
      <w:r w:rsidRPr="00754F5D">
        <w:rPr>
          <w:sz w:val="28"/>
          <w:szCs w:val="28"/>
          <w:vertAlign w:val="superscript"/>
        </w:rPr>
        <w:t xml:space="preserve">(подпись)                                                                                      </w:t>
      </w:r>
    </w:p>
    <w:p w:rsidR="00754F5D" w:rsidRPr="00754F5D" w:rsidRDefault="00754F5D" w:rsidP="00754F5D">
      <w:pPr>
        <w:jc w:val="right"/>
        <w:rPr>
          <w:b/>
          <w:sz w:val="28"/>
          <w:szCs w:val="28"/>
        </w:rPr>
      </w:pPr>
    </w:p>
    <w:p w:rsidR="00754F5D" w:rsidRPr="00754F5D" w:rsidRDefault="00754F5D" w:rsidP="00754F5D">
      <w:pPr>
        <w:spacing w:line="360" w:lineRule="auto"/>
        <w:contextualSpacing/>
        <w:jc w:val="both"/>
        <w:rPr>
          <w:sz w:val="28"/>
          <w:szCs w:val="28"/>
        </w:rPr>
      </w:pPr>
    </w:p>
    <w:p w:rsidR="00BA0583" w:rsidRPr="00754F5D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RPr="00754F5D" w:rsidSect="00702C1E">
      <w:headerReference w:type="default" r:id="rId12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D5" w:rsidRDefault="002E02D5">
      <w:r>
        <w:separator/>
      </w:r>
    </w:p>
  </w:endnote>
  <w:endnote w:type="continuationSeparator" w:id="1">
    <w:p w:rsidR="002E02D5" w:rsidRDefault="002E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D5" w:rsidRDefault="002E02D5">
      <w:r>
        <w:separator/>
      </w:r>
    </w:p>
  </w:footnote>
  <w:footnote w:type="continuationSeparator" w:id="1">
    <w:p w:rsidR="002E02D5" w:rsidRDefault="002E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5E5ACA">
    <w:pPr>
      <w:pStyle w:val="a3"/>
      <w:jc w:val="center"/>
    </w:pPr>
    <w:fldSimple w:instr=" PAGE   \* MERGEFORMAT ">
      <w:r w:rsidR="00AE2770">
        <w:rPr>
          <w:noProof/>
        </w:rPr>
        <w:t>1</w:t>
      </w:r>
    </w:fldSimple>
  </w:p>
  <w:p w:rsidR="0075039A" w:rsidRDefault="00750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FB" w:rsidRDefault="005E5ACA">
    <w:pPr>
      <w:pStyle w:val="a3"/>
      <w:jc w:val="center"/>
    </w:pPr>
    <w:r>
      <w:fldChar w:fldCharType="begin"/>
    </w:r>
    <w:r w:rsidR="00801E8C">
      <w:instrText xml:space="preserve"> PAGE   \* MERGEFORMAT </w:instrText>
    </w:r>
    <w:r>
      <w:fldChar w:fldCharType="separate"/>
    </w:r>
    <w:r w:rsidR="00AE2770">
      <w:rPr>
        <w:noProof/>
      </w:rPr>
      <w:t>9</w:t>
    </w:r>
    <w:r>
      <w:fldChar w:fldCharType="end"/>
    </w:r>
  </w:p>
  <w:p w:rsidR="006C61FB" w:rsidRDefault="002E02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4F"/>
    <w:multiLevelType w:val="hybridMultilevel"/>
    <w:tmpl w:val="4C8C0454"/>
    <w:lvl w:ilvl="0" w:tplc="B3C879B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E2B3B19"/>
    <w:multiLevelType w:val="hybridMultilevel"/>
    <w:tmpl w:val="E25475E4"/>
    <w:lvl w:ilvl="0" w:tplc="1DC443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276F69"/>
    <w:multiLevelType w:val="multilevel"/>
    <w:tmpl w:val="A842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D626F9"/>
    <w:multiLevelType w:val="multilevel"/>
    <w:tmpl w:val="D6645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6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56B"/>
    <w:multiLevelType w:val="hybridMultilevel"/>
    <w:tmpl w:val="60D8DD50"/>
    <w:lvl w:ilvl="0" w:tplc="3A6C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5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6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0E2708"/>
    <w:multiLevelType w:val="hybridMultilevel"/>
    <w:tmpl w:val="1F46173A"/>
    <w:lvl w:ilvl="0" w:tplc="CC5C988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356DD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1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16"/>
  </w:num>
  <w:num w:numId="13">
    <w:abstractNumId w:val="33"/>
  </w:num>
  <w:num w:numId="14">
    <w:abstractNumId w:val="26"/>
  </w:num>
  <w:num w:numId="15">
    <w:abstractNumId w:val="29"/>
  </w:num>
  <w:num w:numId="16">
    <w:abstractNumId w:val="3"/>
  </w:num>
  <w:num w:numId="17">
    <w:abstractNumId w:val="9"/>
  </w:num>
  <w:num w:numId="18">
    <w:abstractNumId w:val="38"/>
  </w:num>
  <w:num w:numId="19">
    <w:abstractNumId w:val="32"/>
  </w:num>
  <w:num w:numId="20">
    <w:abstractNumId w:val="18"/>
  </w:num>
  <w:num w:numId="21">
    <w:abstractNumId w:val="7"/>
  </w:num>
  <w:num w:numId="22">
    <w:abstractNumId w:val="28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39"/>
  </w:num>
  <w:num w:numId="26">
    <w:abstractNumId w:val="44"/>
  </w:num>
  <w:num w:numId="27">
    <w:abstractNumId w:val="8"/>
  </w:num>
  <w:num w:numId="28">
    <w:abstractNumId w:val="2"/>
  </w:num>
  <w:num w:numId="29">
    <w:abstractNumId w:val="27"/>
  </w:num>
  <w:num w:numId="30">
    <w:abstractNumId w:val="14"/>
  </w:num>
  <w:num w:numId="31">
    <w:abstractNumId w:val="42"/>
  </w:num>
  <w:num w:numId="32">
    <w:abstractNumId w:val="41"/>
  </w:num>
  <w:num w:numId="33">
    <w:abstractNumId w:val="11"/>
  </w:num>
  <w:num w:numId="34">
    <w:abstractNumId w:val="31"/>
  </w:num>
  <w:num w:numId="35">
    <w:abstractNumId w:val="22"/>
  </w:num>
  <w:num w:numId="36">
    <w:abstractNumId w:val="2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4"/>
  </w:num>
  <w:num w:numId="41">
    <w:abstractNumId w:val="6"/>
  </w:num>
  <w:num w:numId="42">
    <w:abstractNumId w:val="1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0"/>
  </w:num>
  <w:num w:numId="46">
    <w:abstractNumId w:val="37"/>
  </w:num>
  <w:num w:numId="47">
    <w:abstractNumId w:val="36"/>
  </w:num>
  <w:num w:numId="48">
    <w:abstractNumId w:val="1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AB2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67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97E6A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2D5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52AE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5ACA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1E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5D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E8C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117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143D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770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2B1F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8</cp:revision>
  <cp:lastPrinted>2018-12-13T01:59:00Z</cp:lastPrinted>
  <dcterms:created xsi:type="dcterms:W3CDTF">2018-12-12T01:21:00Z</dcterms:created>
  <dcterms:modified xsi:type="dcterms:W3CDTF">2018-12-13T02:00:00Z</dcterms:modified>
</cp:coreProperties>
</file>