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89528C" w:rsidP="00775724">
      <w:pPr>
        <w:tabs>
          <w:tab w:val="left" w:pos="2552"/>
        </w:tabs>
        <w:ind w:left="567" w:right="-426"/>
        <w:jc w:val="center"/>
        <w:outlineLvl w:val="0"/>
        <w:rPr>
          <w:b/>
          <w:sz w:val="28"/>
        </w:rPr>
      </w:pPr>
      <w:r w:rsidRPr="008952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29405"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717A61">
        <w:rPr>
          <w:color w:val="1D1B11"/>
          <w:sz w:val="28"/>
          <w:szCs w:val="28"/>
        </w:rPr>
        <w:t>11</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F271A0">
        <w:rPr>
          <w:color w:val="1D1B11"/>
          <w:sz w:val="28"/>
          <w:szCs w:val="28"/>
        </w:rPr>
        <w:t>1762</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F271A0" w:rsidRDefault="00F271A0" w:rsidP="00F271A0">
            <w:pPr>
              <w:jc w:val="both"/>
              <w:rPr>
                <w:sz w:val="28"/>
                <w:szCs w:val="28"/>
              </w:rPr>
            </w:pPr>
            <w:r w:rsidRPr="00F271A0">
              <w:rPr>
                <w:sz w:val="28"/>
                <w:szCs w:val="28"/>
              </w:rPr>
              <w:t>О внесении изменений в постановление администрации Полысаевского городского округа от 08.10.2012 №1666 «Об утверждении административного регламента предоставления муниципальной услуги «Дополнительные меры социальной поддержки многодетным семьям»</w:t>
            </w:r>
          </w:p>
        </w:tc>
      </w:tr>
    </w:tbl>
    <w:p w:rsidR="0046258D" w:rsidRDefault="0046258D" w:rsidP="00BF0426">
      <w:pPr>
        <w:spacing w:line="360" w:lineRule="auto"/>
        <w:contextualSpacing/>
        <w:jc w:val="both"/>
        <w:rPr>
          <w:sz w:val="28"/>
          <w:szCs w:val="28"/>
        </w:rPr>
      </w:pPr>
    </w:p>
    <w:p w:rsidR="00F271A0" w:rsidRPr="00F271A0" w:rsidRDefault="00F271A0" w:rsidP="00F271A0">
      <w:pPr>
        <w:spacing w:line="360" w:lineRule="auto"/>
        <w:ind w:firstLine="709"/>
        <w:jc w:val="both"/>
        <w:rPr>
          <w:sz w:val="28"/>
          <w:szCs w:val="28"/>
        </w:rPr>
      </w:pPr>
      <w:r w:rsidRPr="00F271A0">
        <w:rPr>
          <w:sz w:val="28"/>
          <w:szCs w:val="28"/>
        </w:rPr>
        <w:t xml:space="preserve">Во исполнение Федерального закона от 27.07.2010 №210-ФЗ «Об организации предоставления государственных и муниципальных услуг», Федерального закона от 28.12.2013 № 442-ФЗ «Об основах социального обслуживания граждан в Российской Федерации», постановления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Полысаевского городского округа», в целях приведения в соответствие с законодательством Российской Федерации, администрация Полысаевского городского округа                         п о с т а н о в л я е т: </w:t>
      </w:r>
    </w:p>
    <w:p w:rsidR="00F271A0" w:rsidRPr="00F271A0" w:rsidRDefault="00F271A0" w:rsidP="00F271A0">
      <w:pPr>
        <w:spacing w:line="360" w:lineRule="auto"/>
        <w:ind w:firstLine="709"/>
        <w:jc w:val="both"/>
        <w:rPr>
          <w:sz w:val="28"/>
          <w:szCs w:val="28"/>
        </w:rPr>
      </w:pPr>
      <w:r w:rsidRPr="00F271A0">
        <w:rPr>
          <w:sz w:val="28"/>
          <w:szCs w:val="28"/>
        </w:rPr>
        <w:t xml:space="preserve">1. Внести в административный регламент предоставления муниципальной услуги «Дополнительные меры социальной поддержки многодетным семьям», утвержденный постановлением администрации </w:t>
      </w:r>
      <w:r w:rsidRPr="00F271A0">
        <w:rPr>
          <w:sz w:val="28"/>
          <w:szCs w:val="28"/>
        </w:rPr>
        <w:lastRenderedPageBreak/>
        <w:t>Полысаевского городского округа от 08.10.2012 № 1666 следующие изменения:</w:t>
      </w:r>
    </w:p>
    <w:p w:rsidR="00F271A0" w:rsidRPr="00F271A0" w:rsidRDefault="00F271A0" w:rsidP="00F271A0">
      <w:pPr>
        <w:spacing w:line="360" w:lineRule="auto"/>
        <w:ind w:firstLine="709"/>
        <w:jc w:val="both"/>
        <w:rPr>
          <w:sz w:val="28"/>
          <w:szCs w:val="28"/>
        </w:rPr>
      </w:pPr>
      <w:r w:rsidRPr="00F271A0">
        <w:rPr>
          <w:sz w:val="28"/>
          <w:szCs w:val="28"/>
        </w:rPr>
        <w:t xml:space="preserve">1.1. В </w:t>
      </w:r>
      <w:r>
        <w:rPr>
          <w:sz w:val="28"/>
          <w:szCs w:val="28"/>
        </w:rPr>
        <w:t xml:space="preserve">абзац 5 </w:t>
      </w:r>
      <w:r w:rsidRPr="00F271A0">
        <w:rPr>
          <w:sz w:val="28"/>
          <w:szCs w:val="28"/>
        </w:rPr>
        <w:t>п</w:t>
      </w:r>
      <w:r>
        <w:rPr>
          <w:sz w:val="28"/>
          <w:szCs w:val="28"/>
        </w:rPr>
        <w:t>одпункта</w:t>
      </w:r>
      <w:r w:rsidRPr="00F271A0">
        <w:rPr>
          <w:sz w:val="28"/>
          <w:szCs w:val="28"/>
        </w:rPr>
        <w:t xml:space="preserve"> 2.6.5. пункта 2.2 Раздела 2 регламента «Стандарт предоставления муниципальной услуги» изложить в следующей редакции:</w:t>
      </w:r>
    </w:p>
    <w:p w:rsidR="00F271A0" w:rsidRPr="00F271A0" w:rsidRDefault="00F271A0" w:rsidP="00F271A0">
      <w:pPr>
        <w:spacing w:line="360" w:lineRule="auto"/>
        <w:ind w:firstLine="709"/>
        <w:jc w:val="both"/>
        <w:rPr>
          <w:sz w:val="28"/>
          <w:szCs w:val="28"/>
        </w:rPr>
      </w:pPr>
      <w:r w:rsidRPr="00F271A0">
        <w:rPr>
          <w:sz w:val="28"/>
          <w:szCs w:val="28"/>
        </w:rPr>
        <w:t xml:space="preserve">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71A0" w:rsidRPr="00F271A0" w:rsidRDefault="00F271A0" w:rsidP="00F271A0">
      <w:pPr>
        <w:spacing w:line="360" w:lineRule="auto"/>
        <w:ind w:firstLine="709"/>
        <w:jc w:val="both"/>
        <w:rPr>
          <w:sz w:val="28"/>
          <w:szCs w:val="28"/>
        </w:rPr>
      </w:pPr>
      <w:r w:rsidRPr="00F271A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71A0" w:rsidRPr="00F271A0" w:rsidRDefault="00F271A0" w:rsidP="00F271A0">
      <w:pPr>
        <w:spacing w:line="360" w:lineRule="auto"/>
        <w:ind w:firstLine="709"/>
        <w:jc w:val="both"/>
        <w:rPr>
          <w:sz w:val="28"/>
          <w:szCs w:val="28"/>
        </w:rPr>
      </w:pPr>
      <w:r w:rsidRPr="00F271A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71A0" w:rsidRPr="00F271A0" w:rsidRDefault="00F271A0" w:rsidP="00F271A0">
      <w:pPr>
        <w:spacing w:line="360" w:lineRule="auto"/>
        <w:ind w:firstLine="709"/>
        <w:jc w:val="both"/>
        <w:rPr>
          <w:sz w:val="28"/>
          <w:szCs w:val="28"/>
        </w:rPr>
      </w:pPr>
      <w:r w:rsidRPr="00F271A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71A0" w:rsidRPr="00F271A0" w:rsidRDefault="00F271A0" w:rsidP="00F271A0">
      <w:pPr>
        <w:spacing w:line="360" w:lineRule="auto"/>
        <w:ind w:firstLine="709"/>
        <w:jc w:val="both"/>
        <w:rPr>
          <w:sz w:val="28"/>
          <w:szCs w:val="28"/>
        </w:rPr>
      </w:pPr>
      <w:r w:rsidRPr="00F271A0">
        <w:rPr>
          <w:sz w:val="28"/>
          <w:szCs w:val="28"/>
        </w:rPr>
        <w:t>г) выявление документально подтвержденного факта (признаков) ошибочного или противоправного действия (бездействия) специалиста управления или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или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8"/>
          <w:szCs w:val="28"/>
        </w:rPr>
        <w:t>»;</w:t>
      </w:r>
    </w:p>
    <w:p w:rsidR="00F271A0" w:rsidRPr="00F271A0" w:rsidRDefault="00F271A0" w:rsidP="00F271A0">
      <w:pPr>
        <w:spacing w:line="360" w:lineRule="auto"/>
        <w:ind w:firstLine="709"/>
        <w:jc w:val="both"/>
        <w:rPr>
          <w:sz w:val="28"/>
          <w:szCs w:val="28"/>
        </w:rPr>
      </w:pPr>
      <w:r>
        <w:rPr>
          <w:sz w:val="28"/>
          <w:szCs w:val="28"/>
        </w:rPr>
        <w:lastRenderedPageBreak/>
        <w:t>1.2. Пункт 5.1. р</w:t>
      </w:r>
      <w:r w:rsidRPr="00F271A0">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дополнить абзацем  следующего содержания:</w:t>
      </w:r>
    </w:p>
    <w:p w:rsidR="00F271A0" w:rsidRPr="00F271A0" w:rsidRDefault="00F271A0" w:rsidP="00F271A0">
      <w:pPr>
        <w:spacing w:line="360" w:lineRule="auto"/>
        <w:ind w:firstLine="709"/>
        <w:jc w:val="both"/>
        <w:rPr>
          <w:sz w:val="28"/>
          <w:szCs w:val="28"/>
        </w:rPr>
      </w:pPr>
      <w:r w:rsidRPr="00F271A0">
        <w:rPr>
          <w:sz w:val="28"/>
          <w:szCs w:val="28"/>
        </w:rPr>
        <w:t>«Заявитель может обратиться с жалобой, в том числе в следующих случаях:</w:t>
      </w:r>
    </w:p>
    <w:p w:rsidR="00F271A0" w:rsidRPr="00F271A0" w:rsidRDefault="00F271A0" w:rsidP="00F271A0">
      <w:pPr>
        <w:spacing w:line="360" w:lineRule="auto"/>
        <w:ind w:firstLine="709"/>
        <w:jc w:val="both"/>
        <w:rPr>
          <w:sz w:val="28"/>
          <w:szCs w:val="28"/>
        </w:rPr>
      </w:pPr>
      <w:r w:rsidRPr="00F271A0">
        <w:rPr>
          <w:sz w:val="28"/>
          <w:szCs w:val="28"/>
        </w:rPr>
        <w:t>1) нарушение срока регистрации запроса о предоставлении муниципальной услуги, а запроса двух и более муниципальных услуг (комплексного запроса);</w:t>
      </w:r>
    </w:p>
    <w:p w:rsidR="00F271A0" w:rsidRPr="00F271A0" w:rsidRDefault="00F271A0" w:rsidP="00F271A0">
      <w:pPr>
        <w:spacing w:line="360" w:lineRule="auto"/>
        <w:ind w:firstLine="709"/>
        <w:jc w:val="both"/>
        <w:rPr>
          <w:sz w:val="28"/>
          <w:szCs w:val="28"/>
        </w:rPr>
      </w:pPr>
      <w:r w:rsidRPr="00F271A0">
        <w:rPr>
          <w:sz w:val="28"/>
          <w:szCs w:val="28"/>
        </w:rPr>
        <w:t xml:space="preserve">2) нарушение срока предоставления муниципальной услуги; </w:t>
      </w:r>
    </w:p>
    <w:p w:rsidR="00F271A0" w:rsidRPr="00F271A0" w:rsidRDefault="00F271A0" w:rsidP="00F271A0">
      <w:pPr>
        <w:spacing w:line="360" w:lineRule="auto"/>
        <w:ind w:firstLine="709"/>
        <w:jc w:val="both"/>
        <w:rPr>
          <w:sz w:val="28"/>
          <w:szCs w:val="28"/>
        </w:rPr>
      </w:pPr>
      <w:r w:rsidRPr="00F271A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71A0" w:rsidRPr="00F271A0" w:rsidRDefault="00F271A0" w:rsidP="00F271A0">
      <w:pPr>
        <w:spacing w:line="360" w:lineRule="auto"/>
        <w:ind w:firstLine="709"/>
        <w:jc w:val="both"/>
        <w:rPr>
          <w:sz w:val="28"/>
          <w:szCs w:val="28"/>
        </w:rPr>
      </w:pPr>
      <w:r w:rsidRPr="00F271A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71A0" w:rsidRPr="00F271A0" w:rsidRDefault="00F271A0" w:rsidP="00F271A0">
      <w:pPr>
        <w:spacing w:line="360" w:lineRule="auto"/>
        <w:ind w:firstLine="709"/>
        <w:jc w:val="both"/>
        <w:rPr>
          <w:sz w:val="28"/>
          <w:szCs w:val="28"/>
        </w:rPr>
      </w:pPr>
      <w:r w:rsidRPr="00F271A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71A0" w:rsidRPr="00F271A0" w:rsidRDefault="00F271A0" w:rsidP="00F271A0">
      <w:pPr>
        <w:spacing w:line="360" w:lineRule="auto"/>
        <w:ind w:firstLine="709"/>
        <w:jc w:val="both"/>
        <w:rPr>
          <w:sz w:val="28"/>
          <w:szCs w:val="28"/>
        </w:rPr>
      </w:pPr>
      <w:r w:rsidRPr="00F271A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1A0" w:rsidRPr="00F271A0" w:rsidRDefault="00F271A0" w:rsidP="00F271A0">
      <w:pPr>
        <w:spacing w:line="360" w:lineRule="auto"/>
        <w:ind w:firstLine="709"/>
        <w:jc w:val="both"/>
        <w:rPr>
          <w:sz w:val="28"/>
          <w:szCs w:val="28"/>
        </w:rPr>
      </w:pPr>
      <w:r w:rsidRPr="00F271A0">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F271A0">
        <w:rPr>
          <w:sz w:val="28"/>
          <w:szCs w:val="28"/>
        </w:rPr>
        <w:lastRenderedPageBreak/>
        <w:t>многофункционального центра,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71A0" w:rsidRPr="00F271A0" w:rsidRDefault="00F271A0" w:rsidP="00F271A0">
      <w:pPr>
        <w:spacing w:line="360" w:lineRule="auto"/>
        <w:ind w:firstLine="709"/>
        <w:jc w:val="both"/>
        <w:rPr>
          <w:sz w:val="28"/>
          <w:szCs w:val="28"/>
        </w:rPr>
      </w:pPr>
      <w:r w:rsidRPr="00F271A0">
        <w:rPr>
          <w:sz w:val="28"/>
          <w:szCs w:val="28"/>
        </w:rPr>
        <w:t>8) нарушение срока или порядка выдачи документов по результатам предоставления муниципальной услуги;</w:t>
      </w:r>
    </w:p>
    <w:p w:rsidR="00F271A0" w:rsidRPr="00F271A0" w:rsidRDefault="00F271A0" w:rsidP="00F271A0">
      <w:pPr>
        <w:spacing w:line="360" w:lineRule="auto"/>
        <w:ind w:firstLine="709"/>
        <w:jc w:val="both"/>
        <w:rPr>
          <w:sz w:val="28"/>
          <w:szCs w:val="28"/>
        </w:rPr>
      </w:pPr>
      <w:r w:rsidRPr="00F271A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71A0" w:rsidRPr="00F271A0" w:rsidRDefault="00F271A0" w:rsidP="00F271A0">
      <w:pPr>
        <w:spacing w:line="360" w:lineRule="auto"/>
        <w:ind w:firstLine="709"/>
        <w:jc w:val="both"/>
        <w:rPr>
          <w:sz w:val="28"/>
          <w:szCs w:val="28"/>
        </w:rPr>
      </w:pPr>
      <w:r w:rsidRPr="00F271A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2.6.5 пункта 2.2. Раздела 2 регламента «Стандарт предоставления муниципальной услуги».</w:t>
      </w:r>
    </w:p>
    <w:p w:rsidR="00F271A0" w:rsidRPr="00F271A0" w:rsidRDefault="00F271A0" w:rsidP="00F271A0">
      <w:pPr>
        <w:spacing w:line="360" w:lineRule="auto"/>
        <w:ind w:firstLine="709"/>
        <w:jc w:val="both"/>
        <w:rPr>
          <w:sz w:val="28"/>
          <w:szCs w:val="28"/>
        </w:rPr>
      </w:pPr>
      <w:r w:rsidRPr="00F271A0">
        <w:rPr>
          <w:sz w:val="28"/>
          <w:szCs w:val="28"/>
        </w:rPr>
        <w:t xml:space="preserve">1.3. Пункт 5.6 </w:t>
      </w:r>
      <w:r>
        <w:rPr>
          <w:sz w:val="28"/>
          <w:szCs w:val="28"/>
        </w:rPr>
        <w:t>р</w:t>
      </w:r>
      <w:r w:rsidRPr="00F271A0">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изложить в следующей редакции:</w:t>
      </w:r>
    </w:p>
    <w:p w:rsidR="00F271A0" w:rsidRPr="00F271A0" w:rsidRDefault="00F271A0" w:rsidP="00F271A0">
      <w:pPr>
        <w:spacing w:line="360" w:lineRule="auto"/>
        <w:ind w:firstLine="709"/>
        <w:jc w:val="both"/>
        <w:rPr>
          <w:sz w:val="28"/>
          <w:szCs w:val="28"/>
        </w:rPr>
      </w:pPr>
      <w:r w:rsidRPr="00F271A0">
        <w:rPr>
          <w:sz w:val="28"/>
          <w:szCs w:val="28"/>
        </w:rPr>
        <w:t xml:space="preserve"> «5.6. </w:t>
      </w:r>
      <w:bookmarkStart w:id="0" w:name="Par0"/>
      <w:bookmarkEnd w:id="0"/>
      <w:r w:rsidRPr="00F271A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1A0" w:rsidRPr="00F271A0" w:rsidRDefault="00F271A0" w:rsidP="00F271A0">
      <w:pPr>
        <w:spacing w:line="360" w:lineRule="auto"/>
        <w:ind w:firstLine="709"/>
        <w:jc w:val="both"/>
        <w:rPr>
          <w:sz w:val="28"/>
          <w:szCs w:val="28"/>
        </w:rPr>
      </w:pPr>
      <w:r w:rsidRPr="00F271A0">
        <w:rPr>
          <w:sz w:val="28"/>
          <w:szCs w:val="28"/>
        </w:rPr>
        <w:t xml:space="preserve">5.6.1. В случае признания жалобы подлежащей удовлетворению в ответе заявителю, указанном в п. 5.6 регламента,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271A0">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F271A0" w:rsidRPr="00F271A0" w:rsidRDefault="00F271A0" w:rsidP="00F271A0">
      <w:pPr>
        <w:spacing w:line="360" w:lineRule="auto"/>
        <w:ind w:firstLine="709"/>
        <w:jc w:val="both"/>
        <w:rPr>
          <w:sz w:val="28"/>
          <w:szCs w:val="28"/>
        </w:rPr>
      </w:pPr>
      <w:r w:rsidRPr="00F271A0">
        <w:rPr>
          <w:sz w:val="28"/>
          <w:szCs w:val="28"/>
        </w:rPr>
        <w:t>5.6.2. В случае признания жалобы, не подлежащей удовлетворению в ответе заявителю, указанном в п. 5.6. регламента,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F271A0" w:rsidRPr="00F271A0" w:rsidRDefault="00F271A0" w:rsidP="00F271A0">
      <w:pPr>
        <w:spacing w:line="360" w:lineRule="auto"/>
        <w:ind w:firstLine="709"/>
        <w:jc w:val="both"/>
        <w:rPr>
          <w:sz w:val="28"/>
          <w:szCs w:val="28"/>
        </w:rPr>
      </w:pPr>
      <w:r w:rsidRPr="00F271A0">
        <w:rPr>
          <w:sz w:val="28"/>
          <w:szCs w:val="28"/>
        </w:rPr>
        <w:t xml:space="preserve">1.4. Пункт 6 </w:t>
      </w:r>
      <w:r>
        <w:rPr>
          <w:sz w:val="28"/>
          <w:szCs w:val="28"/>
        </w:rPr>
        <w:t>р</w:t>
      </w:r>
      <w:r w:rsidRPr="00F271A0">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 исключить.</w:t>
      </w:r>
    </w:p>
    <w:p w:rsidR="00F271A0" w:rsidRPr="00F271A0" w:rsidRDefault="00F271A0" w:rsidP="00F271A0">
      <w:pPr>
        <w:spacing w:line="360" w:lineRule="auto"/>
        <w:ind w:firstLine="709"/>
        <w:jc w:val="both"/>
        <w:rPr>
          <w:sz w:val="28"/>
          <w:szCs w:val="28"/>
        </w:rPr>
      </w:pPr>
      <w:r w:rsidRPr="00F271A0">
        <w:rPr>
          <w:sz w:val="28"/>
          <w:szCs w:val="28"/>
        </w:rPr>
        <w:t xml:space="preserve">2. Настоящее постановление вступает в силу с момента опубликования в городской </w:t>
      </w:r>
      <w:r>
        <w:rPr>
          <w:sz w:val="28"/>
          <w:szCs w:val="28"/>
        </w:rPr>
        <w:t xml:space="preserve">массовой </w:t>
      </w:r>
      <w:r w:rsidRPr="00F271A0">
        <w:rPr>
          <w:sz w:val="28"/>
          <w:szCs w:val="28"/>
        </w:rPr>
        <w:t>газете «Полысаево».</w:t>
      </w:r>
    </w:p>
    <w:p w:rsidR="00F271A0" w:rsidRPr="00F271A0" w:rsidRDefault="00F271A0" w:rsidP="00F271A0">
      <w:pPr>
        <w:spacing w:line="360" w:lineRule="auto"/>
        <w:ind w:firstLine="709"/>
        <w:jc w:val="both"/>
        <w:rPr>
          <w:sz w:val="28"/>
          <w:szCs w:val="28"/>
        </w:rPr>
      </w:pPr>
      <w:r w:rsidRPr="00F271A0">
        <w:rPr>
          <w:sz w:val="28"/>
          <w:szCs w:val="28"/>
        </w:rPr>
        <w:t xml:space="preserve">3. Опубликовать настоящее постановление в городской </w:t>
      </w:r>
      <w:r>
        <w:rPr>
          <w:sz w:val="28"/>
          <w:szCs w:val="28"/>
        </w:rPr>
        <w:t xml:space="preserve">массовой </w:t>
      </w:r>
      <w:r w:rsidRPr="00F271A0">
        <w:rPr>
          <w:sz w:val="28"/>
          <w:szCs w:val="28"/>
        </w:rPr>
        <w:t>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F271A0" w:rsidRPr="00F271A0" w:rsidRDefault="00F271A0" w:rsidP="00F271A0">
      <w:pPr>
        <w:spacing w:line="360" w:lineRule="auto"/>
        <w:ind w:firstLine="709"/>
        <w:jc w:val="both"/>
        <w:rPr>
          <w:sz w:val="28"/>
          <w:szCs w:val="28"/>
        </w:rPr>
      </w:pPr>
      <w:r w:rsidRPr="00F271A0">
        <w:rPr>
          <w:sz w:val="28"/>
          <w:szCs w:val="28"/>
        </w:rPr>
        <w:t>4. Контроль за исполнением настоящего постановления возложить на заместителя главы Полысаевского городского округа по социальным вопросам Л.Г. Капичникову.</w:t>
      </w:r>
    </w:p>
    <w:p w:rsidR="00C83124" w:rsidRDefault="00F271A0" w:rsidP="00F271A0">
      <w:pPr>
        <w:tabs>
          <w:tab w:val="left" w:pos="8355"/>
        </w:tabs>
        <w:spacing w:line="360" w:lineRule="auto"/>
        <w:contextualSpacing/>
        <w:jc w:val="both"/>
        <w:rPr>
          <w:sz w:val="28"/>
          <w:szCs w:val="28"/>
        </w:rPr>
      </w:pPr>
      <w:r>
        <w:rPr>
          <w:sz w:val="28"/>
          <w:szCs w:val="28"/>
        </w:rPr>
        <w:tab/>
      </w: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176BA" w:rsidRDefault="00D176BA" w:rsidP="00806BF0">
      <w:pPr>
        <w:spacing w:line="276" w:lineRule="auto"/>
      </w:pPr>
    </w:p>
    <w:p w:rsidR="00D72BB0" w:rsidRDefault="00D72BB0"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4E226E" w:rsidRDefault="004E226E" w:rsidP="00806BF0">
      <w:pPr>
        <w:spacing w:line="276" w:lineRule="auto"/>
      </w:pPr>
    </w:p>
    <w:p w:rsidR="00EC41D0" w:rsidRPr="00C83124" w:rsidRDefault="00717A61" w:rsidP="00806BF0">
      <w:pPr>
        <w:spacing w:line="276" w:lineRule="auto"/>
        <w:rPr>
          <w:sz w:val="22"/>
          <w:szCs w:val="22"/>
        </w:rPr>
      </w:pPr>
      <w:r>
        <w:rPr>
          <w:sz w:val="22"/>
          <w:szCs w:val="22"/>
        </w:rPr>
        <w:t>Горковюк</w:t>
      </w:r>
    </w:p>
    <w:p w:rsidR="00806BF0" w:rsidRPr="00C83124" w:rsidRDefault="00717A61" w:rsidP="00806BF0">
      <w:pPr>
        <w:spacing w:line="276" w:lineRule="auto"/>
        <w:rPr>
          <w:sz w:val="22"/>
          <w:szCs w:val="22"/>
        </w:rPr>
      </w:pPr>
      <w:r>
        <w:rPr>
          <w:sz w:val="22"/>
          <w:szCs w:val="22"/>
        </w:rPr>
        <w:t>54436</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72C" w:rsidRDefault="0034172C">
      <w:r>
        <w:separator/>
      </w:r>
    </w:p>
  </w:endnote>
  <w:endnote w:type="continuationSeparator" w:id="1">
    <w:p w:rsidR="0034172C" w:rsidRDefault="0034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72C" w:rsidRDefault="0034172C">
      <w:r>
        <w:separator/>
      </w:r>
    </w:p>
  </w:footnote>
  <w:footnote w:type="continuationSeparator" w:id="1">
    <w:p w:rsidR="0034172C" w:rsidRDefault="00341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89528C">
    <w:pPr>
      <w:pStyle w:val="a3"/>
      <w:jc w:val="center"/>
    </w:pPr>
    <w:fldSimple w:instr=" PAGE   \* MERGEFORMAT ">
      <w:r w:rsidR="004E226E">
        <w:rPr>
          <w:noProof/>
        </w:rPr>
        <w:t>6</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92C"/>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724F"/>
    <w:multiLevelType w:val="hybridMultilevel"/>
    <w:tmpl w:val="4C8C0454"/>
    <w:lvl w:ilvl="0" w:tplc="B3C879B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4">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2B3B19"/>
    <w:multiLevelType w:val="hybridMultilevel"/>
    <w:tmpl w:val="E25475E4"/>
    <w:lvl w:ilvl="0" w:tplc="1DC443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3">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4">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6">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5256B"/>
    <w:multiLevelType w:val="hybridMultilevel"/>
    <w:tmpl w:val="60D8DD50"/>
    <w:lvl w:ilvl="0" w:tplc="3A6CC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5">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6">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3EC7"/>
    <w:multiLevelType w:val="singleLevel"/>
    <w:tmpl w:val="4BD46440"/>
    <w:lvl w:ilvl="0">
      <w:start w:val="1"/>
      <w:numFmt w:val="decimal"/>
      <w:lvlText w:val="%1."/>
      <w:legacy w:legacy="1" w:legacySpace="0" w:legacyIndent="283"/>
      <w:lvlJc w:val="left"/>
      <w:pPr>
        <w:ind w:left="283" w:hanging="283"/>
      </w:pPr>
    </w:lvl>
  </w:abstractNum>
  <w:abstractNum w:abstractNumId="29">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40E2708"/>
    <w:multiLevelType w:val="hybridMultilevel"/>
    <w:tmpl w:val="1F46173A"/>
    <w:lvl w:ilvl="0" w:tplc="CC5C9882">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356DD"/>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1">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4"/>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16"/>
  </w:num>
  <w:num w:numId="13">
    <w:abstractNumId w:val="33"/>
  </w:num>
  <w:num w:numId="14">
    <w:abstractNumId w:val="26"/>
  </w:num>
  <w:num w:numId="15">
    <w:abstractNumId w:val="29"/>
  </w:num>
  <w:num w:numId="16">
    <w:abstractNumId w:val="3"/>
  </w:num>
  <w:num w:numId="17">
    <w:abstractNumId w:val="9"/>
  </w:num>
  <w:num w:numId="18">
    <w:abstractNumId w:val="38"/>
  </w:num>
  <w:num w:numId="19">
    <w:abstractNumId w:val="32"/>
  </w:num>
  <w:num w:numId="20">
    <w:abstractNumId w:val="18"/>
  </w:num>
  <w:num w:numId="21">
    <w:abstractNumId w:val="7"/>
  </w:num>
  <w:num w:numId="22">
    <w:abstractNumId w:val="28"/>
    <w:lvlOverride w:ilvl="0">
      <w:startOverride w:val="1"/>
    </w:lvlOverride>
  </w:num>
  <w:num w:numId="23">
    <w:abstractNumId w:val="21"/>
  </w:num>
  <w:num w:numId="24">
    <w:abstractNumId w:val="15"/>
  </w:num>
  <w:num w:numId="25">
    <w:abstractNumId w:val="39"/>
  </w:num>
  <w:num w:numId="26">
    <w:abstractNumId w:val="44"/>
  </w:num>
  <w:num w:numId="27">
    <w:abstractNumId w:val="8"/>
  </w:num>
  <w:num w:numId="28">
    <w:abstractNumId w:val="2"/>
  </w:num>
  <w:num w:numId="29">
    <w:abstractNumId w:val="27"/>
  </w:num>
  <w:num w:numId="30">
    <w:abstractNumId w:val="14"/>
  </w:num>
  <w:num w:numId="31">
    <w:abstractNumId w:val="42"/>
  </w:num>
  <w:num w:numId="32">
    <w:abstractNumId w:val="41"/>
  </w:num>
  <w:num w:numId="33">
    <w:abstractNumId w:val="11"/>
  </w:num>
  <w:num w:numId="34">
    <w:abstractNumId w:val="31"/>
  </w:num>
  <w:num w:numId="35">
    <w:abstractNumId w:val="22"/>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24"/>
  </w:num>
  <w:num w:numId="41">
    <w:abstractNumId w:val="6"/>
  </w:num>
  <w:num w:numId="42">
    <w:abstractNumId w:val="1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37"/>
  </w:num>
  <w:num w:numId="47">
    <w:abstractNumId w:val="36"/>
  </w:num>
  <w:num w:numId="48">
    <w:abstractNumId w:val="1"/>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480"/>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538"/>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72C"/>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26E"/>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573"/>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2EA9"/>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17A61"/>
    <w:rsid w:val="00717FCA"/>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28C"/>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8FF"/>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A09"/>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BB0"/>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0AE4"/>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1A0"/>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730B-B0E7-46C2-B475-65E19AD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4</cp:revision>
  <cp:lastPrinted>2018-12-12T07:16:00Z</cp:lastPrinted>
  <dcterms:created xsi:type="dcterms:W3CDTF">2018-12-12T07:05:00Z</dcterms:created>
  <dcterms:modified xsi:type="dcterms:W3CDTF">2018-12-12T07:17:00Z</dcterms:modified>
</cp:coreProperties>
</file>