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391DE6" w:rsidP="0030780A">
      <w:pPr>
        <w:ind w:left="-142"/>
        <w:jc w:val="center"/>
        <w:outlineLvl w:val="0"/>
        <w:rPr>
          <w:b/>
          <w:sz w:val="28"/>
        </w:rPr>
      </w:pPr>
      <w:r w:rsidRPr="00391D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4012076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B15C3">
        <w:rPr>
          <w:sz w:val="28"/>
          <w:szCs w:val="28"/>
        </w:rPr>
        <w:t>17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0F5CFD">
        <w:rPr>
          <w:sz w:val="28"/>
          <w:szCs w:val="28"/>
        </w:rPr>
        <w:t xml:space="preserve"> 547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C0180B" w:rsidRDefault="000F5CFD" w:rsidP="00C0180B">
            <w:pPr>
              <w:jc w:val="both"/>
              <w:rPr>
                <w:sz w:val="28"/>
                <w:szCs w:val="28"/>
              </w:rPr>
            </w:pPr>
            <w:r w:rsidRPr="00C0180B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05.09.2016 № 1338 «Об утверждении муниципальной программы Полысаевского городского округа «Культура» на 2017-2019 годы»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FA163D" w:rsidRDefault="00FA163D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033AE1" w:rsidRDefault="00C0180B" w:rsidP="00C0180B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C0180B">
        <w:rPr>
          <w:color w:val="000000"/>
          <w:sz w:val="28"/>
          <w:szCs w:val="28"/>
        </w:rPr>
        <w:t>В соответствии с постановлением администрации Полысаевского городского округа от 20.09.2013 года №</w:t>
      </w:r>
      <w:r>
        <w:rPr>
          <w:color w:val="000000"/>
          <w:sz w:val="28"/>
          <w:szCs w:val="28"/>
        </w:rPr>
        <w:t xml:space="preserve"> </w:t>
      </w:r>
      <w:r w:rsidRPr="00C0180B">
        <w:rPr>
          <w:color w:val="000000"/>
          <w:sz w:val="28"/>
          <w:szCs w:val="28"/>
        </w:rPr>
        <w:t>1525 «Об утверждении Порядка разработки, утверждения и реализации муниципальных программ» и решением Совета народных депутатов</w:t>
      </w:r>
      <w:r>
        <w:rPr>
          <w:color w:val="000000"/>
          <w:sz w:val="28"/>
          <w:szCs w:val="28"/>
        </w:rPr>
        <w:t xml:space="preserve"> </w:t>
      </w:r>
      <w:r w:rsidRPr="00C0180B">
        <w:rPr>
          <w:color w:val="000000"/>
          <w:sz w:val="28"/>
          <w:szCs w:val="28"/>
        </w:rPr>
        <w:t>Полы</w:t>
      </w:r>
      <w:r>
        <w:rPr>
          <w:color w:val="000000"/>
          <w:sz w:val="28"/>
          <w:szCs w:val="28"/>
        </w:rPr>
        <w:t xml:space="preserve">саевского городского округа  </w:t>
      </w:r>
      <w:r w:rsidR="00D839B2">
        <w:rPr>
          <w:color w:val="000000"/>
          <w:sz w:val="28"/>
          <w:szCs w:val="28"/>
        </w:rPr>
        <w:t xml:space="preserve">от 23.03.2017 </w:t>
      </w:r>
      <w:r>
        <w:rPr>
          <w:color w:val="000000"/>
          <w:sz w:val="28"/>
          <w:szCs w:val="28"/>
        </w:rPr>
        <w:t xml:space="preserve">№ 24 </w:t>
      </w:r>
      <w:r w:rsidRPr="00C0180B">
        <w:rPr>
          <w:color w:val="000000"/>
          <w:sz w:val="28"/>
          <w:szCs w:val="28"/>
        </w:rPr>
        <w:t>«О внесении изменений и дополнений в решение Совета народных депутатов Полысаевского городского округа от 22.12.2016 №</w:t>
      </w:r>
      <w:r>
        <w:rPr>
          <w:color w:val="000000"/>
          <w:sz w:val="28"/>
          <w:szCs w:val="28"/>
        </w:rPr>
        <w:t xml:space="preserve"> </w:t>
      </w:r>
      <w:r w:rsidRPr="00C0180B">
        <w:rPr>
          <w:color w:val="000000"/>
          <w:sz w:val="28"/>
          <w:szCs w:val="28"/>
        </w:rPr>
        <w:t>47 «О бюджете Полысаевского городского округа на 2017 год и на плановый период</w:t>
      </w:r>
      <w:proofErr w:type="gramEnd"/>
      <w:r w:rsidRPr="00C0180B">
        <w:rPr>
          <w:color w:val="000000"/>
          <w:sz w:val="28"/>
          <w:szCs w:val="28"/>
        </w:rPr>
        <w:t xml:space="preserve"> 2018 и 2019 годов»</w:t>
      </w:r>
      <w:r w:rsidR="00FA163D" w:rsidRPr="00FA163D">
        <w:rPr>
          <w:color w:val="000000"/>
          <w:sz w:val="28"/>
          <w:szCs w:val="28"/>
        </w:rPr>
        <w:t xml:space="preserve">, </w:t>
      </w:r>
      <w:r w:rsidR="00E71646" w:rsidRPr="00FA163D">
        <w:rPr>
          <w:color w:val="000000"/>
          <w:sz w:val="28"/>
          <w:szCs w:val="28"/>
        </w:rPr>
        <w:t>администрация Полысаевского городског</w:t>
      </w:r>
      <w:r w:rsidR="00FA163D" w:rsidRPr="00FA163D">
        <w:rPr>
          <w:color w:val="000000"/>
          <w:sz w:val="28"/>
          <w:szCs w:val="28"/>
        </w:rPr>
        <w:t xml:space="preserve">о округа </w:t>
      </w:r>
      <w:r>
        <w:rPr>
          <w:color w:val="000000"/>
          <w:sz w:val="28"/>
          <w:szCs w:val="28"/>
        </w:rPr>
        <w:t xml:space="preserve">                         </w:t>
      </w:r>
      <w:proofErr w:type="spellStart"/>
      <w:proofErr w:type="gramStart"/>
      <w:r w:rsidR="00E71646" w:rsidRPr="00FA163D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FA163D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FA163D">
        <w:rPr>
          <w:color w:val="000000"/>
          <w:sz w:val="28"/>
          <w:szCs w:val="28"/>
        </w:rPr>
        <w:t>н</w:t>
      </w:r>
      <w:proofErr w:type="spellEnd"/>
      <w:r w:rsidR="00E71646" w:rsidRPr="00FA163D">
        <w:rPr>
          <w:color w:val="000000"/>
          <w:sz w:val="28"/>
          <w:szCs w:val="28"/>
        </w:rPr>
        <w:t xml:space="preserve"> о в л я е т</w:t>
      </w:r>
      <w:r w:rsidR="004B035D" w:rsidRPr="00FA163D">
        <w:rPr>
          <w:color w:val="000000"/>
          <w:sz w:val="28"/>
          <w:szCs w:val="28"/>
        </w:rPr>
        <w:t>:</w:t>
      </w:r>
    </w:p>
    <w:p w:rsidR="00C0180B" w:rsidRPr="00C0180B" w:rsidRDefault="00C0180B" w:rsidP="00C0180B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C0180B">
        <w:rPr>
          <w:color w:val="000000"/>
          <w:sz w:val="28"/>
          <w:szCs w:val="28"/>
        </w:rPr>
        <w:t>1. Внести изменения в постановление администрации Полысаевского городского округа от 05.09.2016 № 1338 «Об утверждении муниципальной программы Полысаевского городского округа «Культура» на 2017-2019 годы»:</w:t>
      </w:r>
    </w:p>
    <w:p w:rsidR="00FA163D" w:rsidRDefault="00C0180B" w:rsidP="00C0180B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C0180B">
        <w:rPr>
          <w:color w:val="000000"/>
          <w:sz w:val="28"/>
          <w:szCs w:val="28"/>
        </w:rPr>
        <w:t>1.1. в разделе паспорта строку «Объёмы и источники финансирования Программы» Муниципальной программы Полысаевского городского округа «Культура» на 2017-2019 годы изложить в следующей редакции:</w:t>
      </w:r>
    </w:p>
    <w:p w:rsidR="00C0180B" w:rsidRDefault="00C0180B" w:rsidP="00C0180B">
      <w:pPr>
        <w:ind w:left="-142"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6733"/>
      </w:tblGrid>
      <w:tr w:rsidR="00C0180B" w:rsidRPr="006D0759" w:rsidTr="00C0180B">
        <w:trPr>
          <w:trHeight w:val="358"/>
        </w:trPr>
        <w:tc>
          <w:tcPr>
            <w:tcW w:w="2808" w:type="dxa"/>
            <w:shd w:val="clear" w:color="auto" w:fill="auto"/>
          </w:tcPr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r w:rsidRPr="00C0180B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0" w:type="dxa"/>
            <w:shd w:val="clear" w:color="auto" w:fill="auto"/>
          </w:tcPr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r w:rsidRPr="00C0180B">
              <w:rPr>
                <w:sz w:val="28"/>
                <w:szCs w:val="28"/>
              </w:rPr>
              <w:t>Местный бюджет:</w:t>
            </w:r>
          </w:p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180B">
                <w:rPr>
                  <w:sz w:val="28"/>
                  <w:szCs w:val="28"/>
                </w:rPr>
                <w:t>2017 г</w:t>
              </w:r>
            </w:smartTag>
            <w:r w:rsidRPr="00C0180B">
              <w:rPr>
                <w:sz w:val="28"/>
                <w:szCs w:val="28"/>
              </w:rPr>
              <w:t>. – 71 460 400 (семьдесят один миллион четыреста шестьдесят тысяч четыреста) рублей;</w:t>
            </w:r>
          </w:p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0180B">
                <w:rPr>
                  <w:sz w:val="28"/>
                  <w:szCs w:val="28"/>
                </w:rPr>
                <w:t>2018 г</w:t>
              </w:r>
            </w:smartTag>
            <w:r w:rsidRPr="00C0180B">
              <w:rPr>
                <w:sz w:val="28"/>
                <w:szCs w:val="28"/>
              </w:rPr>
              <w:t>. – 32 828 400 (тридцать два миллиона восемьсот двадцать восемь тысяч четыреста) рублей;</w:t>
            </w:r>
            <w:r w:rsidRPr="00C0180B">
              <w:rPr>
                <w:vanish/>
                <w:sz w:val="28"/>
                <w:szCs w:val="28"/>
              </w:rPr>
              <w:t xml:space="preserve">сяч </w:t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  <w:r w:rsidRPr="00C0180B">
              <w:rPr>
                <w:vanish/>
                <w:sz w:val="28"/>
                <w:szCs w:val="28"/>
              </w:rPr>
              <w:pgNum/>
            </w:r>
          </w:p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180B">
                <w:rPr>
                  <w:sz w:val="28"/>
                  <w:szCs w:val="28"/>
                </w:rPr>
                <w:t>2019 г</w:t>
              </w:r>
            </w:smartTag>
            <w:r w:rsidRPr="00C0180B">
              <w:rPr>
                <w:sz w:val="28"/>
                <w:szCs w:val="28"/>
              </w:rPr>
              <w:t>. -  32 808 400 (тридцать два миллиона восемьсот восемь тысяч четыреста) рублей;</w:t>
            </w:r>
          </w:p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r w:rsidRPr="00C0180B">
              <w:rPr>
                <w:sz w:val="28"/>
                <w:szCs w:val="28"/>
              </w:rPr>
              <w:t>Областной бюджет:</w:t>
            </w:r>
          </w:p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180B">
                <w:rPr>
                  <w:sz w:val="28"/>
                  <w:szCs w:val="28"/>
                </w:rPr>
                <w:t>2017 г</w:t>
              </w:r>
            </w:smartTag>
            <w:r w:rsidRPr="00C0180B">
              <w:rPr>
                <w:sz w:val="28"/>
                <w:szCs w:val="28"/>
              </w:rPr>
              <w:t>. – 1 673 900 (один миллион шестьсот семьдесят три тысячи девятьсот) рублей;</w:t>
            </w:r>
          </w:p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0180B">
                <w:rPr>
                  <w:sz w:val="28"/>
                  <w:szCs w:val="28"/>
                </w:rPr>
                <w:t>2018 г</w:t>
              </w:r>
            </w:smartTag>
            <w:r w:rsidRPr="00C0180B">
              <w:rPr>
                <w:sz w:val="28"/>
                <w:szCs w:val="28"/>
              </w:rPr>
              <w:t>. – 1 673 900 (один миллион шестьсот семьдесят три тысячи девятьсот) рублей;</w:t>
            </w:r>
          </w:p>
          <w:p w:rsidR="00C0180B" w:rsidRPr="00C0180B" w:rsidRDefault="00C0180B" w:rsidP="00C0180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180B">
                <w:rPr>
                  <w:sz w:val="28"/>
                  <w:szCs w:val="28"/>
                </w:rPr>
                <w:t>2019 г</w:t>
              </w:r>
            </w:smartTag>
            <w:r w:rsidRPr="00C0180B">
              <w:rPr>
                <w:sz w:val="28"/>
                <w:szCs w:val="28"/>
              </w:rPr>
              <w:t>. – 1 673 900 (один миллион шестьсот семьдесят три тысячи девятьсот) рублей.</w:t>
            </w:r>
          </w:p>
        </w:tc>
      </w:tr>
    </w:tbl>
    <w:p w:rsidR="00C0180B" w:rsidRDefault="00C0180B" w:rsidP="00C0180B">
      <w:pPr>
        <w:ind w:left="-142" w:firstLine="709"/>
        <w:jc w:val="both"/>
        <w:rPr>
          <w:color w:val="000000"/>
          <w:sz w:val="28"/>
          <w:szCs w:val="28"/>
        </w:rPr>
      </w:pP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 xml:space="preserve">1.2. раздел 5 «Обоснование потребности в ресурсах для достижения целей и результатов реализации программы» изложить в следующей редакции: 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 xml:space="preserve">  «Развитие культуры в городе требует комплексного и системного подхода. В этой связи разработка Программы является оптимальным решением проблемы в условиях, предусматривающих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Разработчиком Программы учтены наиболее важные аспекты развития культуры, определена приоритетность тех или иных мероприятий.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Средства на реализацию Программы будут использованы на проведение социально-значимых мероприятий, направленных на решение задач развития и модернизации отрасли, укрепление материально-технической базы учреждений культуры, развитие социальной активности личности.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Финансирование Программы осуществляется за счет средств бюджета Полысаевского городского округа и иных источников в установленном законодательством порядке.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Финансирование из бюджета Полысаевского городского округа на реализацию Программы в 2017 - 2019 годах составит: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Местный бюджет: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2017 г. – 71 460 400 (семьдесят один миллион четыреста шестьдесят тысяч четыреста) рублей;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2018 г. – 32 828 400 (тридцать два миллиона восемьсот двадцать восемь тысяч четыреста) рублей;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2019 г. -  32 808 400 (тридцать два миллиона восемьсот восемь тысяч четыреста) рублей;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Областной бюджет: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2017 г. – 1 673 900 (один миллион шестьсот семьдесят три тысячи девятьсот) рублей;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2018 г. – 1 673 900 (один миллион шестьсот семьдесят три тысячи девятьсот) рублей;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lastRenderedPageBreak/>
        <w:t>2019 г. – 1 673 900 (один миллион шестьсот семьдеся</w:t>
      </w:r>
      <w:r w:rsidRPr="00D839B2">
        <w:rPr>
          <w:color w:val="000000"/>
          <w:sz w:val="28"/>
          <w:szCs w:val="28"/>
        </w:rPr>
        <w:t>т три тысячи девятьсот) рублей.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Общий объем финансирования программы в 2017-2019 годах составляет 142 118 900 (сто сорок два миллиона сто восем</w:t>
      </w:r>
      <w:r w:rsidRPr="00D839B2">
        <w:rPr>
          <w:color w:val="000000"/>
          <w:sz w:val="28"/>
          <w:szCs w:val="28"/>
        </w:rPr>
        <w:t>надцать тысяч девятьсот) рублей</w:t>
      </w:r>
      <w:r w:rsidRPr="00D839B2">
        <w:rPr>
          <w:color w:val="000000"/>
          <w:sz w:val="28"/>
          <w:szCs w:val="28"/>
        </w:rPr>
        <w:t>»;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1.3. разде</w:t>
      </w:r>
      <w:r w:rsidR="00033AE1" w:rsidRPr="00D839B2">
        <w:rPr>
          <w:color w:val="000000"/>
          <w:sz w:val="28"/>
          <w:szCs w:val="28"/>
        </w:rPr>
        <w:t>л 8 «</w:t>
      </w:r>
      <w:r w:rsidRPr="00D839B2">
        <w:rPr>
          <w:color w:val="000000"/>
          <w:sz w:val="28"/>
          <w:szCs w:val="28"/>
        </w:rPr>
        <w:t>Программные мероприятия» изложить в редакции согласно приложе</w:t>
      </w:r>
      <w:r w:rsidRPr="00D839B2">
        <w:rPr>
          <w:color w:val="000000"/>
          <w:sz w:val="28"/>
          <w:szCs w:val="28"/>
        </w:rPr>
        <w:t>нию к настоящему постановлению.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 xml:space="preserve">2. Настоящее постановление вступает в силу с момента опубликования </w:t>
      </w:r>
      <w:r w:rsidRPr="00D839B2">
        <w:rPr>
          <w:color w:val="000000"/>
          <w:sz w:val="28"/>
          <w:szCs w:val="28"/>
        </w:rPr>
        <w:t>в городской газете «Полысаево».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>3.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 – телеко</w:t>
      </w:r>
      <w:r w:rsidRPr="00D839B2">
        <w:rPr>
          <w:color w:val="000000"/>
          <w:sz w:val="28"/>
          <w:szCs w:val="28"/>
        </w:rPr>
        <w:t>ммуникационной сети «Интернет».</w:t>
      </w:r>
    </w:p>
    <w:p w:rsidR="00C0180B" w:rsidRPr="00D839B2" w:rsidRDefault="00C0180B" w:rsidP="00D839B2">
      <w:pPr>
        <w:ind w:left="-142" w:firstLine="709"/>
        <w:jc w:val="both"/>
        <w:rPr>
          <w:color w:val="000000"/>
          <w:sz w:val="28"/>
          <w:szCs w:val="28"/>
        </w:rPr>
      </w:pPr>
      <w:r w:rsidRPr="00D839B2">
        <w:rPr>
          <w:color w:val="000000"/>
          <w:sz w:val="28"/>
          <w:szCs w:val="28"/>
        </w:rPr>
        <w:t xml:space="preserve">4. </w:t>
      </w:r>
      <w:proofErr w:type="gramStart"/>
      <w:r w:rsidRPr="00D839B2">
        <w:rPr>
          <w:color w:val="000000"/>
          <w:sz w:val="28"/>
          <w:szCs w:val="28"/>
        </w:rPr>
        <w:t>Контроль за</w:t>
      </w:r>
      <w:proofErr w:type="gramEnd"/>
      <w:r w:rsidRPr="00D839B2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социальным вопросам </w:t>
      </w:r>
      <w:proofErr w:type="spellStart"/>
      <w:r w:rsidRPr="00D839B2">
        <w:rPr>
          <w:color w:val="000000"/>
          <w:sz w:val="28"/>
          <w:szCs w:val="28"/>
        </w:rPr>
        <w:t>Л.Г.Капичникову</w:t>
      </w:r>
      <w:proofErr w:type="spellEnd"/>
      <w:r w:rsidRPr="00D839B2">
        <w:rPr>
          <w:color w:val="000000"/>
          <w:sz w:val="28"/>
          <w:szCs w:val="28"/>
        </w:rPr>
        <w:t>.</w:t>
      </w:r>
    </w:p>
    <w:p w:rsidR="00C0180B" w:rsidRDefault="00C0180B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C0180B" w:rsidRDefault="00C0180B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C0180B" w:rsidRPr="003F62CE" w:rsidRDefault="00C0180B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3331CF" w:rsidRDefault="00605699" w:rsidP="002075A3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075A3">
        <w:rPr>
          <w:sz w:val="28"/>
          <w:szCs w:val="28"/>
        </w:rPr>
        <w:t xml:space="preserve"> В.П. Зыков</w:t>
      </w: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D839B2" w:rsidRDefault="00D839B2" w:rsidP="002075A3">
      <w:pPr>
        <w:ind w:left="-142"/>
        <w:jc w:val="both"/>
        <w:rPr>
          <w:sz w:val="24"/>
          <w:szCs w:val="24"/>
        </w:rPr>
      </w:pPr>
    </w:p>
    <w:p w:rsidR="00D839B2" w:rsidRDefault="00D839B2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D839B2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Захарова </w:t>
      </w:r>
    </w:p>
    <w:p w:rsidR="00D839B2" w:rsidRDefault="00D839B2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54537</w:t>
      </w:r>
    </w:p>
    <w:p w:rsidR="00D839B2" w:rsidRDefault="00D839B2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033AE1" w:rsidRDefault="00033AE1" w:rsidP="00033A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3AE1" w:rsidRDefault="00033AE1" w:rsidP="00033A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AE1" w:rsidRDefault="00033AE1" w:rsidP="00033A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FA163D" w:rsidRPr="00033AE1" w:rsidRDefault="00033AE1" w:rsidP="00033AE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17.04.2017  №  547</w:t>
      </w:r>
    </w:p>
    <w:p w:rsidR="00033AE1" w:rsidRPr="00033AE1" w:rsidRDefault="00033AE1" w:rsidP="00033AE1">
      <w:pPr>
        <w:pStyle w:val="af2"/>
        <w:shd w:val="clear" w:color="auto" w:fill="FFFFFF"/>
        <w:spacing w:before="75" w:after="75" w:line="300" w:lineRule="atLeast"/>
        <w:jc w:val="center"/>
        <w:rPr>
          <w:rFonts w:ascii="Times New Roman" w:hAnsi="Times New Roman"/>
          <w:sz w:val="28"/>
          <w:szCs w:val="28"/>
        </w:rPr>
      </w:pPr>
      <w:r w:rsidRPr="00033AE1">
        <w:rPr>
          <w:rFonts w:ascii="Times New Roman" w:hAnsi="Times New Roman"/>
          <w:sz w:val="28"/>
          <w:szCs w:val="28"/>
        </w:rPr>
        <w:t>8.Программные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33"/>
        <w:gridCol w:w="930"/>
        <w:gridCol w:w="1190"/>
        <w:gridCol w:w="1134"/>
        <w:gridCol w:w="1134"/>
        <w:gridCol w:w="570"/>
        <w:gridCol w:w="730"/>
        <w:gridCol w:w="1501"/>
      </w:tblGrid>
      <w:tr w:rsidR="00033AE1" w:rsidTr="00033AE1">
        <w:tc>
          <w:tcPr>
            <w:tcW w:w="650" w:type="dxa"/>
            <w:vMerge w:val="restart"/>
            <w:shd w:val="clear" w:color="auto" w:fill="auto"/>
            <w:vAlign w:val="center"/>
          </w:tcPr>
          <w:p w:rsidR="00033AE1" w:rsidRPr="00A730A9" w:rsidRDefault="00033AE1" w:rsidP="00A730A9">
            <w:pPr>
              <w:jc w:val="both"/>
              <w:rPr>
                <w:sz w:val="28"/>
                <w:szCs w:val="28"/>
              </w:rPr>
            </w:pPr>
            <w:r w:rsidRPr="00A730A9">
              <w:rPr>
                <w:sz w:val="28"/>
                <w:szCs w:val="28"/>
              </w:rPr>
              <w:t>№</w:t>
            </w:r>
          </w:p>
          <w:p w:rsidR="00033AE1" w:rsidRPr="00033AE1" w:rsidRDefault="00033AE1" w:rsidP="00A730A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30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30A9">
              <w:rPr>
                <w:sz w:val="28"/>
                <w:szCs w:val="28"/>
              </w:rPr>
              <w:t>/</w:t>
            </w:r>
            <w:proofErr w:type="spellStart"/>
            <w:r w:rsidRPr="00A730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Наименование                                                                                       программных                                                                                       мероприятий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 xml:space="preserve">Сроки </w:t>
            </w:r>
            <w:proofErr w:type="spellStart"/>
            <w:r w:rsidRPr="00033AE1">
              <w:rPr>
                <w:sz w:val="28"/>
                <w:szCs w:val="28"/>
              </w:rPr>
              <w:t>испол</w:t>
            </w:r>
            <w:proofErr w:type="spellEnd"/>
            <w:r w:rsidRPr="00033AE1">
              <w:rPr>
                <w:sz w:val="28"/>
                <w:szCs w:val="28"/>
              </w:rPr>
              <w:t>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нения</w:t>
            </w:r>
          </w:p>
        </w:tc>
        <w:tc>
          <w:tcPr>
            <w:tcW w:w="4758" w:type="dxa"/>
            <w:gridSpan w:val="5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033AE1" w:rsidTr="00D839B2">
        <w:trPr>
          <w:trHeight w:val="1700"/>
        </w:trPr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Федеральный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бюджет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Внебюджетные             источники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033AE1">
        <w:tc>
          <w:tcPr>
            <w:tcW w:w="9572" w:type="dxa"/>
            <w:gridSpan w:val="9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Муниципальная  программа Полысаевского городского округа  «Культура»</w:t>
            </w:r>
          </w:p>
        </w:tc>
      </w:tr>
      <w:tr w:rsidR="00033AE1" w:rsidTr="00033AE1">
        <w:tc>
          <w:tcPr>
            <w:tcW w:w="65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1.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Подпрограмма «Развитие дополнительного образования детей»</w:t>
            </w: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1.1.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13370,5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13370,5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учреждения культуры</w:t>
            </w: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11375,8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11375,8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11373,8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11373,8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36120,1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36120,1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033AE1">
        <w:tc>
          <w:tcPr>
            <w:tcW w:w="65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2.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Подпрограмма  «Развитие культуры»</w:t>
            </w: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2.1.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Обеспечение деятельности муниципальных учреждений культуры  и мероприятий в сфере культуры и кинематографии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48645,5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48645,5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учреждения культуры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12150,8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12150,8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12138,8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12138,8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72935,1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72935,1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6701,1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6701,1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учреждения культуры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5875,1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5875,1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5869,1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5869,1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18445,3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18445,3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2.3.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 культуры и кинематографии (ЦБ)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1786,2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1786,2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учреждения культуры</w:t>
            </w: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1786,2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1786,2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1786,2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1786,2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5358,6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5358,6 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2.4.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Меры социальной поддержки отдельных  категорий работников культуры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11,9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11,9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учреждения культуры</w:t>
            </w: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11,9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11,9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11,9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11,9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2.5.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 xml:space="preserve">Ежемесячные выплаты стимулирующего характера работникам </w:t>
            </w:r>
            <w:r w:rsidRPr="00033AE1">
              <w:rPr>
                <w:sz w:val="28"/>
                <w:szCs w:val="28"/>
              </w:rPr>
              <w:lastRenderedPageBreak/>
              <w:t xml:space="preserve">муниципальных библиотек, музеев и </w:t>
            </w:r>
            <w:proofErr w:type="spellStart"/>
            <w:r w:rsidRPr="00033AE1">
              <w:rPr>
                <w:sz w:val="28"/>
                <w:szCs w:val="28"/>
              </w:rPr>
              <w:t>культурно-досуговых</w:t>
            </w:r>
            <w:proofErr w:type="spellEnd"/>
            <w:r w:rsidRPr="00033AE1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lastRenderedPageBreak/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1662,0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1662,0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 xml:space="preserve">отдел культуры Полысаевского городского округа, </w:t>
            </w:r>
            <w:r w:rsidRPr="00033AE1">
              <w:rPr>
                <w:sz w:val="28"/>
                <w:szCs w:val="28"/>
              </w:rPr>
              <w:lastRenderedPageBreak/>
              <w:t>подведомственные учреждения культуры</w:t>
            </w: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1662,0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1662,0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1662,0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1662,0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5021,7 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5021,7 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033AE1">
        <w:tc>
          <w:tcPr>
            <w:tcW w:w="65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3.</w:t>
            </w:r>
          </w:p>
        </w:tc>
        <w:tc>
          <w:tcPr>
            <w:tcW w:w="8922" w:type="dxa"/>
            <w:gridSpan w:val="8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Подпрограмма «Культура и искусство»</w:t>
            </w: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3.1.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889,1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889,1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учреждения культуры</w:t>
            </w: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1317,5            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1317,5            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1317,5            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1317,5            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3524,1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3524,1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3.2.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Улучшение материально-технической базы учреждений культуры пополнение библиотечных фондов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0,0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0,0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учреждения культуры</w:t>
            </w: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255,0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255,0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255,0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255,0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510,0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510,0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3.3.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color w:val="000000"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Гранты, премии и другие выплаты</w:t>
            </w:r>
          </w:p>
          <w:p w:rsidR="00033AE1" w:rsidRPr="00033AE1" w:rsidRDefault="00033AE1" w:rsidP="00033A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68,0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68,0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отдел культуры Полысаевского городского округа, подведомственные учрежден</w:t>
            </w:r>
            <w:r w:rsidRPr="00033AE1">
              <w:rPr>
                <w:sz w:val="28"/>
                <w:szCs w:val="28"/>
              </w:rPr>
              <w:lastRenderedPageBreak/>
              <w:t>ия культуры</w:t>
            </w: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68,0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68,0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68,0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68,0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2017-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2019</w:t>
            </w:r>
          </w:p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годы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204,0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 xml:space="preserve">тыс. руб. 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204,0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Всего по пр</w:t>
            </w:r>
            <w:r w:rsidRPr="00033AE1">
              <w:rPr>
                <w:sz w:val="28"/>
                <w:szCs w:val="28"/>
              </w:rPr>
              <w:t>о</w:t>
            </w:r>
            <w:r w:rsidRPr="00033AE1">
              <w:rPr>
                <w:sz w:val="28"/>
                <w:szCs w:val="28"/>
              </w:rPr>
              <w:t>грамме: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3AE1">
                <w:rPr>
                  <w:sz w:val="28"/>
                  <w:szCs w:val="28"/>
                </w:rPr>
                <w:t>2017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73134,3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71460,4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1673,9 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rPr>
          <w:trHeight w:val="70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3AE1">
                <w:rPr>
                  <w:sz w:val="28"/>
                  <w:szCs w:val="28"/>
                </w:rPr>
                <w:t>2018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34502,3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134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32828,4</w:t>
            </w:r>
          </w:p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1673,9 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033AE1">
            <w:pPr>
              <w:jc w:val="both"/>
              <w:rPr>
                <w:sz w:val="28"/>
                <w:szCs w:val="28"/>
              </w:rPr>
            </w:pPr>
          </w:p>
        </w:tc>
      </w:tr>
      <w:tr w:rsidR="00033AE1" w:rsidTr="00D839B2"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E1" w:rsidRDefault="00033AE1" w:rsidP="00177324">
            <w:pPr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17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3AE1">
                <w:rPr>
                  <w:sz w:val="28"/>
                  <w:szCs w:val="28"/>
                </w:rPr>
                <w:t>2019 г</w:t>
              </w:r>
            </w:smartTag>
            <w:r w:rsidRPr="00033AE1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34482,3</w:t>
            </w:r>
          </w:p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134" w:type="dxa"/>
            <w:shd w:val="clear" w:color="auto" w:fill="auto"/>
          </w:tcPr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32808,4</w:t>
            </w:r>
          </w:p>
          <w:p w:rsidR="00033AE1" w:rsidRPr="00033AE1" w:rsidRDefault="00033AE1" w:rsidP="00177324">
            <w:pPr>
              <w:spacing w:after="75" w:line="234" w:lineRule="atLeast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  <w:r w:rsidRPr="00033AE1">
              <w:rPr>
                <w:sz w:val="28"/>
                <w:szCs w:val="28"/>
              </w:rPr>
              <w:t>1673,9 тыс</w:t>
            </w:r>
            <w:proofErr w:type="gramStart"/>
            <w:r w:rsidRPr="00033AE1">
              <w:rPr>
                <w:sz w:val="28"/>
                <w:szCs w:val="28"/>
              </w:rPr>
              <w:t>.р</w:t>
            </w:r>
            <w:proofErr w:type="gramEnd"/>
            <w:r w:rsidRPr="00033AE1">
              <w:rPr>
                <w:sz w:val="28"/>
                <w:szCs w:val="28"/>
              </w:rPr>
              <w:t>уб.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AE1" w:rsidRPr="00033AE1" w:rsidRDefault="00033AE1" w:rsidP="00177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A730A9" w:rsidRDefault="00A730A9" w:rsidP="002075A3">
      <w:pPr>
        <w:ind w:left="-142"/>
        <w:jc w:val="both"/>
        <w:rPr>
          <w:sz w:val="24"/>
          <w:szCs w:val="24"/>
        </w:rPr>
      </w:pPr>
    </w:p>
    <w:p w:rsidR="00A730A9" w:rsidRDefault="00A730A9" w:rsidP="002075A3">
      <w:pPr>
        <w:ind w:left="-142"/>
        <w:jc w:val="both"/>
        <w:rPr>
          <w:sz w:val="24"/>
          <w:szCs w:val="24"/>
        </w:rPr>
      </w:pPr>
    </w:p>
    <w:p w:rsidR="00A730A9" w:rsidRPr="00236F8D" w:rsidRDefault="00A730A9" w:rsidP="00A730A9">
      <w:pPr>
        <w:ind w:left="-142"/>
        <w:jc w:val="both"/>
        <w:rPr>
          <w:sz w:val="28"/>
          <w:szCs w:val="28"/>
        </w:rPr>
      </w:pPr>
      <w:r w:rsidRPr="00236F8D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A730A9" w:rsidRPr="00236F8D" w:rsidRDefault="00A730A9" w:rsidP="00A730A9">
      <w:pPr>
        <w:ind w:left="-142"/>
        <w:jc w:val="both"/>
        <w:rPr>
          <w:sz w:val="28"/>
          <w:szCs w:val="28"/>
        </w:rPr>
      </w:pPr>
      <w:r w:rsidRPr="00236F8D">
        <w:rPr>
          <w:sz w:val="28"/>
          <w:szCs w:val="28"/>
        </w:rPr>
        <w:t xml:space="preserve">городского округа, руководитель </w:t>
      </w:r>
    </w:p>
    <w:p w:rsidR="00A730A9" w:rsidRPr="00236F8D" w:rsidRDefault="00A730A9" w:rsidP="00A730A9">
      <w:pPr>
        <w:ind w:left="-142"/>
        <w:jc w:val="both"/>
        <w:rPr>
          <w:sz w:val="28"/>
          <w:szCs w:val="28"/>
        </w:rPr>
      </w:pPr>
      <w:r w:rsidRPr="00236F8D">
        <w:rPr>
          <w:sz w:val="28"/>
          <w:szCs w:val="28"/>
        </w:rPr>
        <w:t xml:space="preserve">аппарата администрации                                                             </w:t>
      </w:r>
      <w:r>
        <w:rPr>
          <w:sz w:val="28"/>
          <w:szCs w:val="28"/>
        </w:rPr>
        <w:t xml:space="preserve">        </w:t>
      </w:r>
      <w:r w:rsidRPr="00236F8D">
        <w:rPr>
          <w:sz w:val="28"/>
          <w:szCs w:val="28"/>
        </w:rPr>
        <w:t>Е.Г. Березина</w:t>
      </w: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FA163D" w:rsidRDefault="00FA163D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p w:rsidR="00033AE1" w:rsidRDefault="00033AE1" w:rsidP="002075A3">
      <w:pPr>
        <w:ind w:left="-142"/>
        <w:jc w:val="both"/>
        <w:rPr>
          <w:sz w:val="24"/>
          <w:szCs w:val="24"/>
        </w:rPr>
      </w:pPr>
    </w:p>
    <w:sectPr w:rsidR="00033AE1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58" w:rsidRDefault="00E86858">
      <w:r>
        <w:separator/>
      </w:r>
    </w:p>
  </w:endnote>
  <w:endnote w:type="continuationSeparator" w:id="0">
    <w:p w:rsidR="00E86858" w:rsidRDefault="00E8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58" w:rsidRDefault="00E86858">
      <w:r>
        <w:separator/>
      </w:r>
    </w:p>
  </w:footnote>
  <w:footnote w:type="continuationSeparator" w:id="0">
    <w:p w:rsidR="00E86858" w:rsidRDefault="00E86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391DE6">
    <w:pPr>
      <w:pStyle w:val="a3"/>
      <w:jc w:val="center"/>
    </w:pPr>
    <w:fldSimple w:instr=" PAGE   \* MERGEFORMAT ">
      <w:r w:rsidR="00D839B2">
        <w:rPr>
          <w:noProof/>
        </w:rPr>
        <w:t>5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3AE1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5CFD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0008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1DE6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3A80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6D7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C37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0A9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180B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6DBD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3418"/>
    <w:rsid w:val="00D839B2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22E5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6858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E617-077C-4467-B827-3A08F809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2017-04-18T02:13:00Z</cp:lastPrinted>
  <dcterms:created xsi:type="dcterms:W3CDTF">2017-04-18T01:29:00Z</dcterms:created>
  <dcterms:modified xsi:type="dcterms:W3CDTF">2017-04-18T02:15:00Z</dcterms:modified>
</cp:coreProperties>
</file>