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EF4515" w:rsidP="00AE01E7">
      <w:pPr>
        <w:jc w:val="center"/>
        <w:outlineLvl w:val="0"/>
        <w:rPr>
          <w:b/>
          <w:sz w:val="28"/>
        </w:rPr>
      </w:pPr>
      <w:r w:rsidRPr="00EF45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1675120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8F5882">
        <w:rPr>
          <w:sz w:val="28"/>
          <w:szCs w:val="28"/>
        </w:rPr>
        <w:t>21</w:t>
      </w:r>
      <w:r w:rsidR="00861884">
        <w:rPr>
          <w:sz w:val="28"/>
          <w:szCs w:val="28"/>
        </w:rPr>
        <w:t>.03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8709D8">
        <w:rPr>
          <w:sz w:val="28"/>
          <w:szCs w:val="28"/>
        </w:rPr>
        <w:t xml:space="preserve"> </w:t>
      </w:r>
      <w:r w:rsidR="00DF20E3">
        <w:rPr>
          <w:sz w:val="28"/>
          <w:szCs w:val="28"/>
        </w:rPr>
        <w:t>377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400F48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F20E3" w:rsidRPr="00DF20E3" w:rsidRDefault="00DF20E3" w:rsidP="00DF20E3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введении временного </w:t>
            </w:r>
            <w:r w:rsidRPr="00DF20E3">
              <w:rPr>
                <w:sz w:val="28"/>
                <w:szCs w:val="28"/>
              </w:rPr>
              <w:t xml:space="preserve">ограничения движения в период возникновения </w:t>
            </w:r>
            <w:proofErr w:type="gramStart"/>
            <w:r w:rsidRPr="00DF20E3">
              <w:rPr>
                <w:sz w:val="28"/>
                <w:szCs w:val="28"/>
              </w:rPr>
              <w:t>неблагоприятных</w:t>
            </w:r>
            <w:proofErr w:type="gramEnd"/>
            <w:r w:rsidRPr="00DF20E3">
              <w:rPr>
                <w:sz w:val="28"/>
                <w:szCs w:val="28"/>
              </w:rPr>
              <w:t xml:space="preserve"> </w:t>
            </w:r>
          </w:p>
          <w:p w:rsidR="00960D37" w:rsidRPr="00715B2E" w:rsidRDefault="00DF20E3" w:rsidP="00DF20E3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природно-климатических </w:t>
            </w:r>
            <w:r w:rsidRPr="00DF20E3">
              <w:rPr>
                <w:sz w:val="28"/>
                <w:szCs w:val="28"/>
              </w:rPr>
              <w:t>условий в 2017 году в Полысаевском городском округе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7C3284" w:rsidRPr="007C3284" w:rsidRDefault="007C3284" w:rsidP="007C3284">
      <w:pPr>
        <w:ind w:left="-142" w:firstLine="709"/>
        <w:jc w:val="both"/>
        <w:rPr>
          <w:color w:val="000000"/>
          <w:sz w:val="28"/>
          <w:szCs w:val="28"/>
        </w:rPr>
      </w:pPr>
    </w:p>
    <w:p w:rsidR="007C3284" w:rsidRDefault="007C3284" w:rsidP="007C3284">
      <w:pPr>
        <w:ind w:left="-142" w:firstLine="709"/>
        <w:jc w:val="both"/>
        <w:rPr>
          <w:color w:val="000000"/>
          <w:sz w:val="28"/>
          <w:szCs w:val="28"/>
        </w:rPr>
      </w:pPr>
      <w:r w:rsidRPr="007C3284">
        <w:rPr>
          <w:color w:val="000000"/>
          <w:sz w:val="28"/>
          <w:szCs w:val="28"/>
        </w:rPr>
        <w:tab/>
      </w:r>
      <w:proofErr w:type="gramStart"/>
      <w:r w:rsidRPr="007C3284">
        <w:rPr>
          <w:color w:val="000000"/>
          <w:sz w:val="28"/>
          <w:szCs w:val="28"/>
        </w:rPr>
        <w:t>В соответствии со статьей 30 Федерального закона от 08.11.2007 № 257 –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статьей 14 Федерального закона от 10.12.1995 № 196 – ФЗ «О безопасности дорожного движения», постановлением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</w:t>
      </w:r>
      <w:proofErr w:type="gramEnd"/>
      <w:r w:rsidRPr="007C3284">
        <w:rPr>
          <w:color w:val="000000"/>
          <w:sz w:val="28"/>
          <w:szCs w:val="28"/>
        </w:rPr>
        <w:t xml:space="preserve"> </w:t>
      </w:r>
      <w:proofErr w:type="gramStart"/>
      <w:r w:rsidRPr="007C3284">
        <w:rPr>
          <w:color w:val="000000"/>
          <w:sz w:val="28"/>
          <w:szCs w:val="28"/>
        </w:rPr>
        <w:t xml:space="preserve">автомобильным дорогам Российской Федерации», постановлением Коллегии Администрации Кемеровской области от 18.08.2011 № 388 «Об утверждении Порядка осуществления временных ограничений или прекращений движения транспортных средств по автомобильным дорогам регионального или межмуниципального, местного </w:t>
      </w:r>
      <w:r w:rsidRPr="007C3284">
        <w:rPr>
          <w:color w:val="000000"/>
          <w:sz w:val="28"/>
          <w:szCs w:val="28"/>
        </w:rPr>
        <w:t>значения Кемеровской области», р</w:t>
      </w:r>
      <w:r w:rsidRPr="007C3284">
        <w:rPr>
          <w:color w:val="000000"/>
          <w:sz w:val="28"/>
          <w:szCs w:val="28"/>
        </w:rPr>
        <w:t>ешением Совета народных депутатов Полысаевского городского округа от 05.03.2015 № 17 «Об утверждении Правил возмещения вреда, причиняемого транспортными средствами, осуществляющими перевозки тяжеловесных грузов по автомобильным дорогам общего пользования</w:t>
      </w:r>
      <w:proofErr w:type="gramEnd"/>
      <w:r w:rsidRPr="007C3284">
        <w:rPr>
          <w:color w:val="000000"/>
          <w:sz w:val="28"/>
          <w:szCs w:val="28"/>
        </w:rPr>
        <w:t xml:space="preserve"> местного значения, проходящим в границах Полысаевского городского округа», в целях обеспечения сохранности автомобильных дорог общего пользования</w:t>
      </w:r>
      <w:r w:rsidRPr="007C3284">
        <w:rPr>
          <w:color w:val="000000"/>
          <w:sz w:val="28"/>
          <w:szCs w:val="28"/>
        </w:rPr>
        <w:t xml:space="preserve">, </w:t>
      </w:r>
      <w:r w:rsidR="008F5882" w:rsidRPr="007C328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Полысаевского городского округа                         </w:t>
      </w:r>
      <w:proofErr w:type="spellStart"/>
      <w:proofErr w:type="gramStart"/>
      <w:r w:rsidR="008F5882" w:rsidRPr="007C3284">
        <w:rPr>
          <w:color w:val="000000"/>
          <w:sz w:val="28"/>
          <w:szCs w:val="28"/>
        </w:rPr>
        <w:t>п</w:t>
      </w:r>
      <w:proofErr w:type="spellEnd"/>
      <w:proofErr w:type="gramEnd"/>
      <w:r w:rsidR="008F5882" w:rsidRPr="007C3284">
        <w:rPr>
          <w:color w:val="000000"/>
          <w:sz w:val="28"/>
          <w:szCs w:val="28"/>
        </w:rPr>
        <w:t xml:space="preserve"> о с т а </w:t>
      </w:r>
      <w:proofErr w:type="spellStart"/>
      <w:r w:rsidR="008F5882" w:rsidRPr="007C3284">
        <w:rPr>
          <w:color w:val="000000"/>
          <w:sz w:val="28"/>
          <w:szCs w:val="28"/>
        </w:rPr>
        <w:t>н</w:t>
      </w:r>
      <w:proofErr w:type="spellEnd"/>
      <w:r w:rsidR="008F5882" w:rsidRPr="007C3284">
        <w:rPr>
          <w:color w:val="000000"/>
          <w:sz w:val="28"/>
          <w:szCs w:val="28"/>
        </w:rPr>
        <w:t xml:space="preserve"> о в л я е т:</w:t>
      </w:r>
    </w:p>
    <w:p w:rsidR="007C3284" w:rsidRPr="007C3284" w:rsidRDefault="007C3284" w:rsidP="007C3284">
      <w:pPr>
        <w:ind w:left="-142" w:firstLine="709"/>
        <w:jc w:val="both"/>
        <w:rPr>
          <w:color w:val="000000"/>
          <w:sz w:val="28"/>
          <w:szCs w:val="28"/>
        </w:rPr>
      </w:pPr>
      <w:r w:rsidRPr="007C3284">
        <w:rPr>
          <w:sz w:val="28"/>
          <w:szCs w:val="28"/>
        </w:rPr>
        <w:t xml:space="preserve">1. Ввести в весенний период с 27.03.2017 года по 25.04.2017 года на автомобильных дорогах Полысаевского городского округа временное ограничение движения транспортных средств с грузом или без груза, </w:t>
      </w:r>
      <w:proofErr w:type="gramStart"/>
      <w:r w:rsidRPr="007C3284">
        <w:rPr>
          <w:sz w:val="28"/>
          <w:szCs w:val="28"/>
        </w:rPr>
        <w:t>нагрузки</w:t>
      </w:r>
      <w:proofErr w:type="gramEnd"/>
      <w:r w:rsidRPr="007C3284">
        <w:rPr>
          <w:sz w:val="28"/>
          <w:szCs w:val="28"/>
        </w:rPr>
        <w:t xml:space="preserve"> на оси которых превышают следующие значения: 6 тонн на одиночную ось автотранспортного средства; 5 тонн на каждую ось двуосной тележки автотранспортного средства; 4 тонны на каждую ось трехосной тележки </w:t>
      </w:r>
      <w:r w:rsidRPr="007C3284">
        <w:rPr>
          <w:sz w:val="28"/>
          <w:szCs w:val="28"/>
        </w:rPr>
        <w:lastRenderedPageBreak/>
        <w:t xml:space="preserve">автотранспортного средства. </w:t>
      </w:r>
      <w:r w:rsidRPr="007C3284">
        <w:rPr>
          <w:color w:val="000000"/>
          <w:sz w:val="28"/>
          <w:szCs w:val="28"/>
        </w:rPr>
        <w:t xml:space="preserve">Габаритные параметры транспортных средств определяются в соответствии с </w:t>
      </w:r>
      <w:r w:rsidRPr="007C3284">
        <w:rPr>
          <w:sz w:val="28"/>
          <w:szCs w:val="28"/>
          <w:shd w:val="clear" w:color="auto" w:fill="FFFFFF"/>
        </w:rPr>
        <w:t xml:space="preserve">Постановлением </w:t>
      </w:r>
      <w:r w:rsidRPr="007C3284">
        <w:rPr>
          <w:color w:val="000000"/>
          <w:sz w:val="28"/>
          <w:szCs w:val="28"/>
        </w:rPr>
        <w:t>Правительства Российской Федерации от 15.04.2011 N 272 "Об утверждении правил перевозок грузов автомобильным транспортом".</w:t>
      </w:r>
    </w:p>
    <w:p w:rsidR="007C3284" w:rsidRPr="007C3284" w:rsidRDefault="007C3284" w:rsidP="007C3284">
      <w:pPr>
        <w:ind w:left="-142" w:firstLine="709"/>
        <w:jc w:val="both"/>
        <w:rPr>
          <w:color w:val="000000"/>
          <w:sz w:val="28"/>
          <w:szCs w:val="28"/>
        </w:rPr>
      </w:pPr>
      <w:r w:rsidRPr="007C3284">
        <w:rPr>
          <w:color w:val="000000"/>
          <w:sz w:val="28"/>
          <w:szCs w:val="28"/>
        </w:rPr>
        <w:t>Временное ограничение движения в указанный период не распространяется:</w:t>
      </w:r>
    </w:p>
    <w:p w:rsidR="007C3284" w:rsidRPr="007C3284" w:rsidRDefault="007C3284" w:rsidP="007C3284">
      <w:pPr>
        <w:ind w:left="-142" w:firstLine="709"/>
        <w:jc w:val="both"/>
        <w:rPr>
          <w:color w:val="000000"/>
          <w:sz w:val="28"/>
          <w:szCs w:val="28"/>
        </w:rPr>
      </w:pPr>
      <w:r w:rsidRPr="007C3284">
        <w:rPr>
          <w:color w:val="000000"/>
          <w:sz w:val="28"/>
          <w:szCs w:val="28"/>
        </w:rPr>
        <w:t>на международные перевозки грузов;</w:t>
      </w:r>
    </w:p>
    <w:p w:rsidR="007C3284" w:rsidRPr="007C3284" w:rsidRDefault="007C3284" w:rsidP="007C3284">
      <w:pPr>
        <w:ind w:left="-142" w:firstLine="709"/>
        <w:jc w:val="both"/>
        <w:rPr>
          <w:color w:val="000000"/>
          <w:sz w:val="28"/>
          <w:szCs w:val="28"/>
        </w:rPr>
      </w:pPr>
      <w:r w:rsidRPr="007C3284">
        <w:rPr>
          <w:color w:val="000000"/>
          <w:sz w:val="28"/>
          <w:szCs w:val="28"/>
        </w:rPr>
        <w:t>на пассажирские перевозки автобусами, в том числе международные;</w:t>
      </w:r>
    </w:p>
    <w:p w:rsidR="007C3284" w:rsidRPr="007C3284" w:rsidRDefault="007C3284" w:rsidP="007C3284">
      <w:pPr>
        <w:ind w:left="-142" w:firstLine="709"/>
        <w:jc w:val="both"/>
        <w:rPr>
          <w:color w:val="000000"/>
          <w:sz w:val="28"/>
          <w:szCs w:val="28"/>
        </w:rPr>
      </w:pPr>
      <w:proofErr w:type="gramStart"/>
      <w:r w:rsidRPr="007C3284">
        <w:rPr>
          <w:color w:val="000000"/>
          <w:sz w:val="28"/>
          <w:szCs w:val="28"/>
        </w:rPr>
        <w:t>на перевозки продуктов питания, животных, корма для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7C3284" w:rsidRPr="007C3284" w:rsidRDefault="007C3284" w:rsidP="007C3284">
      <w:pPr>
        <w:ind w:left="-142" w:firstLine="709"/>
        <w:jc w:val="both"/>
        <w:rPr>
          <w:color w:val="000000"/>
          <w:sz w:val="28"/>
          <w:szCs w:val="28"/>
        </w:rPr>
      </w:pPr>
      <w:r w:rsidRPr="007C3284">
        <w:rPr>
          <w:color w:val="000000"/>
          <w:sz w:val="28"/>
          <w:szCs w:val="28"/>
        </w:rPr>
        <w:t xml:space="preserve">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7C3284" w:rsidRPr="007C3284" w:rsidRDefault="007C3284" w:rsidP="007C3284">
      <w:pPr>
        <w:ind w:left="-142" w:firstLine="709"/>
        <w:jc w:val="both"/>
        <w:rPr>
          <w:color w:val="000000"/>
          <w:sz w:val="28"/>
          <w:szCs w:val="28"/>
        </w:rPr>
      </w:pPr>
      <w:r w:rsidRPr="007C3284">
        <w:rPr>
          <w:color w:val="000000"/>
          <w:sz w:val="28"/>
          <w:szCs w:val="28"/>
        </w:rPr>
        <w:t>на автотранспортные средства, занятые на обеспечении бесперебойной работы жилищно-коммунального хозяйства городского округа, в том числе для поставки угля для котельных и населения;</w:t>
      </w:r>
    </w:p>
    <w:p w:rsidR="007C3284" w:rsidRPr="007C3284" w:rsidRDefault="007C3284" w:rsidP="007C3284">
      <w:pPr>
        <w:ind w:left="-142" w:firstLine="709"/>
        <w:jc w:val="both"/>
        <w:rPr>
          <w:color w:val="000000"/>
          <w:sz w:val="28"/>
          <w:szCs w:val="28"/>
        </w:rPr>
      </w:pPr>
      <w:r w:rsidRPr="007C3284">
        <w:rPr>
          <w:color w:val="000000"/>
          <w:sz w:val="28"/>
          <w:szCs w:val="28"/>
        </w:rPr>
        <w:t>на транспортные средства Министерства обороны Российской Федерации.</w:t>
      </w:r>
    </w:p>
    <w:p w:rsidR="007C3284" w:rsidRPr="007C3284" w:rsidRDefault="007C3284" w:rsidP="007C3284">
      <w:pPr>
        <w:ind w:left="-142" w:firstLine="709"/>
        <w:jc w:val="both"/>
        <w:rPr>
          <w:color w:val="000000"/>
          <w:sz w:val="28"/>
          <w:szCs w:val="28"/>
        </w:rPr>
      </w:pPr>
      <w:r w:rsidRPr="007C3284">
        <w:rPr>
          <w:color w:val="000000"/>
          <w:sz w:val="28"/>
          <w:szCs w:val="28"/>
        </w:rPr>
        <w:t xml:space="preserve">2. В период введения временного ограничения движения по автомобильным дорогам и улицам общего пользования местного значения Полысаевского городского округа, транспортных средств с грузом или без груза, </w:t>
      </w:r>
      <w:proofErr w:type="gramStart"/>
      <w:r w:rsidRPr="007C3284">
        <w:rPr>
          <w:color w:val="000000"/>
          <w:sz w:val="28"/>
          <w:szCs w:val="28"/>
        </w:rPr>
        <w:t>нагрузки</w:t>
      </w:r>
      <w:proofErr w:type="gramEnd"/>
      <w:r w:rsidRPr="007C3284">
        <w:rPr>
          <w:color w:val="000000"/>
          <w:sz w:val="28"/>
          <w:szCs w:val="28"/>
        </w:rPr>
        <w:t xml:space="preserve"> на оси которых превышают предельно допустимые значения, установленные </w:t>
      </w:r>
      <w:r w:rsidRPr="007C3284">
        <w:rPr>
          <w:sz w:val="28"/>
          <w:szCs w:val="28"/>
        </w:rPr>
        <w:t>пунктом 1</w:t>
      </w:r>
      <w:r w:rsidRPr="007C3284">
        <w:rPr>
          <w:color w:val="000000"/>
          <w:sz w:val="28"/>
          <w:szCs w:val="28"/>
        </w:rPr>
        <w:t xml:space="preserve"> настоящего постановления, осуществляется при условии получения специального разрешения, выдаваемого управлением по вопросам жизнеобеспечения Полысаевского городского округа и возмещения владельцами таких транспортных средств вреда, причиняемого </w:t>
      </w:r>
      <w:proofErr w:type="gramStart"/>
      <w:r w:rsidRPr="007C3284">
        <w:rPr>
          <w:color w:val="000000"/>
          <w:sz w:val="28"/>
          <w:szCs w:val="28"/>
        </w:rPr>
        <w:t xml:space="preserve">автомобильным дорогам и улицам общего пользования местного значения, в размере согласно </w:t>
      </w:r>
      <w:r w:rsidRPr="007C3284">
        <w:rPr>
          <w:sz w:val="28"/>
          <w:szCs w:val="28"/>
        </w:rPr>
        <w:t>приложению N 1</w:t>
      </w:r>
      <w:r w:rsidRPr="007C3284">
        <w:rPr>
          <w:color w:val="000000"/>
          <w:sz w:val="28"/>
          <w:szCs w:val="28"/>
        </w:rPr>
        <w:t xml:space="preserve"> к решению Совета народных депутатов Полысаевского городского округа  от 05.03.2015 N 17 "</w:t>
      </w:r>
      <w:r w:rsidRPr="007C3284">
        <w:rPr>
          <w:sz w:val="28"/>
          <w:szCs w:val="28"/>
        </w:rPr>
        <w:t>Об утверждении Правил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значения, проходящим в границах Полысаевского городского округа</w:t>
      </w:r>
      <w:r w:rsidRPr="007C3284">
        <w:rPr>
          <w:color w:val="000000"/>
          <w:sz w:val="28"/>
          <w:szCs w:val="28"/>
        </w:rPr>
        <w:t>".</w:t>
      </w:r>
      <w:proofErr w:type="gramEnd"/>
    </w:p>
    <w:p w:rsidR="007C3284" w:rsidRPr="007C3284" w:rsidRDefault="007C3284" w:rsidP="007C3284">
      <w:pPr>
        <w:ind w:left="-142" w:firstLine="709"/>
        <w:jc w:val="both"/>
        <w:rPr>
          <w:color w:val="000000"/>
          <w:sz w:val="28"/>
          <w:szCs w:val="28"/>
        </w:rPr>
      </w:pPr>
      <w:r w:rsidRPr="007C3284">
        <w:rPr>
          <w:color w:val="000000"/>
          <w:sz w:val="28"/>
          <w:szCs w:val="28"/>
        </w:rPr>
        <w:t>3. Рекомендовать ОГИБДД Межмуниципального отдела МВД России «</w:t>
      </w:r>
      <w:proofErr w:type="spellStart"/>
      <w:proofErr w:type="gramStart"/>
      <w:r w:rsidRPr="007C3284">
        <w:rPr>
          <w:color w:val="000000"/>
          <w:sz w:val="28"/>
          <w:szCs w:val="28"/>
        </w:rPr>
        <w:t>Ленинск-Кузнецкий</w:t>
      </w:r>
      <w:proofErr w:type="spellEnd"/>
      <w:proofErr w:type="gramEnd"/>
      <w:r w:rsidRPr="007C3284">
        <w:rPr>
          <w:color w:val="000000"/>
          <w:sz w:val="28"/>
          <w:szCs w:val="28"/>
        </w:rPr>
        <w:t>» (К.Г.Загребнев) обеспечить контроль за соблюдением режима ограничения движения и весовой контроль транспортных средств, осуществляющих перевозку тяжеловесных грузов по автомобильным дорогам общего пользования местного значения Полысаевского городского округа.</w:t>
      </w:r>
    </w:p>
    <w:p w:rsidR="007C3284" w:rsidRPr="007C3284" w:rsidRDefault="007C3284" w:rsidP="007C3284">
      <w:pPr>
        <w:ind w:left="-142" w:firstLine="709"/>
        <w:jc w:val="both"/>
        <w:rPr>
          <w:color w:val="000000"/>
          <w:sz w:val="28"/>
          <w:szCs w:val="28"/>
        </w:rPr>
      </w:pPr>
      <w:r w:rsidRPr="007C3284">
        <w:rPr>
          <w:color w:val="000000"/>
          <w:sz w:val="28"/>
          <w:szCs w:val="28"/>
        </w:rPr>
        <w:t>4. Управлению по вопросам жизнеобеспечения Полысаевского городского округа (В.М. Ануфриев) принять меры по организации дорожного движения путем установления дорожных знаков согласно схеме размещения временных знаков.</w:t>
      </w:r>
    </w:p>
    <w:p w:rsidR="007C3284" w:rsidRPr="007C3284" w:rsidRDefault="007C3284" w:rsidP="007C3284">
      <w:pPr>
        <w:ind w:left="-142" w:firstLine="709"/>
        <w:jc w:val="both"/>
        <w:rPr>
          <w:color w:val="000000"/>
          <w:sz w:val="28"/>
          <w:szCs w:val="28"/>
        </w:rPr>
      </w:pPr>
      <w:r w:rsidRPr="007C3284">
        <w:rPr>
          <w:color w:val="000000"/>
          <w:sz w:val="28"/>
          <w:szCs w:val="28"/>
        </w:rPr>
        <w:lastRenderedPageBreak/>
        <w:t>5. Настоящее постановление вступает в силу с момента опубликования в городской газете «Полысаево», но не ранее 27.03.2017 года и действует до  25.04.2017 включительно.</w:t>
      </w:r>
    </w:p>
    <w:p w:rsidR="007C3284" w:rsidRPr="007C3284" w:rsidRDefault="007C3284" w:rsidP="007C3284">
      <w:pPr>
        <w:ind w:left="-142" w:firstLine="709"/>
        <w:jc w:val="both"/>
        <w:rPr>
          <w:color w:val="000000"/>
          <w:sz w:val="28"/>
          <w:szCs w:val="28"/>
        </w:rPr>
      </w:pPr>
      <w:r w:rsidRPr="007C3284">
        <w:rPr>
          <w:color w:val="000000"/>
          <w:sz w:val="28"/>
          <w:szCs w:val="28"/>
        </w:rPr>
        <w:t>6. Опубликовать настоящее постановление в городской газете «Полысаево» и разместить на официальном сайте администрации Полысаевского городского округа в информационно - телекоммуникационной сети «Интернет».</w:t>
      </w:r>
    </w:p>
    <w:p w:rsidR="00715B2E" w:rsidRPr="007C3284" w:rsidRDefault="007C3284" w:rsidP="007C3284">
      <w:pPr>
        <w:ind w:left="-142" w:firstLine="709"/>
        <w:jc w:val="both"/>
        <w:rPr>
          <w:color w:val="000000"/>
          <w:sz w:val="28"/>
          <w:szCs w:val="28"/>
        </w:rPr>
      </w:pPr>
      <w:r w:rsidRPr="007C3284">
        <w:rPr>
          <w:color w:val="000000"/>
          <w:sz w:val="28"/>
          <w:szCs w:val="28"/>
        </w:rPr>
        <w:t xml:space="preserve">7. </w:t>
      </w:r>
      <w:proofErr w:type="gramStart"/>
      <w:r w:rsidRPr="007C3284">
        <w:rPr>
          <w:color w:val="000000"/>
          <w:sz w:val="28"/>
          <w:szCs w:val="28"/>
        </w:rPr>
        <w:t>Контроль за</w:t>
      </w:r>
      <w:proofErr w:type="gramEnd"/>
      <w:r w:rsidRPr="007C3284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Полысаевского городского округа по ЖКХ и строительству </w:t>
      </w:r>
      <w:proofErr w:type="spellStart"/>
      <w:r w:rsidRPr="007C3284">
        <w:rPr>
          <w:color w:val="000000"/>
          <w:sz w:val="28"/>
          <w:szCs w:val="28"/>
        </w:rPr>
        <w:t>Г.Ю.Огонькова</w:t>
      </w:r>
      <w:proofErr w:type="spellEnd"/>
      <w:r w:rsidRPr="007C3284">
        <w:rPr>
          <w:color w:val="000000"/>
          <w:sz w:val="28"/>
          <w:szCs w:val="28"/>
        </w:rPr>
        <w:t>.</w:t>
      </w:r>
    </w:p>
    <w:p w:rsidR="007C3284" w:rsidRDefault="007C3284" w:rsidP="007C3284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</w:p>
    <w:p w:rsidR="007C3284" w:rsidRDefault="007C3284" w:rsidP="007C3284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</w:p>
    <w:p w:rsidR="007C3284" w:rsidRPr="007C3284" w:rsidRDefault="007C3284" w:rsidP="007C3284">
      <w:pPr>
        <w:spacing w:line="288" w:lineRule="auto"/>
        <w:ind w:firstLine="547"/>
        <w:jc w:val="both"/>
        <w:rPr>
          <w:color w:val="000000"/>
          <w:sz w:val="28"/>
          <w:szCs w:val="28"/>
        </w:rPr>
      </w:pPr>
    </w:p>
    <w:p w:rsidR="00605699" w:rsidRDefault="00605699" w:rsidP="00605699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ED33C2" w:rsidRDefault="00605699" w:rsidP="00FE2261">
      <w:pPr>
        <w:tabs>
          <w:tab w:val="left" w:pos="71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  <w:t xml:space="preserve">             В.П. Зыков</w:t>
      </w:r>
    </w:p>
    <w:p w:rsidR="000F5823" w:rsidRDefault="000F5823" w:rsidP="00FE2261">
      <w:pPr>
        <w:tabs>
          <w:tab w:val="left" w:pos="7100"/>
        </w:tabs>
        <w:rPr>
          <w:sz w:val="28"/>
          <w:szCs w:val="28"/>
        </w:rPr>
      </w:pPr>
    </w:p>
    <w:p w:rsidR="00FE2261" w:rsidRDefault="00FE2261" w:rsidP="00FE2261">
      <w:pPr>
        <w:tabs>
          <w:tab w:val="left" w:pos="7100"/>
        </w:tabs>
        <w:rPr>
          <w:sz w:val="28"/>
          <w:szCs w:val="28"/>
        </w:rPr>
      </w:pPr>
    </w:p>
    <w:p w:rsidR="000F5823" w:rsidRDefault="000F5823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</w:p>
    <w:p w:rsidR="007C3284" w:rsidRDefault="007C3284" w:rsidP="00884D65">
      <w:pPr>
        <w:jc w:val="both"/>
        <w:rPr>
          <w:sz w:val="24"/>
          <w:szCs w:val="24"/>
        </w:rPr>
      </w:pPr>
      <w:r>
        <w:rPr>
          <w:sz w:val="24"/>
          <w:szCs w:val="24"/>
        </w:rPr>
        <w:t>Звягина</w:t>
      </w:r>
    </w:p>
    <w:p w:rsidR="007C3284" w:rsidRPr="0070145E" w:rsidRDefault="007C3284" w:rsidP="00884D65">
      <w:pPr>
        <w:jc w:val="both"/>
        <w:rPr>
          <w:sz w:val="24"/>
          <w:szCs w:val="24"/>
        </w:rPr>
      </w:pPr>
      <w:r>
        <w:rPr>
          <w:sz w:val="24"/>
          <w:szCs w:val="24"/>
        </w:rPr>
        <w:t>54493</w:t>
      </w:r>
    </w:p>
    <w:sectPr w:rsidR="007C3284" w:rsidRPr="0070145E" w:rsidSect="001233E4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D1C" w:rsidRDefault="00E65D1C">
      <w:r>
        <w:separator/>
      </w:r>
    </w:p>
  </w:endnote>
  <w:endnote w:type="continuationSeparator" w:id="0">
    <w:p w:rsidR="00E65D1C" w:rsidRDefault="00E65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D1C" w:rsidRDefault="00E65D1C">
      <w:r>
        <w:separator/>
      </w:r>
    </w:p>
  </w:footnote>
  <w:footnote w:type="continuationSeparator" w:id="0">
    <w:p w:rsidR="00E65D1C" w:rsidRDefault="00E65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EF4515">
    <w:pPr>
      <w:pStyle w:val="a3"/>
      <w:jc w:val="center"/>
    </w:pPr>
    <w:fldSimple w:instr=" PAGE   \* MERGEFORMAT ">
      <w:r w:rsidR="001A1B21">
        <w:rPr>
          <w:noProof/>
        </w:rPr>
        <w:t>3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6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8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1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17"/>
  </w:num>
  <w:num w:numId="7">
    <w:abstractNumId w:val="6"/>
  </w:num>
  <w:num w:numId="8">
    <w:abstractNumId w:val="7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9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</w:num>
  <w:num w:numId="18">
    <w:abstractNumId w:val="5"/>
  </w:num>
  <w:num w:numId="19">
    <w:abstractNumId w:val="13"/>
  </w:num>
  <w:num w:numId="2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60104"/>
    <w:rsid w:val="00060CF2"/>
    <w:rsid w:val="00061E0A"/>
    <w:rsid w:val="0006367D"/>
    <w:rsid w:val="00063C2A"/>
    <w:rsid w:val="00065195"/>
    <w:rsid w:val="000656BF"/>
    <w:rsid w:val="00065D33"/>
    <w:rsid w:val="0006606B"/>
    <w:rsid w:val="00067169"/>
    <w:rsid w:val="00072103"/>
    <w:rsid w:val="00072C62"/>
    <w:rsid w:val="000732A2"/>
    <w:rsid w:val="000737C8"/>
    <w:rsid w:val="0007476C"/>
    <w:rsid w:val="000763BE"/>
    <w:rsid w:val="00076E5C"/>
    <w:rsid w:val="00076EF6"/>
    <w:rsid w:val="000775B1"/>
    <w:rsid w:val="00077F01"/>
    <w:rsid w:val="0008068B"/>
    <w:rsid w:val="0008126C"/>
    <w:rsid w:val="00081AC7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3AC1"/>
    <w:rsid w:val="00094FED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C071D"/>
    <w:rsid w:val="000C1053"/>
    <w:rsid w:val="000C292D"/>
    <w:rsid w:val="000C30D6"/>
    <w:rsid w:val="000C37E7"/>
    <w:rsid w:val="000C3FC1"/>
    <w:rsid w:val="000C4572"/>
    <w:rsid w:val="000C45E4"/>
    <w:rsid w:val="000C4689"/>
    <w:rsid w:val="000C4812"/>
    <w:rsid w:val="000C5803"/>
    <w:rsid w:val="000C62F9"/>
    <w:rsid w:val="000C6343"/>
    <w:rsid w:val="000C659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419A"/>
    <w:rsid w:val="00104B37"/>
    <w:rsid w:val="00107355"/>
    <w:rsid w:val="0010799B"/>
    <w:rsid w:val="001079C8"/>
    <w:rsid w:val="00107A70"/>
    <w:rsid w:val="00107C1B"/>
    <w:rsid w:val="00110BB7"/>
    <w:rsid w:val="00110D63"/>
    <w:rsid w:val="00111008"/>
    <w:rsid w:val="0011109A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B0C"/>
    <w:rsid w:val="00121DE9"/>
    <w:rsid w:val="00121E1E"/>
    <w:rsid w:val="001233E4"/>
    <w:rsid w:val="0012342E"/>
    <w:rsid w:val="00125A6B"/>
    <w:rsid w:val="001270FB"/>
    <w:rsid w:val="00127F2D"/>
    <w:rsid w:val="00130053"/>
    <w:rsid w:val="001317CE"/>
    <w:rsid w:val="00132DE4"/>
    <w:rsid w:val="00133359"/>
    <w:rsid w:val="001339D1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D42"/>
    <w:rsid w:val="0016011C"/>
    <w:rsid w:val="00160273"/>
    <w:rsid w:val="00160B2C"/>
    <w:rsid w:val="00161AA2"/>
    <w:rsid w:val="0016269E"/>
    <w:rsid w:val="00162826"/>
    <w:rsid w:val="00163B10"/>
    <w:rsid w:val="00163CDB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70E1"/>
    <w:rsid w:val="00167DA5"/>
    <w:rsid w:val="00167EED"/>
    <w:rsid w:val="00170C5A"/>
    <w:rsid w:val="00171449"/>
    <w:rsid w:val="0017292D"/>
    <w:rsid w:val="00172AED"/>
    <w:rsid w:val="00172FD4"/>
    <w:rsid w:val="001730A1"/>
    <w:rsid w:val="00173863"/>
    <w:rsid w:val="00173A5F"/>
    <w:rsid w:val="001759D6"/>
    <w:rsid w:val="00175A1A"/>
    <w:rsid w:val="00177674"/>
    <w:rsid w:val="00180ABB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0E77"/>
    <w:rsid w:val="001A1B21"/>
    <w:rsid w:val="001A1C5C"/>
    <w:rsid w:val="001A3A0B"/>
    <w:rsid w:val="001A4556"/>
    <w:rsid w:val="001A4C39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451F"/>
    <w:rsid w:val="0021456D"/>
    <w:rsid w:val="00214931"/>
    <w:rsid w:val="00216F28"/>
    <w:rsid w:val="00220DC8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317A"/>
    <w:rsid w:val="002937F9"/>
    <w:rsid w:val="00293893"/>
    <w:rsid w:val="00294077"/>
    <w:rsid w:val="0029472C"/>
    <w:rsid w:val="00294EAB"/>
    <w:rsid w:val="00296196"/>
    <w:rsid w:val="002961EC"/>
    <w:rsid w:val="0029689B"/>
    <w:rsid w:val="0029713A"/>
    <w:rsid w:val="002A08E8"/>
    <w:rsid w:val="002A11E0"/>
    <w:rsid w:val="002A14C5"/>
    <w:rsid w:val="002A155C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36CA"/>
    <w:rsid w:val="002B49ED"/>
    <w:rsid w:val="002B5755"/>
    <w:rsid w:val="002B5EA3"/>
    <w:rsid w:val="002B67CD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688F"/>
    <w:rsid w:val="002C718A"/>
    <w:rsid w:val="002C7335"/>
    <w:rsid w:val="002D0832"/>
    <w:rsid w:val="002D20C0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97E"/>
    <w:rsid w:val="002F3A6B"/>
    <w:rsid w:val="002F4FC5"/>
    <w:rsid w:val="002F6E70"/>
    <w:rsid w:val="002F7F73"/>
    <w:rsid w:val="00300658"/>
    <w:rsid w:val="003006DA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713B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26298"/>
    <w:rsid w:val="00331231"/>
    <w:rsid w:val="00331587"/>
    <w:rsid w:val="00331D5A"/>
    <w:rsid w:val="0033242F"/>
    <w:rsid w:val="00332BFA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F16"/>
    <w:rsid w:val="003435F1"/>
    <w:rsid w:val="00343D81"/>
    <w:rsid w:val="00343F5A"/>
    <w:rsid w:val="00344AA6"/>
    <w:rsid w:val="003462B9"/>
    <w:rsid w:val="00350EE2"/>
    <w:rsid w:val="00351164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30F1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2519"/>
    <w:rsid w:val="0039325B"/>
    <w:rsid w:val="003932BB"/>
    <w:rsid w:val="00393384"/>
    <w:rsid w:val="003933BD"/>
    <w:rsid w:val="003937B4"/>
    <w:rsid w:val="00393EF0"/>
    <w:rsid w:val="003948F3"/>
    <w:rsid w:val="00395128"/>
    <w:rsid w:val="003958C5"/>
    <w:rsid w:val="003959E8"/>
    <w:rsid w:val="00395B42"/>
    <w:rsid w:val="00396B3C"/>
    <w:rsid w:val="003A04D7"/>
    <w:rsid w:val="003A0E95"/>
    <w:rsid w:val="003A1862"/>
    <w:rsid w:val="003A337E"/>
    <w:rsid w:val="003A3647"/>
    <w:rsid w:val="003A4FA8"/>
    <w:rsid w:val="003A558A"/>
    <w:rsid w:val="003A601E"/>
    <w:rsid w:val="003A7179"/>
    <w:rsid w:val="003A76B2"/>
    <w:rsid w:val="003A786D"/>
    <w:rsid w:val="003B22B4"/>
    <w:rsid w:val="003B2C64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E11"/>
    <w:rsid w:val="003C18AD"/>
    <w:rsid w:val="003C1D86"/>
    <w:rsid w:val="003C2295"/>
    <w:rsid w:val="003C35F9"/>
    <w:rsid w:val="003C55E9"/>
    <w:rsid w:val="003C636C"/>
    <w:rsid w:val="003C63BC"/>
    <w:rsid w:val="003C6F85"/>
    <w:rsid w:val="003D0502"/>
    <w:rsid w:val="003D1123"/>
    <w:rsid w:val="003D1F7A"/>
    <w:rsid w:val="003D5982"/>
    <w:rsid w:val="003D72CE"/>
    <w:rsid w:val="003E0212"/>
    <w:rsid w:val="003E02D5"/>
    <w:rsid w:val="003E18A5"/>
    <w:rsid w:val="003E2675"/>
    <w:rsid w:val="003E5DB6"/>
    <w:rsid w:val="003E6D34"/>
    <w:rsid w:val="003E6DC1"/>
    <w:rsid w:val="003E7D9C"/>
    <w:rsid w:val="003F046D"/>
    <w:rsid w:val="003F0572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4E2D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89E"/>
    <w:rsid w:val="00446850"/>
    <w:rsid w:val="004471A6"/>
    <w:rsid w:val="00447440"/>
    <w:rsid w:val="004474A3"/>
    <w:rsid w:val="00452B54"/>
    <w:rsid w:val="00453105"/>
    <w:rsid w:val="00453468"/>
    <w:rsid w:val="00453A66"/>
    <w:rsid w:val="0045539D"/>
    <w:rsid w:val="004553A2"/>
    <w:rsid w:val="004556EE"/>
    <w:rsid w:val="00460C99"/>
    <w:rsid w:val="00462E2A"/>
    <w:rsid w:val="004644C7"/>
    <w:rsid w:val="00465E3E"/>
    <w:rsid w:val="00466051"/>
    <w:rsid w:val="00467426"/>
    <w:rsid w:val="0046783A"/>
    <w:rsid w:val="00470CF5"/>
    <w:rsid w:val="004720B3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A61"/>
    <w:rsid w:val="00493C0E"/>
    <w:rsid w:val="00494622"/>
    <w:rsid w:val="00496B39"/>
    <w:rsid w:val="00497EA5"/>
    <w:rsid w:val="004A2AD3"/>
    <w:rsid w:val="004A5630"/>
    <w:rsid w:val="004A6383"/>
    <w:rsid w:val="004A7394"/>
    <w:rsid w:val="004A7941"/>
    <w:rsid w:val="004B00B9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152D"/>
    <w:rsid w:val="004C1F9F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4F08"/>
    <w:rsid w:val="004F0064"/>
    <w:rsid w:val="004F0424"/>
    <w:rsid w:val="004F046A"/>
    <w:rsid w:val="004F07BA"/>
    <w:rsid w:val="004F1030"/>
    <w:rsid w:val="004F264D"/>
    <w:rsid w:val="004F3304"/>
    <w:rsid w:val="004F6071"/>
    <w:rsid w:val="004F6785"/>
    <w:rsid w:val="004F6AB9"/>
    <w:rsid w:val="004F6F45"/>
    <w:rsid w:val="004F71B5"/>
    <w:rsid w:val="004F7233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1A88"/>
    <w:rsid w:val="0057232A"/>
    <w:rsid w:val="005724C4"/>
    <w:rsid w:val="00572DA9"/>
    <w:rsid w:val="005737E0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7080"/>
    <w:rsid w:val="005A171C"/>
    <w:rsid w:val="005A194F"/>
    <w:rsid w:val="005A1BF6"/>
    <w:rsid w:val="005A3709"/>
    <w:rsid w:val="005A4507"/>
    <w:rsid w:val="005A4D74"/>
    <w:rsid w:val="005A55A0"/>
    <w:rsid w:val="005A6BA1"/>
    <w:rsid w:val="005B0798"/>
    <w:rsid w:val="005B1280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F9F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F1A18"/>
    <w:rsid w:val="005F27E9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630E"/>
    <w:rsid w:val="00616D5C"/>
    <w:rsid w:val="00617FA8"/>
    <w:rsid w:val="006200B9"/>
    <w:rsid w:val="00623593"/>
    <w:rsid w:val="00623B38"/>
    <w:rsid w:val="00623C20"/>
    <w:rsid w:val="006251E1"/>
    <w:rsid w:val="00627361"/>
    <w:rsid w:val="006302CD"/>
    <w:rsid w:val="00631E1F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F60"/>
    <w:rsid w:val="00647448"/>
    <w:rsid w:val="00647C2A"/>
    <w:rsid w:val="00650244"/>
    <w:rsid w:val="006506CC"/>
    <w:rsid w:val="0065473E"/>
    <w:rsid w:val="00654A98"/>
    <w:rsid w:val="00655879"/>
    <w:rsid w:val="006604CC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67C4"/>
    <w:rsid w:val="00666E46"/>
    <w:rsid w:val="0066701E"/>
    <w:rsid w:val="0067109E"/>
    <w:rsid w:val="006725FA"/>
    <w:rsid w:val="00673FA2"/>
    <w:rsid w:val="006741BE"/>
    <w:rsid w:val="0067495A"/>
    <w:rsid w:val="00674F08"/>
    <w:rsid w:val="00675F4C"/>
    <w:rsid w:val="00676A06"/>
    <w:rsid w:val="006776A8"/>
    <w:rsid w:val="00677A11"/>
    <w:rsid w:val="00680753"/>
    <w:rsid w:val="00681847"/>
    <w:rsid w:val="00683DAC"/>
    <w:rsid w:val="00684076"/>
    <w:rsid w:val="00685D5E"/>
    <w:rsid w:val="00685DBE"/>
    <w:rsid w:val="0068602E"/>
    <w:rsid w:val="006902BD"/>
    <w:rsid w:val="006903AC"/>
    <w:rsid w:val="006905D6"/>
    <w:rsid w:val="00691516"/>
    <w:rsid w:val="00691C39"/>
    <w:rsid w:val="0069225F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2ED2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544B"/>
    <w:rsid w:val="006C00E0"/>
    <w:rsid w:val="006C05F8"/>
    <w:rsid w:val="006C0B55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64AC"/>
    <w:rsid w:val="00717447"/>
    <w:rsid w:val="00720A67"/>
    <w:rsid w:val="00721509"/>
    <w:rsid w:val="00721945"/>
    <w:rsid w:val="0072316A"/>
    <w:rsid w:val="007232E9"/>
    <w:rsid w:val="00723BBC"/>
    <w:rsid w:val="007240CB"/>
    <w:rsid w:val="007256E7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400E5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D63"/>
    <w:rsid w:val="00760374"/>
    <w:rsid w:val="00760A04"/>
    <w:rsid w:val="00761785"/>
    <w:rsid w:val="00761CAD"/>
    <w:rsid w:val="00762C21"/>
    <w:rsid w:val="00762DCB"/>
    <w:rsid w:val="00762E47"/>
    <w:rsid w:val="00763AA3"/>
    <w:rsid w:val="00764346"/>
    <w:rsid w:val="00764770"/>
    <w:rsid w:val="007647FC"/>
    <w:rsid w:val="007670BA"/>
    <w:rsid w:val="007676D4"/>
    <w:rsid w:val="007711F2"/>
    <w:rsid w:val="00773CE7"/>
    <w:rsid w:val="0077433E"/>
    <w:rsid w:val="00774E6A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C2"/>
    <w:rsid w:val="007915E6"/>
    <w:rsid w:val="007919F5"/>
    <w:rsid w:val="00791E84"/>
    <w:rsid w:val="00791ED0"/>
    <w:rsid w:val="00792113"/>
    <w:rsid w:val="007929E8"/>
    <w:rsid w:val="00793407"/>
    <w:rsid w:val="00794128"/>
    <w:rsid w:val="00795712"/>
    <w:rsid w:val="00796139"/>
    <w:rsid w:val="0079655F"/>
    <w:rsid w:val="007966FA"/>
    <w:rsid w:val="007971B3"/>
    <w:rsid w:val="007A137F"/>
    <w:rsid w:val="007A27BB"/>
    <w:rsid w:val="007A2A9C"/>
    <w:rsid w:val="007A38A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284"/>
    <w:rsid w:val="007C3AA1"/>
    <w:rsid w:val="007C4DBE"/>
    <w:rsid w:val="007C530F"/>
    <w:rsid w:val="007C600D"/>
    <w:rsid w:val="007C6083"/>
    <w:rsid w:val="007C60EF"/>
    <w:rsid w:val="007C6136"/>
    <w:rsid w:val="007C79B6"/>
    <w:rsid w:val="007C7DDA"/>
    <w:rsid w:val="007D0F95"/>
    <w:rsid w:val="007D270B"/>
    <w:rsid w:val="007D37BD"/>
    <w:rsid w:val="007D3A7A"/>
    <w:rsid w:val="007D3A96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4D47"/>
    <w:rsid w:val="007E51B0"/>
    <w:rsid w:val="007E5209"/>
    <w:rsid w:val="007E6351"/>
    <w:rsid w:val="007E7632"/>
    <w:rsid w:val="007F1470"/>
    <w:rsid w:val="007F1595"/>
    <w:rsid w:val="007F30FF"/>
    <w:rsid w:val="007F388F"/>
    <w:rsid w:val="007F4834"/>
    <w:rsid w:val="007F4C0C"/>
    <w:rsid w:val="007F4C5A"/>
    <w:rsid w:val="007F5022"/>
    <w:rsid w:val="007F68B7"/>
    <w:rsid w:val="007F6BC7"/>
    <w:rsid w:val="007F6EA7"/>
    <w:rsid w:val="007F75B7"/>
    <w:rsid w:val="007F770E"/>
    <w:rsid w:val="007F7C8C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284B"/>
    <w:rsid w:val="0083331B"/>
    <w:rsid w:val="00833831"/>
    <w:rsid w:val="00833ABD"/>
    <w:rsid w:val="0083554F"/>
    <w:rsid w:val="008361AC"/>
    <w:rsid w:val="00840584"/>
    <w:rsid w:val="00840FCF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8054B"/>
    <w:rsid w:val="00880610"/>
    <w:rsid w:val="00880823"/>
    <w:rsid w:val="00881573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A0DDA"/>
    <w:rsid w:val="008A108F"/>
    <w:rsid w:val="008A2610"/>
    <w:rsid w:val="008A2DC9"/>
    <w:rsid w:val="008A3E13"/>
    <w:rsid w:val="008A40D5"/>
    <w:rsid w:val="008A4238"/>
    <w:rsid w:val="008A48BA"/>
    <w:rsid w:val="008A4C69"/>
    <w:rsid w:val="008A54B6"/>
    <w:rsid w:val="008A55CD"/>
    <w:rsid w:val="008A6F00"/>
    <w:rsid w:val="008A771C"/>
    <w:rsid w:val="008B07A5"/>
    <w:rsid w:val="008B07FE"/>
    <w:rsid w:val="008B16EE"/>
    <w:rsid w:val="008B19DE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1250"/>
    <w:rsid w:val="008C177D"/>
    <w:rsid w:val="008C32AB"/>
    <w:rsid w:val="008C34FF"/>
    <w:rsid w:val="008C394E"/>
    <w:rsid w:val="008C5607"/>
    <w:rsid w:val="008C5EDD"/>
    <w:rsid w:val="008C623F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70C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570"/>
    <w:rsid w:val="008F4643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7EB"/>
    <w:rsid w:val="00921C10"/>
    <w:rsid w:val="00921CD4"/>
    <w:rsid w:val="00921E69"/>
    <w:rsid w:val="00922251"/>
    <w:rsid w:val="0092254C"/>
    <w:rsid w:val="00922AAA"/>
    <w:rsid w:val="0092504A"/>
    <w:rsid w:val="00925489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24CF"/>
    <w:rsid w:val="00972952"/>
    <w:rsid w:val="00972ECE"/>
    <w:rsid w:val="009741F0"/>
    <w:rsid w:val="00975CC1"/>
    <w:rsid w:val="00976386"/>
    <w:rsid w:val="00977BB4"/>
    <w:rsid w:val="00980410"/>
    <w:rsid w:val="009804B3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341B"/>
    <w:rsid w:val="009F3CCF"/>
    <w:rsid w:val="009F545D"/>
    <w:rsid w:val="009F56BC"/>
    <w:rsid w:val="009F586E"/>
    <w:rsid w:val="009F636C"/>
    <w:rsid w:val="009F65D5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05A8E"/>
    <w:rsid w:val="00A1027C"/>
    <w:rsid w:val="00A102AF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2B8F"/>
    <w:rsid w:val="00AD37B4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1C0"/>
    <w:rsid w:val="00B21E97"/>
    <w:rsid w:val="00B22105"/>
    <w:rsid w:val="00B22996"/>
    <w:rsid w:val="00B23EAD"/>
    <w:rsid w:val="00B24799"/>
    <w:rsid w:val="00B247BA"/>
    <w:rsid w:val="00B24ACA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57D1"/>
    <w:rsid w:val="00BB5E9A"/>
    <w:rsid w:val="00BB639C"/>
    <w:rsid w:val="00BB6EF7"/>
    <w:rsid w:val="00BB7EB3"/>
    <w:rsid w:val="00BC0101"/>
    <w:rsid w:val="00BC01AC"/>
    <w:rsid w:val="00BC2235"/>
    <w:rsid w:val="00BC2C33"/>
    <w:rsid w:val="00BC311C"/>
    <w:rsid w:val="00BC353D"/>
    <w:rsid w:val="00BC3593"/>
    <w:rsid w:val="00BC3815"/>
    <w:rsid w:val="00BC5EB8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B25"/>
    <w:rsid w:val="00BE245A"/>
    <w:rsid w:val="00BE28A5"/>
    <w:rsid w:val="00BE36D9"/>
    <w:rsid w:val="00BE474D"/>
    <w:rsid w:val="00BE4DAB"/>
    <w:rsid w:val="00BE5621"/>
    <w:rsid w:val="00BE5B01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683"/>
    <w:rsid w:val="00BF676A"/>
    <w:rsid w:val="00BF79CF"/>
    <w:rsid w:val="00C00423"/>
    <w:rsid w:val="00C00A96"/>
    <w:rsid w:val="00C02041"/>
    <w:rsid w:val="00C028FC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3201"/>
    <w:rsid w:val="00C53E74"/>
    <w:rsid w:val="00C55999"/>
    <w:rsid w:val="00C55EA9"/>
    <w:rsid w:val="00C57C3A"/>
    <w:rsid w:val="00C61D8E"/>
    <w:rsid w:val="00C6320B"/>
    <w:rsid w:val="00C63BAA"/>
    <w:rsid w:val="00C63F55"/>
    <w:rsid w:val="00C6401A"/>
    <w:rsid w:val="00C64576"/>
    <w:rsid w:val="00C65BB3"/>
    <w:rsid w:val="00C66E65"/>
    <w:rsid w:val="00C70832"/>
    <w:rsid w:val="00C709D9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1813"/>
    <w:rsid w:val="00CA31A6"/>
    <w:rsid w:val="00CA48DF"/>
    <w:rsid w:val="00CA576C"/>
    <w:rsid w:val="00CA5BA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44E4"/>
    <w:rsid w:val="00CD49C8"/>
    <w:rsid w:val="00CD4D78"/>
    <w:rsid w:val="00CD59E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AAE"/>
    <w:rsid w:val="00D10FE1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3BB5"/>
    <w:rsid w:val="00D34661"/>
    <w:rsid w:val="00D34757"/>
    <w:rsid w:val="00D353A6"/>
    <w:rsid w:val="00D374C7"/>
    <w:rsid w:val="00D37704"/>
    <w:rsid w:val="00D40F50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60001"/>
    <w:rsid w:val="00D60367"/>
    <w:rsid w:val="00D62751"/>
    <w:rsid w:val="00D637C5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3418"/>
    <w:rsid w:val="00D83B40"/>
    <w:rsid w:val="00D83D87"/>
    <w:rsid w:val="00D84523"/>
    <w:rsid w:val="00D8459D"/>
    <w:rsid w:val="00D85205"/>
    <w:rsid w:val="00D85395"/>
    <w:rsid w:val="00D85FC2"/>
    <w:rsid w:val="00D86073"/>
    <w:rsid w:val="00D86E3C"/>
    <w:rsid w:val="00D879E6"/>
    <w:rsid w:val="00D90254"/>
    <w:rsid w:val="00D90747"/>
    <w:rsid w:val="00D90A2B"/>
    <w:rsid w:val="00D90B24"/>
    <w:rsid w:val="00D9106C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B7F"/>
    <w:rsid w:val="00DB1D87"/>
    <w:rsid w:val="00DB2469"/>
    <w:rsid w:val="00DB2819"/>
    <w:rsid w:val="00DB2E26"/>
    <w:rsid w:val="00DB2F21"/>
    <w:rsid w:val="00DB3053"/>
    <w:rsid w:val="00DB35F0"/>
    <w:rsid w:val="00DB4103"/>
    <w:rsid w:val="00DB4635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114B"/>
    <w:rsid w:val="00DC1E03"/>
    <w:rsid w:val="00DC28C5"/>
    <w:rsid w:val="00DC29DE"/>
    <w:rsid w:val="00DC309B"/>
    <w:rsid w:val="00DC39C6"/>
    <w:rsid w:val="00DC46D4"/>
    <w:rsid w:val="00DC4B5B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C5"/>
    <w:rsid w:val="00DF1F7F"/>
    <w:rsid w:val="00DF20E3"/>
    <w:rsid w:val="00DF2C23"/>
    <w:rsid w:val="00DF2E92"/>
    <w:rsid w:val="00DF4B1D"/>
    <w:rsid w:val="00DF5109"/>
    <w:rsid w:val="00DF5278"/>
    <w:rsid w:val="00DF5654"/>
    <w:rsid w:val="00DF5703"/>
    <w:rsid w:val="00DF62CE"/>
    <w:rsid w:val="00DF634C"/>
    <w:rsid w:val="00E000F5"/>
    <w:rsid w:val="00E001AA"/>
    <w:rsid w:val="00E00537"/>
    <w:rsid w:val="00E00DDF"/>
    <w:rsid w:val="00E02180"/>
    <w:rsid w:val="00E0219D"/>
    <w:rsid w:val="00E02BD1"/>
    <w:rsid w:val="00E03287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88E"/>
    <w:rsid w:val="00E17C91"/>
    <w:rsid w:val="00E17D1B"/>
    <w:rsid w:val="00E219E4"/>
    <w:rsid w:val="00E21FCB"/>
    <w:rsid w:val="00E2262A"/>
    <w:rsid w:val="00E233D5"/>
    <w:rsid w:val="00E24788"/>
    <w:rsid w:val="00E24C18"/>
    <w:rsid w:val="00E2533B"/>
    <w:rsid w:val="00E31870"/>
    <w:rsid w:val="00E34B32"/>
    <w:rsid w:val="00E360FF"/>
    <w:rsid w:val="00E3657C"/>
    <w:rsid w:val="00E3691A"/>
    <w:rsid w:val="00E372DB"/>
    <w:rsid w:val="00E4184B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5D1C"/>
    <w:rsid w:val="00E66B3A"/>
    <w:rsid w:val="00E66D03"/>
    <w:rsid w:val="00E672F3"/>
    <w:rsid w:val="00E7009D"/>
    <w:rsid w:val="00E701C9"/>
    <w:rsid w:val="00E7034D"/>
    <w:rsid w:val="00E711AB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597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538B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396"/>
    <w:rsid w:val="00ED5945"/>
    <w:rsid w:val="00ED5B0D"/>
    <w:rsid w:val="00ED7221"/>
    <w:rsid w:val="00ED7422"/>
    <w:rsid w:val="00ED7C6D"/>
    <w:rsid w:val="00EE1088"/>
    <w:rsid w:val="00EE2BC2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40C8"/>
    <w:rsid w:val="00EF4515"/>
    <w:rsid w:val="00EF6B5F"/>
    <w:rsid w:val="00EF7D45"/>
    <w:rsid w:val="00F029C8"/>
    <w:rsid w:val="00F03807"/>
    <w:rsid w:val="00F04D13"/>
    <w:rsid w:val="00F050EE"/>
    <w:rsid w:val="00F0744E"/>
    <w:rsid w:val="00F10551"/>
    <w:rsid w:val="00F1093F"/>
    <w:rsid w:val="00F10C32"/>
    <w:rsid w:val="00F11160"/>
    <w:rsid w:val="00F129F8"/>
    <w:rsid w:val="00F132C4"/>
    <w:rsid w:val="00F13323"/>
    <w:rsid w:val="00F146AA"/>
    <w:rsid w:val="00F148C0"/>
    <w:rsid w:val="00F14DC2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5EF2"/>
    <w:rsid w:val="00F362F7"/>
    <w:rsid w:val="00F36F25"/>
    <w:rsid w:val="00F404DF"/>
    <w:rsid w:val="00F430D2"/>
    <w:rsid w:val="00F44B3A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70472"/>
    <w:rsid w:val="00F75059"/>
    <w:rsid w:val="00F750EE"/>
    <w:rsid w:val="00F75224"/>
    <w:rsid w:val="00F7549B"/>
    <w:rsid w:val="00F7549F"/>
    <w:rsid w:val="00F764BF"/>
    <w:rsid w:val="00F76AC3"/>
    <w:rsid w:val="00F80BF6"/>
    <w:rsid w:val="00F81024"/>
    <w:rsid w:val="00F8219C"/>
    <w:rsid w:val="00F823FE"/>
    <w:rsid w:val="00F82D6A"/>
    <w:rsid w:val="00F833AD"/>
    <w:rsid w:val="00F83A24"/>
    <w:rsid w:val="00F83B6B"/>
    <w:rsid w:val="00F8421D"/>
    <w:rsid w:val="00F8617D"/>
    <w:rsid w:val="00F86D46"/>
    <w:rsid w:val="00F902D6"/>
    <w:rsid w:val="00F930A5"/>
    <w:rsid w:val="00F935CC"/>
    <w:rsid w:val="00F93A58"/>
    <w:rsid w:val="00F94B30"/>
    <w:rsid w:val="00F954DC"/>
    <w:rsid w:val="00F957F3"/>
    <w:rsid w:val="00F95F0A"/>
    <w:rsid w:val="00F96BFA"/>
    <w:rsid w:val="00F9713C"/>
    <w:rsid w:val="00F97412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40B"/>
    <w:rsid w:val="00FC4DA7"/>
    <w:rsid w:val="00FC6DC7"/>
    <w:rsid w:val="00FC79FE"/>
    <w:rsid w:val="00FD08A0"/>
    <w:rsid w:val="00FD08EA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2261"/>
    <w:rsid w:val="00FE3A3D"/>
    <w:rsid w:val="00FE40C1"/>
    <w:rsid w:val="00FE520B"/>
    <w:rsid w:val="00FE591B"/>
    <w:rsid w:val="00FE7236"/>
    <w:rsid w:val="00FE73B1"/>
    <w:rsid w:val="00FE74E2"/>
    <w:rsid w:val="00FF050B"/>
    <w:rsid w:val="00FF0959"/>
    <w:rsid w:val="00FF2A6D"/>
    <w:rsid w:val="00FF34A6"/>
    <w:rsid w:val="00FF40E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A54F-4907-46AF-B8A8-DA2BB7F1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3</cp:revision>
  <cp:lastPrinted>2017-03-22T01:05:00Z</cp:lastPrinted>
  <dcterms:created xsi:type="dcterms:W3CDTF">2017-03-22T00:51:00Z</dcterms:created>
  <dcterms:modified xsi:type="dcterms:W3CDTF">2017-03-22T01:06:00Z</dcterms:modified>
</cp:coreProperties>
</file>