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 202</w:t>
      </w:r>
      <w:r w:rsidR="002558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Фактические затраты на денежное содержание работников за отчетный квартал,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2558F0" w:rsidRPr="000444E3" w:rsidRDefault="002558F0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2558F0" w:rsidRPr="006441BB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058" w:type="pct"/>
            <w:vAlign w:val="center"/>
          </w:tcPr>
          <w:p w:rsidR="002558F0" w:rsidRPr="006441BB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4956,6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2558F0" w:rsidRPr="000444E3" w:rsidRDefault="002558F0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2558F0" w:rsidRPr="006441BB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2558F0" w:rsidRPr="006441BB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331,8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6441BB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6441BB" w:rsidRDefault="006441BB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222</w:t>
            </w:r>
            <w:r w:rsidR="005B4711"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6441BB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6441BB" w:rsidRDefault="00C461E5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630,4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2558F0" w:rsidRPr="000444E3" w:rsidRDefault="002558F0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2558F0" w:rsidRPr="006441BB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2558F0" w:rsidRPr="006441BB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669,9</w:t>
            </w:r>
          </w:p>
        </w:tc>
      </w:tr>
      <w:tr w:rsidR="00564365" w:rsidRPr="005B4711" w:rsidTr="003168D6">
        <w:trPr>
          <w:trHeight w:val="567"/>
        </w:trPr>
        <w:tc>
          <w:tcPr>
            <w:tcW w:w="201" w:type="pct"/>
            <w:vAlign w:val="center"/>
          </w:tcPr>
          <w:p w:rsidR="00564365" w:rsidRPr="005B4711" w:rsidRDefault="00564365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64365" w:rsidRPr="000444E3" w:rsidRDefault="00564365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64365" w:rsidRPr="006441BB" w:rsidRDefault="00564365" w:rsidP="00250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058" w:type="pct"/>
            <w:vAlign w:val="center"/>
          </w:tcPr>
          <w:p w:rsidR="00564365" w:rsidRPr="006441BB" w:rsidRDefault="00564365" w:rsidP="00250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1 922,0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6441BB" w:rsidRDefault="002558F0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058" w:type="pct"/>
            <w:vAlign w:val="center"/>
          </w:tcPr>
          <w:p w:rsidR="005B4711" w:rsidRPr="006441BB" w:rsidRDefault="00B16087" w:rsidP="002558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2558F0"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478,9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6441BB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6441BB" w:rsidRDefault="000C1AB5" w:rsidP="002558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2558F0" w:rsidRPr="00644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964,1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2558F0" w:rsidRPr="000444E3" w:rsidRDefault="002558F0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2558F0" w:rsidRPr="006441BB" w:rsidRDefault="002558F0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8" w:type="pct"/>
            <w:vAlign w:val="center"/>
          </w:tcPr>
          <w:p w:rsidR="002558F0" w:rsidRPr="006441BB" w:rsidRDefault="002558F0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1BB">
              <w:rPr>
                <w:rFonts w:ascii="Times New Roman" w:hAnsi="Times New Roman"/>
                <w:sz w:val="28"/>
                <w:szCs w:val="28"/>
              </w:rPr>
              <w:t>876,4</w:t>
            </w:r>
            <w:bookmarkStart w:id="0" w:name="_GoBack"/>
            <w:bookmarkEnd w:id="0"/>
          </w:p>
        </w:tc>
      </w:tr>
      <w:tr w:rsidR="005B4711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5B4711" w:rsidRPr="00B46C8E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5B4711" w:rsidRPr="00B46C8E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8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6441BB" w:rsidRDefault="00B46C8E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1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6441BB" w:rsidRDefault="00002993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1BB">
              <w:rPr>
                <w:rFonts w:ascii="Times New Roman" w:eastAsia="Calibri" w:hAnsi="Times New Roman" w:cs="Times New Roman"/>
                <w:sz w:val="28"/>
                <w:szCs w:val="28"/>
              </w:rPr>
              <w:t>452,7</w:t>
            </w:r>
          </w:p>
        </w:tc>
      </w:tr>
      <w:tr w:rsidR="00B46C8E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B46C8E" w:rsidRPr="00B46C8E" w:rsidRDefault="00B46C8E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46C8E" w:rsidRPr="00B46C8E" w:rsidRDefault="00B46C8E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22" w:type="pct"/>
            <w:vAlign w:val="center"/>
          </w:tcPr>
          <w:p w:rsidR="00B46C8E" w:rsidRPr="006441BB" w:rsidRDefault="002666E9" w:rsidP="0044756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1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7569" w:rsidRPr="006441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B46C8E" w:rsidRPr="006441BB" w:rsidRDefault="00447569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1BB">
              <w:rPr>
                <w:rFonts w:ascii="Times New Roman" w:eastAsia="Calibri" w:hAnsi="Times New Roman" w:cs="Times New Roman"/>
                <w:sz w:val="28"/>
                <w:szCs w:val="28"/>
              </w:rPr>
              <w:t>1 682,2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2993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3FEE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3FA7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8F0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50F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569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365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20E"/>
    <w:rsid w:val="00632DA4"/>
    <w:rsid w:val="00633553"/>
    <w:rsid w:val="00640090"/>
    <w:rsid w:val="00642F70"/>
    <w:rsid w:val="00643998"/>
    <w:rsid w:val="006441BB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433D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1E5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4F97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16</cp:revision>
  <dcterms:created xsi:type="dcterms:W3CDTF">2021-04-05T03:04:00Z</dcterms:created>
  <dcterms:modified xsi:type="dcterms:W3CDTF">2023-04-07T08:36:00Z</dcterms:modified>
</cp:coreProperties>
</file>