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B02F0A" w:rsidP="00DE216F">
      <w:pPr>
        <w:ind w:left="567" w:right="-426"/>
        <w:jc w:val="center"/>
        <w:outlineLvl w:val="0"/>
        <w:rPr>
          <w:b/>
          <w:sz w:val="28"/>
        </w:rPr>
      </w:pPr>
      <w:r w:rsidRPr="00B02F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6263125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60E4C">
        <w:rPr>
          <w:sz w:val="28"/>
          <w:szCs w:val="28"/>
        </w:rPr>
        <w:t>2</w:t>
      </w:r>
      <w:r w:rsidR="00ED16A9">
        <w:rPr>
          <w:sz w:val="28"/>
          <w:szCs w:val="28"/>
        </w:rPr>
        <w:t>2</w:t>
      </w:r>
      <w:r w:rsidR="00C86FE6">
        <w:rPr>
          <w:sz w:val="28"/>
          <w:szCs w:val="28"/>
        </w:rPr>
        <w:t>.11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1</w:t>
      </w:r>
      <w:r w:rsidR="00C86FE6">
        <w:rPr>
          <w:sz w:val="28"/>
          <w:szCs w:val="28"/>
        </w:rPr>
        <w:t>9</w:t>
      </w:r>
      <w:r w:rsidR="008E0D6C">
        <w:rPr>
          <w:sz w:val="28"/>
          <w:szCs w:val="28"/>
        </w:rPr>
        <w:t>9</w:t>
      </w:r>
      <w:r w:rsidR="00ED16A9">
        <w:rPr>
          <w:sz w:val="28"/>
          <w:szCs w:val="28"/>
        </w:rPr>
        <w:t>5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146" w:type="pct"/>
        <w:tblLook w:val="01E0"/>
      </w:tblPr>
      <w:tblGrid>
        <w:gridCol w:w="4107"/>
      </w:tblGrid>
      <w:tr w:rsidR="00C86FE6" w:rsidRPr="00221D88" w:rsidTr="00ED16A9">
        <w:trPr>
          <w:trHeight w:val="479"/>
        </w:trPr>
        <w:tc>
          <w:tcPr>
            <w:tcW w:w="4108" w:type="dxa"/>
          </w:tcPr>
          <w:p w:rsidR="00C86FE6" w:rsidRPr="00301E89" w:rsidRDefault="00ED16A9" w:rsidP="00ED16A9">
            <w:pPr>
              <w:tabs>
                <w:tab w:val="left" w:pos="4253"/>
              </w:tabs>
              <w:ind w:right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конкурсной комиссии по проведению первого этапа конкурса на лучшее новогоднее оформление предприятий потребительского рынка (предварительный отбор)</w:t>
            </w:r>
          </w:p>
        </w:tc>
      </w:tr>
    </w:tbl>
    <w:p w:rsidR="00060E4C" w:rsidRPr="00ED16A9" w:rsidRDefault="00060E4C" w:rsidP="00060E4C">
      <w:pPr>
        <w:pStyle w:val="a8"/>
        <w:tabs>
          <w:tab w:val="left" w:pos="9355"/>
          <w:tab w:val="left" w:pos="9540"/>
        </w:tabs>
        <w:ind w:right="-5"/>
        <w:rPr>
          <w:sz w:val="28"/>
          <w:szCs w:val="28"/>
        </w:rPr>
      </w:pPr>
    </w:p>
    <w:p w:rsidR="00ED16A9" w:rsidRPr="00ED16A9" w:rsidRDefault="00ED16A9" w:rsidP="00ED16A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>На основании приказа Департамента по развитию предпринимательства и потребительского рынка Кемеровской области от 30.10.2019 №83-ОД</w:t>
      </w:r>
      <w:r w:rsidR="00401762">
        <w:rPr>
          <w:rFonts w:ascii="Times New Roman" w:hAnsi="Times New Roman"/>
          <w:sz w:val="28"/>
          <w:szCs w:val="28"/>
        </w:rPr>
        <w:t>,</w:t>
      </w:r>
      <w:r w:rsidRPr="00ED16A9">
        <w:rPr>
          <w:rFonts w:ascii="Times New Roman" w:hAnsi="Times New Roman"/>
          <w:sz w:val="28"/>
          <w:szCs w:val="28"/>
        </w:rPr>
        <w:t xml:space="preserve"> администрация  Полысаевского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D16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A9">
        <w:rPr>
          <w:rFonts w:ascii="Times New Roman" w:hAnsi="Times New Roman"/>
          <w:sz w:val="28"/>
          <w:szCs w:val="28"/>
        </w:rPr>
        <w:t>т:</w:t>
      </w:r>
    </w:p>
    <w:p w:rsidR="00ED16A9" w:rsidRPr="00ED16A9" w:rsidRDefault="00ED16A9" w:rsidP="00ED16A9">
      <w:pPr>
        <w:pStyle w:val="ConsPlusNormal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>Утвердить прилагаемый состав комиссии по проведению 1 этапа конкурса на лучшее новогоднее оформление предприятий потребительского рынка (предварительный отбор).</w:t>
      </w:r>
    </w:p>
    <w:p w:rsidR="00ED16A9" w:rsidRPr="00ED16A9" w:rsidRDefault="00ED16A9" w:rsidP="00ED16A9">
      <w:pPr>
        <w:pStyle w:val="ConsPlusNormal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>Конкурсной комиссии до 22.11.2019 провести первый этап конкурса.</w:t>
      </w:r>
    </w:p>
    <w:p w:rsidR="00ED16A9" w:rsidRPr="00ED16A9" w:rsidRDefault="00ED16A9" w:rsidP="00ED16A9">
      <w:pPr>
        <w:pStyle w:val="ConsPlusNormal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>По результатам проведения конкурса направить конкурсные заявки по каждому победителю первого этапа и копию протокола конкурсной комиссии о подведении итогов первого этапа в Департамент по развитию предпринимательства и потребительского рынка Кемеровской области.</w:t>
      </w:r>
    </w:p>
    <w:p w:rsidR="00ED16A9" w:rsidRPr="00ED16A9" w:rsidRDefault="00ED16A9" w:rsidP="00ED16A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 xml:space="preserve">4. Настоящее постановление разместить на официальном сайте </w:t>
      </w:r>
      <w:r w:rsidRPr="00ED16A9">
        <w:rPr>
          <w:rFonts w:ascii="Times New Roman" w:hAnsi="Times New Roman"/>
          <w:sz w:val="28"/>
          <w:szCs w:val="28"/>
        </w:rPr>
        <w:lastRenderedPageBreak/>
        <w:t xml:space="preserve">администрации Полысаевского городского округа в информационно-телекоммуникационной сети «Интернет». </w:t>
      </w:r>
    </w:p>
    <w:p w:rsidR="00ED16A9" w:rsidRPr="00ED16A9" w:rsidRDefault="00ED16A9" w:rsidP="00ED16A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16A9">
        <w:rPr>
          <w:rFonts w:ascii="Times New Roman" w:hAnsi="Times New Roman"/>
          <w:sz w:val="28"/>
          <w:szCs w:val="28"/>
        </w:rPr>
        <w:t>5. Постановление вступает в силу с подписания.</w:t>
      </w:r>
    </w:p>
    <w:p w:rsidR="00ED16A9" w:rsidRPr="00ED16A9" w:rsidRDefault="00ED16A9" w:rsidP="00ED16A9">
      <w:pPr>
        <w:spacing w:line="360" w:lineRule="auto"/>
        <w:ind w:firstLine="709"/>
        <w:jc w:val="both"/>
        <w:rPr>
          <w:sz w:val="28"/>
          <w:szCs w:val="28"/>
        </w:rPr>
      </w:pPr>
      <w:r w:rsidRPr="00ED16A9">
        <w:rPr>
          <w:sz w:val="28"/>
          <w:szCs w:val="28"/>
        </w:rPr>
        <w:t>6. 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ED16A9" w:rsidRDefault="00ED16A9" w:rsidP="00ED16A9">
      <w:pPr>
        <w:spacing w:line="360" w:lineRule="auto"/>
        <w:jc w:val="both"/>
        <w:rPr>
          <w:sz w:val="28"/>
          <w:szCs w:val="28"/>
        </w:rPr>
      </w:pPr>
    </w:p>
    <w:p w:rsidR="00ED16A9" w:rsidRPr="00ED16A9" w:rsidRDefault="00ED16A9" w:rsidP="00ED16A9">
      <w:pPr>
        <w:spacing w:line="360" w:lineRule="auto"/>
        <w:jc w:val="both"/>
        <w:rPr>
          <w:sz w:val="28"/>
          <w:szCs w:val="28"/>
        </w:rPr>
      </w:pPr>
    </w:p>
    <w:p w:rsidR="00ED16A9" w:rsidRPr="00ED16A9" w:rsidRDefault="00ED16A9" w:rsidP="00ED16A9">
      <w:pPr>
        <w:ind w:left="100" w:hanging="100"/>
        <w:jc w:val="both"/>
        <w:rPr>
          <w:sz w:val="28"/>
          <w:szCs w:val="28"/>
        </w:rPr>
      </w:pPr>
      <w:r w:rsidRPr="00ED16A9">
        <w:rPr>
          <w:sz w:val="28"/>
          <w:szCs w:val="28"/>
        </w:rPr>
        <w:t xml:space="preserve">Глава Полысаевского </w:t>
      </w:r>
    </w:p>
    <w:p w:rsidR="00ED16A9" w:rsidRPr="00ED16A9" w:rsidRDefault="00ED16A9" w:rsidP="007A1940">
      <w:pPr>
        <w:ind w:right="-46"/>
        <w:jc w:val="both"/>
        <w:rPr>
          <w:sz w:val="28"/>
          <w:szCs w:val="28"/>
        </w:rPr>
      </w:pPr>
      <w:r w:rsidRPr="00ED16A9">
        <w:rPr>
          <w:sz w:val="28"/>
          <w:szCs w:val="28"/>
        </w:rPr>
        <w:t xml:space="preserve">городского округа                                                               </w:t>
      </w:r>
      <w:r w:rsidR="007A1940">
        <w:rPr>
          <w:sz w:val="28"/>
          <w:szCs w:val="28"/>
        </w:rPr>
        <w:t xml:space="preserve">              </w:t>
      </w:r>
      <w:r w:rsidRPr="00ED16A9">
        <w:rPr>
          <w:sz w:val="28"/>
          <w:szCs w:val="28"/>
        </w:rPr>
        <w:t xml:space="preserve">      В.П. Зыко</w:t>
      </w:r>
      <w:r w:rsidR="007A1940">
        <w:rPr>
          <w:sz w:val="28"/>
          <w:szCs w:val="28"/>
        </w:rPr>
        <w:t>в</w:t>
      </w:r>
    </w:p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ED16A9" w:rsidRDefault="00ED16A9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46680" w:rsidRDefault="0074668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7A1940" w:rsidRDefault="007A1940" w:rsidP="00ED16A9"/>
    <w:p w:rsidR="00ED16A9" w:rsidRPr="00ED16A9" w:rsidRDefault="00ED16A9" w:rsidP="00ED16A9">
      <w:r w:rsidRPr="00ED16A9">
        <w:t>Койнова</w:t>
      </w:r>
    </w:p>
    <w:p w:rsidR="00ED16A9" w:rsidRDefault="00ED16A9" w:rsidP="00ED16A9">
      <w:r w:rsidRPr="00ED16A9">
        <w:t>43231</w:t>
      </w:r>
    </w:p>
    <w:p w:rsidR="00ED16A9" w:rsidRDefault="00ED16A9" w:rsidP="00ED16A9">
      <w:r>
        <w:t>М</w:t>
      </w:r>
    </w:p>
    <w:p w:rsidR="00ED16A9" w:rsidRPr="00ED16A9" w:rsidRDefault="00ED16A9" w:rsidP="00ED16A9"/>
    <w:p w:rsidR="00ED16A9" w:rsidRPr="00ED16A9" w:rsidRDefault="00ED16A9" w:rsidP="00ED16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ED16A9">
        <w:rPr>
          <w:sz w:val="28"/>
          <w:szCs w:val="28"/>
        </w:rPr>
        <w:t xml:space="preserve"> </w:t>
      </w:r>
    </w:p>
    <w:p w:rsidR="00ED16A9" w:rsidRDefault="00ED16A9" w:rsidP="00ED16A9">
      <w:pPr>
        <w:jc w:val="right"/>
        <w:rPr>
          <w:sz w:val="28"/>
          <w:szCs w:val="28"/>
        </w:rPr>
      </w:pPr>
      <w:r w:rsidRPr="00ED16A9">
        <w:rPr>
          <w:sz w:val="28"/>
          <w:szCs w:val="28"/>
        </w:rPr>
        <w:t>постановлени</w:t>
      </w:r>
      <w:r w:rsidR="007A1940">
        <w:rPr>
          <w:sz w:val="28"/>
          <w:szCs w:val="28"/>
        </w:rPr>
        <w:t>ем</w:t>
      </w:r>
      <w:r w:rsidRPr="00ED16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D16A9" w:rsidRPr="00ED16A9" w:rsidRDefault="00ED16A9" w:rsidP="00ED16A9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ED16A9" w:rsidRPr="00ED16A9" w:rsidRDefault="00ED16A9" w:rsidP="00ED16A9">
      <w:pPr>
        <w:tabs>
          <w:tab w:val="left" w:pos="-100"/>
          <w:tab w:val="left" w:pos="0"/>
        </w:tabs>
        <w:jc w:val="right"/>
        <w:rPr>
          <w:sz w:val="28"/>
          <w:szCs w:val="28"/>
        </w:rPr>
      </w:pPr>
      <w:r w:rsidRPr="00ED16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22.11.2019 </w:t>
      </w:r>
      <w:r w:rsidRPr="00ED16A9">
        <w:rPr>
          <w:sz w:val="28"/>
          <w:szCs w:val="28"/>
        </w:rPr>
        <w:t xml:space="preserve">№ </w:t>
      </w:r>
      <w:r>
        <w:rPr>
          <w:sz w:val="28"/>
          <w:szCs w:val="28"/>
        </w:rPr>
        <w:t>1995</w:t>
      </w: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center"/>
        <w:rPr>
          <w:sz w:val="28"/>
          <w:szCs w:val="28"/>
        </w:rPr>
      </w:pPr>
      <w:r w:rsidRPr="00ED16A9">
        <w:rPr>
          <w:sz w:val="28"/>
          <w:szCs w:val="28"/>
        </w:rPr>
        <w:t>СОСТАВ</w:t>
      </w:r>
    </w:p>
    <w:p w:rsidR="00ED16A9" w:rsidRDefault="00ED16A9" w:rsidP="00ED16A9">
      <w:pPr>
        <w:tabs>
          <w:tab w:val="left" w:pos="-100"/>
          <w:tab w:val="left" w:pos="0"/>
        </w:tabs>
        <w:jc w:val="center"/>
        <w:rPr>
          <w:sz w:val="28"/>
          <w:szCs w:val="28"/>
        </w:rPr>
      </w:pPr>
      <w:r w:rsidRPr="00ED16A9">
        <w:rPr>
          <w:sz w:val="28"/>
          <w:szCs w:val="28"/>
        </w:rPr>
        <w:t>комиссии по проведению первого этапа конкурса на лучшее новогоднее оформление предприятий потребительского рынка (предварительный отбор) Полысаевского городского округа</w:t>
      </w:r>
    </w:p>
    <w:p w:rsidR="00746680" w:rsidRDefault="00746680" w:rsidP="00ED16A9">
      <w:pPr>
        <w:tabs>
          <w:tab w:val="left" w:pos="-100"/>
          <w:tab w:val="left" w:pos="0"/>
        </w:tabs>
        <w:jc w:val="center"/>
        <w:rPr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7063"/>
      </w:tblGrid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Е.Г. Березина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D16A9">
              <w:rPr>
                <w:sz w:val="28"/>
                <w:szCs w:val="28"/>
              </w:rPr>
              <w:t>первый заместитель главы Полысаевского городского округа,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С.Л</w:t>
            </w:r>
            <w:r>
              <w:rPr>
                <w:sz w:val="28"/>
                <w:szCs w:val="28"/>
              </w:rPr>
              <w:t xml:space="preserve">. </w:t>
            </w:r>
            <w:r w:rsidRPr="00ED16A9">
              <w:rPr>
                <w:sz w:val="28"/>
                <w:szCs w:val="28"/>
              </w:rPr>
              <w:t>Койнова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  <w:tab w:val="left" w:pos="7230"/>
              </w:tabs>
              <w:ind w:right="-2"/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– ведущий специалист отдела потребительского рынка и предпринимательства администрации Полысаевского городского округа, секретарь комиссии.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Члены комиссии: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Шабалина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– начальник отдела потребительского рынка и предпринимательства администрации Полысаевского городского округа;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r w:rsidRPr="00ED16A9">
              <w:rPr>
                <w:sz w:val="28"/>
                <w:szCs w:val="28"/>
              </w:rPr>
              <w:t>Зубарева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– начальник управления архитектуры и градостроительства Полысаевского городского округа;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Л.Г.</w:t>
            </w:r>
            <w:r>
              <w:rPr>
                <w:sz w:val="28"/>
                <w:szCs w:val="28"/>
              </w:rPr>
              <w:t xml:space="preserve"> </w:t>
            </w:r>
            <w:r w:rsidRPr="00ED16A9">
              <w:rPr>
                <w:sz w:val="28"/>
                <w:szCs w:val="28"/>
              </w:rPr>
              <w:t>Анкудинова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- начальник управления капитального строительства Полысаевского городского округа;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46680" w:rsidTr="00746680">
        <w:tc>
          <w:tcPr>
            <w:tcW w:w="1310" w:type="pct"/>
          </w:tcPr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А.Л.</w:t>
            </w:r>
            <w:r>
              <w:rPr>
                <w:sz w:val="28"/>
                <w:szCs w:val="28"/>
              </w:rPr>
              <w:t xml:space="preserve"> </w:t>
            </w:r>
            <w:r w:rsidRPr="00ED16A9">
              <w:rPr>
                <w:sz w:val="28"/>
                <w:szCs w:val="28"/>
              </w:rPr>
              <w:t>Кузеванов</w:t>
            </w:r>
          </w:p>
        </w:tc>
        <w:tc>
          <w:tcPr>
            <w:tcW w:w="3690" w:type="pct"/>
          </w:tcPr>
          <w:p w:rsidR="00746680" w:rsidRPr="00ED16A9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  <w:r w:rsidRPr="00ED16A9">
              <w:rPr>
                <w:sz w:val="28"/>
                <w:szCs w:val="28"/>
              </w:rPr>
              <w:t>- директор ООО «П Спектр», председатель регионального отделения «ОПОРА России» по г.Ленинск-Кузнецкому, Полысаево, Ленинск-Кузнецкому району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746680" w:rsidRDefault="00746680" w:rsidP="00746680">
            <w:pPr>
              <w:tabs>
                <w:tab w:val="left" w:pos="-100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6680" w:rsidRPr="00ED16A9" w:rsidRDefault="00746680" w:rsidP="00746680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ED16A9" w:rsidRPr="00ED16A9" w:rsidRDefault="00ED16A9" w:rsidP="00ED16A9">
      <w:pPr>
        <w:tabs>
          <w:tab w:val="left" w:pos="-100"/>
          <w:tab w:val="left" w:pos="0"/>
        </w:tabs>
        <w:jc w:val="both"/>
        <w:rPr>
          <w:sz w:val="28"/>
          <w:szCs w:val="28"/>
        </w:rPr>
      </w:pPr>
    </w:p>
    <w:p w:rsidR="00C86FE6" w:rsidRPr="00ED16A9" w:rsidRDefault="00C86FE6" w:rsidP="00ED16A9">
      <w:pPr>
        <w:ind w:firstLine="709"/>
        <w:jc w:val="both"/>
        <w:rPr>
          <w:sz w:val="28"/>
          <w:szCs w:val="28"/>
        </w:rPr>
      </w:pPr>
    </w:p>
    <w:sectPr w:rsidR="00C86FE6" w:rsidRPr="00ED16A9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0C" w:rsidRDefault="00556D0C">
      <w:r>
        <w:separator/>
      </w:r>
    </w:p>
  </w:endnote>
  <w:endnote w:type="continuationSeparator" w:id="1">
    <w:p w:rsidR="00556D0C" w:rsidRDefault="0055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0C" w:rsidRDefault="00556D0C">
      <w:r>
        <w:separator/>
      </w:r>
    </w:p>
  </w:footnote>
  <w:footnote w:type="continuationSeparator" w:id="1">
    <w:p w:rsidR="00556D0C" w:rsidRDefault="0055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B02F0A">
    <w:pPr>
      <w:pStyle w:val="a3"/>
      <w:jc w:val="center"/>
    </w:pPr>
    <w:fldSimple w:instr="PAGE   \* MERGEFORMAT">
      <w:r w:rsidR="00C81359">
        <w:rPr>
          <w:noProof/>
        </w:rPr>
        <w:t>4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FDD"/>
    <w:multiLevelType w:val="hybridMultilevel"/>
    <w:tmpl w:val="EB7C894A"/>
    <w:lvl w:ilvl="0" w:tplc="5D1C6AC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5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5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22"/>
  </w:num>
  <w:num w:numId="16">
    <w:abstractNumId w:val="26"/>
  </w:num>
  <w:num w:numId="17">
    <w:abstractNumId w:val="23"/>
  </w:num>
  <w:num w:numId="18">
    <w:abstractNumId w:val="24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0E4C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3DBB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20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1E89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255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1762"/>
    <w:rsid w:val="00401BBC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2F8F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07822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6D0C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2D6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08FE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4CB6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80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940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87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6C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751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68B1"/>
    <w:rsid w:val="009972E3"/>
    <w:rsid w:val="009974DA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2F0A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13FE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B38"/>
    <w:rsid w:val="00B93CE4"/>
    <w:rsid w:val="00B9421F"/>
    <w:rsid w:val="00B94C19"/>
    <w:rsid w:val="00B96C40"/>
    <w:rsid w:val="00B971E8"/>
    <w:rsid w:val="00B97364"/>
    <w:rsid w:val="00BA07B5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359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6FE6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244"/>
    <w:rsid w:val="00E55564"/>
    <w:rsid w:val="00E5583D"/>
    <w:rsid w:val="00E55A82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6A9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6DF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1C68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36E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F7736E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7736E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36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736E"/>
  </w:style>
  <w:style w:type="paragraph" w:styleId="a6">
    <w:name w:val="footer"/>
    <w:basedOn w:val="a"/>
    <w:link w:val="a7"/>
    <w:uiPriority w:val="99"/>
    <w:rsid w:val="00F7736E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7736E"/>
    <w:pPr>
      <w:widowControl w:val="0"/>
    </w:pPr>
  </w:style>
  <w:style w:type="paragraph" w:styleId="a8">
    <w:name w:val="Body Text"/>
    <w:basedOn w:val="a"/>
    <w:link w:val="a9"/>
    <w:rsid w:val="00F7736E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F7736E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7736E"/>
    <w:pPr>
      <w:ind w:firstLine="720"/>
    </w:pPr>
    <w:rPr>
      <w:sz w:val="28"/>
    </w:rPr>
  </w:style>
  <w:style w:type="paragraph" w:customStyle="1" w:styleId="FR1">
    <w:name w:val="FR1"/>
    <w:rsid w:val="00F7736E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2710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3</cp:revision>
  <cp:lastPrinted>2019-11-26T01:45:00Z</cp:lastPrinted>
  <dcterms:created xsi:type="dcterms:W3CDTF">2019-11-22T02:50:00Z</dcterms:created>
  <dcterms:modified xsi:type="dcterms:W3CDTF">2019-11-26T01:46:00Z</dcterms:modified>
</cp:coreProperties>
</file>