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6F6" w:rsidRDefault="003866F6" w:rsidP="003866F6">
      <w:pPr>
        <w:jc w:val="center"/>
        <w:rPr>
          <w:b/>
          <w:sz w:val="28"/>
          <w:szCs w:val="28"/>
        </w:rPr>
      </w:pPr>
      <w:r w:rsidRPr="003866F6">
        <w:rPr>
          <w:b/>
          <w:sz w:val="28"/>
          <w:szCs w:val="28"/>
        </w:rPr>
        <w:t>Перечень необходимых документов:</w:t>
      </w:r>
    </w:p>
    <w:p w:rsidR="00DE19BC" w:rsidRPr="003866F6" w:rsidRDefault="00DE19BC" w:rsidP="003866F6">
      <w:pPr>
        <w:jc w:val="center"/>
        <w:rPr>
          <w:b/>
          <w:sz w:val="28"/>
          <w:szCs w:val="28"/>
        </w:rPr>
      </w:pPr>
    </w:p>
    <w:p w:rsidR="00DE19BC" w:rsidRPr="003A68BA" w:rsidRDefault="00DE19BC" w:rsidP="00DE19BC">
      <w:pPr>
        <w:pStyle w:val="ConsPlusNormal"/>
        <w:widowControl/>
        <w:ind w:firstLine="539"/>
        <w:jc w:val="both"/>
        <w:rPr>
          <w:sz w:val="24"/>
          <w:szCs w:val="24"/>
        </w:rPr>
      </w:pPr>
      <w:r w:rsidRPr="003A68BA">
        <w:rPr>
          <w:rFonts w:ascii="Times New Roman" w:hAnsi="Times New Roman"/>
          <w:sz w:val="24"/>
          <w:szCs w:val="24"/>
        </w:rPr>
        <w:t>1) заявление, поданное по форме</w:t>
      </w:r>
      <w:r>
        <w:rPr>
          <w:rFonts w:ascii="Times New Roman" w:hAnsi="Times New Roman"/>
          <w:sz w:val="24"/>
          <w:szCs w:val="24"/>
        </w:rPr>
        <w:t>,</w:t>
      </w:r>
      <w:r w:rsidRPr="003A68BA">
        <w:rPr>
          <w:rFonts w:ascii="Times New Roman" w:hAnsi="Times New Roman"/>
          <w:sz w:val="24"/>
          <w:szCs w:val="24"/>
        </w:rPr>
        <w:t xml:space="preserve"> установленной согласно приложению 1 к настояще</w:t>
      </w:r>
      <w:r>
        <w:rPr>
          <w:rFonts w:ascii="Times New Roman" w:hAnsi="Times New Roman"/>
          <w:sz w:val="24"/>
          <w:szCs w:val="24"/>
        </w:rPr>
        <w:t>му административному регламенту</w:t>
      </w:r>
      <w:r w:rsidRPr="003A68BA">
        <w:rPr>
          <w:rFonts w:ascii="Times New Roman" w:hAnsi="Times New Roman"/>
          <w:sz w:val="24"/>
          <w:szCs w:val="24"/>
        </w:rPr>
        <w:t>;</w:t>
      </w:r>
    </w:p>
    <w:p w:rsidR="00DE19BC" w:rsidRPr="003A68BA" w:rsidRDefault="00DE19BC" w:rsidP="00DE19BC">
      <w:pPr>
        <w:autoSpaceDE w:val="0"/>
        <w:autoSpaceDN w:val="0"/>
        <w:adjustRightInd w:val="0"/>
        <w:ind w:firstLine="539"/>
        <w:jc w:val="both"/>
        <w:rPr>
          <w:sz w:val="24"/>
          <w:szCs w:val="24"/>
        </w:rPr>
      </w:pPr>
      <w:r w:rsidRPr="003A68BA">
        <w:rPr>
          <w:sz w:val="24"/>
          <w:szCs w:val="24"/>
        </w:rPr>
        <w:t>2) копия документа, удостоверяющего личность заявителя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DE19BC" w:rsidRPr="003A68BA" w:rsidRDefault="00DE19BC" w:rsidP="00DE19BC">
      <w:pPr>
        <w:autoSpaceDE w:val="0"/>
        <w:autoSpaceDN w:val="0"/>
        <w:adjustRightInd w:val="0"/>
        <w:ind w:firstLine="539"/>
        <w:jc w:val="both"/>
        <w:rPr>
          <w:sz w:val="24"/>
          <w:szCs w:val="24"/>
        </w:rPr>
      </w:pPr>
      <w:r w:rsidRPr="003A68BA">
        <w:rPr>
          <w:sz w:val="24"/>
          <w:szCs w:val="24"/>
        </w:rPr>
        <w:t xml:space="preserve">3) </w:t>
      </w:r>
      <w:hyperlink r:id="rId4" w:history="1">
        <w:r w:rsidRPr="003A68BA">
          <w:rPr>
            <w:sz w:val="24"/>
            <w:szCs w:val="24"/>
          </w:rPr>
          <w:t>схема</w:t>
        </w:r>
      </w:hyperlink>
      <w:r w:rsidRPr="003A68BA">
        <w:rPr>
          <w:sz w:val="24"/>
          <w:szCs w:val="24"/>
        </w:rPr>
        <w:t xml:space="preserve"> границ земель или части земельного участка на кадастровом плане территории, на которых планируется размещение объекта. Схема границ составляется в системе координат МСК-42 с использованием материалов инженерно-геодезических изысканий в масштабе 1:500 и сведений государственного кадастра недвижимости и должна содержать (в текстовой и графической форме) следующие сведения о землях или части земельного участка, необходимых для размещения объекта (3 экземпляра):</w:t>
      </w:r>
    </w:p>
    <w:p w:rsidR="00DE19BC" w:rsidRPr="003A68BA" w:rsidRDefault="00DE19BC" w:rsidP="00DE19BC">
      <w:pPr>
        <w:autoSpaceDE w:val="0"/>
        <w:autoSpaceDN w:val="0"/>
        <w:adjustRightInd w:val="0"/>
        <w:ind w:firstLine="539"/>
        <w:jc w:val="both"/>
        <w:rPr>
          <w:sz w:val="24"/>
          <w:szCs w:val="24"/>
        </w:rPr>
      </w:pPr>
      <w:r w:rsidRPr="003A68BA">
        <w:rPr>
          <w:sz w:val="24"/>
          <w:szCs w:val="24"/>
        </w:rPr>
        <w:t>- описание границ с указанием координат характерных точек (смежные землепользователи, обеспеченность подъездными путями, наличие охраняемых объектов: природных, культурных и т.д.);</w:t>
      </w:r>
    </w:p>
    <w:p w:rsidR="00DE19BC" w:rsidRPr="00C132A9" w:rsidRDefault="00DE19BC" w:rsidP="00DE19BC">
      <w:pPr>
        <w:autoSpaceDE w:val="0"/>
        <w:autoSpaceDN w:val="0"/>
        <w:adjustRightInd w:val="0"/>
        <w:ind w:firstLine="539"/>
        <w:jc w:val="both"/>
        <w:rPr>
          <w:sz w:val="24"/>
          <w:szCs w:val="24"/>
        </w:rPr>
      </w:pPr>
      <w:r w:rsidRPr="00C132A9">
        <w:rPr>
          <w:sz w:val="24"/>
          <w:szCs w:val="24"/>
        </w:rPr>
        <w:t>- характеристики поворотных точек, дирекционных углов, длин линий;</w:t>
      </w:r>
    </w:p>
    <w:p w:rsidR="00DE19BC" w:rsidRPr="00C132A9" w:rsidRDefault="00DE19BC" w:rsidP="00DE19BC">
      <w:pPr>
        <w:autoSpaceDE w:val="0"/>
        <w:autoSpaceDN w:val="0"/>
        <w:adjustRightInd w:val="0"/>
        <w:ind w:firstLine="539"/>
        <w:jc w:val="both"/>
        <w:rPr>
          <w:sz w:val="24"/>
          <w:szCs w:val="24"/>
        </w:rPr>
      </w:pPr>
      <w:r w:rsidRPr="00C132A9">
        <w:rPr>
          <w:sz w:val="24"/>
          <w:szCs w:val="24"/>
        </w:rPr>
        <w:t>- характеристики и расположение существующих инженерных сетей, коммуникаций и сооружений;</w:t>
      </w:r>
    </w:p>
    <w:p w:rsidR="00DE19BC" w:rsidRPr="00C132A9" w:rsidRDefault="00DE19BC" w:rsidP="00DE19BC">
      <w:pPr>
        <w:autoSpaceDE w:val="0"/>
        <w:autoSpaceDN w:val="0"/>
        <w:adjustRightInd w:val="0"/>
        <w:ind w:firstLine="539"/>
        <w:jc w:val="both"/>
        <w:rPr>
          <w:sz w:val="24"/>
          <w:szCs w:val="24"/>
        </w:rPr>
      </w:pPr>
      <w:r w:rsidRPr="00C132A9">
        <w:rPr>
          <w:sz w:val="24"/>
          <w:szCs w:val="24"/>
        </w:rPr>
        <w:t>- охранные (для размещений линейных объектов), санитарно-защитные (при наличии) и иные зоны (в том числе проектируемые);</w:t>
      </w:r>
    </w:p>
    <w:p w:rsidR="00DE19BC" w:rsidRPr="00C132A9" w:rsidRDefault="00DE19BC" w:rsidP="00DE19BC">
      <w:pPr>
        <w:autoSpaceDE w:val="0"/>
        <w:autoSpaceDN w:val="0"/>
        <w:adjustRightInd w:val="0"/>
        <w:ind w:firstLine="539"/>
        <w:jc w:val="both"/>
        <w:rPr>
          <w:sz w:val="24"/>
          <w:szCs w:val="24"/>
        </w:rPr>
      </w:pPr>
      <w:r w:rsidRPr="00C132A9">
        <w:rPr>
          <w:sz w:val="24"/>
          <w:szCs w:val="24"/>
        </w:rPr>
        <w:t>- принятые условные обозначения;</w:t>
      </w:r>
    </w:p>
    <w:p w:rsidR="00DE19BC" w:rsidRPr="00C132A9" w:rsidRDefault="00DE19BC" w:rsidP="00DE19BC">
      <w:pPr>
        <w:autoSpaceDE w:val="0"/>
        <w:autoSpaceDN w:val="0"/>
        <w:adjustRightInd w:val="0"/>
        <w:ind w:firstLine="539"/>
        <w:jc w:val="both"/>
        <w:rPr>
          <w:sz w:val="24"/>
          <w:szCs w:val="24"/>
        </w:rPr>
      </w:pPr>
      <w:r w:rsidRPr="00C132A9">
        <w:rPr>
          <w:sz w:val="24"/>
          <w:szCs w:val="24"/>
        </w:rPr>
        <w:t>4) копии документов, подтверждающих, что размещение объекта осуществляется за счет средств бюджетов бюджетной системы Российской Федерации (в случае, если размещение объекта осуществляется за счет средств бюджетов бюджетной системы Российской Федерации);</w:t>
      </w:r>
    </w:p>
    <w:p w:rsidR="00DE19BC" w:rsidRPr="00C132A9" w:rsidRDefault="00DE19BC" w:rsidP="00DE19BC">
      <w:pPr>
        <w:autoSpaceDE w:val="0"/>
        <w:autoSpaceDN w:val="0"/>
        <w:adjustRightInd w:val="0"/>
        <w:ind w:firstLine="539"/>
        <w:jc w:val="both"/>
        <w:rPr>
          <w:sz w:val="24"/>
          <w:szCs w:val="24"/>
        </w:rPr>
      </w:pPr>
      <w:r w:rsidRPr="00C132A9">
        <w:rPr>
          <w:sz w:val="24"/>
          <w:szCs w:val="24"/>
        </w:rPr>
        <w:t>5) копия проекта рекультивации земель в составе проектной документации на строительство, реконструкцию объекта капитального строительства (в случае размещения объекта на землях или земельных участках из земель сельскохозяйственного назначения на период осуществления строительства линий электропередачи, линий связи (в том числе линейно-кабельных сооружений), нефтепроводов, газопроводов и иных трубопроводов).</w:t>
      </w:r>
    </w:p>
    <w:p w:rsidR="003866F6" w:rsidRDefault="003866F6" w:rsidP="003866F6">
      <w:pPr>
        <w:ind w:firstLine="709"/>
        <w:jc w:val="both"/>
        <w:rPr>
          <w:sz w:val="28"/>
          <w:szCs w:val="28"/>
        </w:rPr>
      </w:pPr>
    </w:p>
    <w:sectPr w:rsidR="003866F6" w:rsidSect="009D43C1">
      <w:pgSz w:w="11906" w:h="16838"/>
      <w:pgMar w:top="709"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21F8"/>
    <w:rsid w:val="00092BA1"/>
    <w:rsid w:val="000F277C"/>
    <w:rsid w:val="00203B77"/>
    <w:rsid w:val="0024794D"/>
    <w:rsid w:val="002C7D51"/>
    <w:rsid w:val="002F39F2"/>
    <w:rsid w:val="003542A6"/>
    <w:rsid w:val="003866F6"/>
    <w:rsid w:val="004E55E6"/>
    <w:rsid w:val="004F21F8"/>
    <w:rsid w:val="005A2EAA"/>
    <w:rsid w:val="0065352A"/>
    <w:rsid w:val="006D53A2"/>
    <w:rsid w:val="00761840"/>
    <w:rsid w:val="00845EF1"/>
    <w:rsid w:val="009D43C1"/>
    <w:rsid w:val="00B208D8"/>
    <w:rsid w:val="00B70408"/>
    <w:rsid w:val="00BE13E5"/>
    <w:rsid w:val="00CE6A52"/>
    <w:rsid w:val="00DB07F3"/>
    <w:rsid w:val="00DE19BC"/>
    <w:rsid w:val="00DF60DF"/>
    <w:rsid w:val="00ED1338"/>
    <w:rsid w:val="00F0523C"/>
    <w:rsid w:val="00F631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6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E6A52"/>
    <w:pPr>
      <w:widowControl w:val="0"/>
      <w:autoSpaceDE w:val="0"/>
      <w:autoSpaceDN w:val="0"/>
      <w:adjustRightInd w:val="0"/>
      <w:spacing w:after="0" w:line="240" w:lineRule="auto"/>
      <w:ind w:firstLine="720"/>
    </w:pPr>
    <w:rPr>
      <w:rFonts w:ascii="Arial" w:eastAsia="Times New Roman" w:hAnsi="Arial" w:cs="Times New Roman"/>
      <w:sz w:val="18"/>
      <w:szCs w:val="18"/>
      <w:lang w:eastAsia="ru-RU"/>
    </w:rPr>
  </w:style>
  <w:style w:type="character" w:customStyle="1" w:styleId="ConsPlusNormal0">
    <w:name w:val="ConsPlusNormal Знак"/>
    <w:link w:val="ConsPlusNormal"/>
    <w:locked/>
    <w:rsid w:val="00CE6A52"/>
    <w:rPr>
      <w:rFonts w:ascii="Arial" w:eastAsia="Times New Roman" w:hAnsi="Arial" w:cs="Times New Roman"/>
      <w:sz w:val="18"/>
      <w:szCs w:val="18"/>
      <w:lang w:eastAsia="ru-RU"/>
    </w:rPr>
  </w:style>
  <w:style w:type="character" w:styleId="a3">
    <w:name w:val="Hyperlink"/>
    <w:uiPriority w:val="99"/>
    <w:rsid w:val="007618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6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C6F9AC1AD236DFF7BB1763F99714BFDE92F2E6CA74CE665F82BEB641AA077EE94DE2921CB5FE8A7D7F473C744EF56B3145CA6EBF05781337D0BAA5S7S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321</Words>
  <Characters>1830</Characters>
  <Application>Microsoft Office Word</Application>
  <DocSecurity>0</DocSecurity>
  <Lines>15</Lines>
  <Paragraphs>4</Paragraphs>
  <ScaleCrop>false</ScaleCrop>
  <Company>Reanimator Extreme Edition</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Дроздова</dc:creator>
  <cp:lastModifiedBy>user32</cp:lastModifiedBy>
  <cp:revision>14</cp:revision>
  <dcterms:created xsi:type="dcterms:W3CDTF">2021-05-31T08:04:00Z</dcterms:created>
  <dcterms:modified xsi:type="dcterms:W3CDTF">2021-07-12T04:28:00Z</dcterms:modified>
</cp:coreProperties>
</file>