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 w:rsidRPr="005F1144">
        <w:rPr>
          <w:sz w:val="28"/>
          <w:szCs w:val="28"/>
        </w:rPr>
        <w:t>Документы, которые заявитель должен предоставить:</w:t>
      </w:r>
    </w:p>
    <w:p w:rsidR="002C7D51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5F1144">
        <w:rPr>
          <w:sz w:val="28"/>
          <w:szCs w:val="28"/>
        </w:rPr>
        <w:t xml:space="preserve">одатайство о переводе земельного участка из состава </w:t>
      </w:r>
      <w:r>
        <w:rPr>
          <w:sz w:val="28"/>
          <w:szCs w:val="28"/>
        </w:rPr>
        <w:t>земель одной категории в другую</w:t>
      </w:r>
      <w:r w:rsidRPr="005F1144">
        <w:rPr>
          <w:sz w:val="28"/>
          <w:szCs w:val="28"/>
        </w:rPr>
        <w:t>;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F1144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5F1144">
        <w:rPr>
          <w:sz w:val="28"/>
          <w:szCs w:val="28"/>
        </w:rPr>
        <w:t xml:space="preserve"> документа, удостоверяющего личность заявителя - физического лица;</w:t>
      </w:r>
    </w:p>
    <w:p w:rsidR="002C7D51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F1144">
        <w:rPr>
          <w:sz w:val="28"/>
          <w:szCs w:val="28"/>
        </w:rPr>
        <w:t>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 w:rsidRPr="005F1144">
        <w:rPr>
          <w:sz w:val="28"/>
          <w:szCs w:val="28"/>
        </w:rPr>
        <w:t>В ходатайстве указываются: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 w:rsidRPr="005F1144">
        <w:rPr>
          <w:sz w:val="28"/>
          <w:szCs w:val="28"/>
        </w:rPr>
        <w:t>- кадастровый номер земельного участка;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 w:rsidRPr="005F1144">
        <w:rPr>
          <w:sz w:val="28"/>
          <w:szCs w:val="28"/>
        </w:rPr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 w:rsidRPr="005F1144">
        <w:rPr>
          <w:sz w:val="28"/>
          <w:szCs w:val="28"/>
        </w:rPr>
        <w:t>- обоснование перевода земельного участка из состава земель одной категории в другую;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 w:rsidRPr="005F1144">
        <w:rPr>
          <w:sz w:val="28"/>
          <w:szCs w:val="28"/>
        </w:rPr>
        <w:t>- права на земельный участок.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</w:p>
    <w:p w:rsidR="002C7D51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предоставить: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1144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5F1144">
        <w:rPr>
          <w:sz w:val="28"/>
          <w:szCs w:val="28"/>
        </w:rPr>
        <w:t xml:space="preserve">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5F1144">
        <w:rPr>
          <w:sz w:val="28"/>
          <w:szCs w:val="28"/>
        </w:rPr>
        <w:t xml:space="preserve">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1144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5F1144">
        <w:rPr>
          <w:sz w:val="28"/>
          <w:szCs w:val="28"/>
        </w:rPr>
        <w:t xml:space="preserve">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1144">
        <w:rPr>
          <w:sz w:val="28"/>
          <w:szCs w:val="28"/>
        </w:rPr>
        <w:t>аключение государственной экологической экспертизы в случае, если ее проведение предусмотрено федеральными законами;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F1144">
        <w:rPr>
          <w:sz w:val="28"/>
          <w:szCs w:val="28"/>
        </w:rPr>
        <w:t>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203B77"/>
    <w:rsid w:val="0024794D"/>
    <w:rsid w:val="002C7D51"/>
    <w:rsid w:val="002F39F2"/>
    <w:rsid w:val="003866F6"/>
    <w:rsid w:val="004F21F8"/>
    <w:rsid w:val="0065352A"/>
    <w:rsid w:val="00845EF1"/>
    <w:rsid w:val="009D43C1"/>
    <w:rsid w:val="00B208D8"/>
    <w:rsid w:val="00BE13E5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9</cp:revision>
  <dcterms:created xsi:type="dcterms:W3CDTF">2021-05-31T08:04:00Z</dcterms:created>
  <dcterms:modified xsi:type="dcterms:W3CDTF">2021-06-01T04:00:00Z</dcterms:modified>
</cp:coreProperties>
</file>