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D9F" w:rsidRDefault="009B7D9F" w:rsidP="009B7D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596768" w:rsidRDefault="00154961" w:rsidP="00154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D2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278765</wp:posOffset>
            </wp:positionV>
            <wp:extent cx="1531620" cy="861060"/>
            <wp:effectExtent l="0" t="0" r="0" b="0"/>
            <wp:wrapTight wrapText="bothSides">
              <wp:wrapPolygon edited="0">
                <wp:start x="0" y="0"/>
                <wp:lineTo x="0" y="21027"/>
                <wp:lineTo x="21224" y="21027"/>
                <wp:lineTo x="2122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B22" w:rsidRPr="001A3D2A">
        <w:rPr>
          <w:rFonts w:ascii="Times New Roman" w:hAnsi="Times New Roman" w:cs="Times New Roman"/>
          <w:b/>
          <w:sz w:val="24"/>
          <w:szCs w:val="24"/>
        </w:rPr>
        <w:t>Цифровой рубль</w:t>
      </w:r>
      <w:r w:rsidR="007C0B2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C0B22" w:rsidRPr="007C0B22">
        <w:rPr>
          <w:rFonts w:ascii="Times New Roman" w:hAnsi="Times New Roman" w:cs="Times New Roman"/>
          <w:sz w:val="24"/>
          <w:szCs w:val="24"/>
        </w:rPr>
        <w:t>э</w:t>
      </w:r>
      <w:r w:rsidR="007C0B22">
        <w:rPr>
          <w:rFonts w:ascii="Times New Roman" w:hAnsi="Times New Roman" w:cs="Times New Roman"/>
          <w:sz w:val="24"/>
          <w:szCs w:val="24"/>
        </w:rPr>
        <w:t xml:space="preserve">то новая форма денег. </w:t>
      </w:r>
      <w:r w:rsidR="00596768">
        <w:rPr>
          <w:rFonts w:ascii="Times New Roman" w:hAnsi="Times New Roman" w:cs="Times New Roman"/>
          <w:sz w:val="24"/>
          <w:szCs w:val="24"/>
        </w:rPr>
        <w:t xml:space="preserve">У </w:t>
      </w:r>
      <w:r w:rsidR="007C0B22" w:rsidRPr="007C0B22">
        <w:rPr>
          <w:rFonts w:ascii="Times New Roman" w:hAnsi="Times New Roman" w:cs="Times New Roman"/>
          <w:sz w:val="24"/>
          <w:szCs w:val="24"/>
        </w:rPr>
        <w:t xml:space="preserve">рубля </w:t>
      </w:r>
      <w:r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596768">
        <w:rPr>
          <w:rFonts w:ascii="Times New Roman" w:hAnsi="Times New Roman" w:cs="Times New Roman"/>
          <w:sz w:val="24"/>
          <w:szCs w:val="24"/>
        </w:rPr>
        <w:t xml:space="preserve">будет три </w:t>
      </w:r>
      <w:bookmarkStart w:id="0" w:name="_GoBack"/>
      <w:bookmarkEnd w:id="0"/>
      <w:r w:rsidR="00596768">
        <w:rPr>
          <w:rFonts w:ascii="Times New Roman" w:hAnsi="Times New Roman" w:cs="Times New Roman"/>
          <w:sz w:val="24"/>
          <w:szCs w:val="24"/>
        </w:rPr>
        <w:t xml:space="preserve">формы: наличная, безналичная и цифровая. Они </w:t>
      </w:r>
      <w:r w:rsidR="007C0B22" w:rsidRPr="007C0B22">
        <w:rPr>
          <w:rFonts w:ascii="Times New Roman" w:hAnsi="Times New Roman" w:cs="Times New Roman"/>
          <w:sz w:val="24"/>
          <w:szCs w:val="24"/>
        </w:rPr>
        <w:t>равноценны: один наличный руб</w:t>
      </w:r>
      <w:r w:rsidR="00596768">
        <w:rPr>
          <w:rFonts w:ascii="Times New Roman" w:hAnsi="Times New Roman" w:cs="Times New Roman"/>
          <w:sz w:val="24"/>
          <w:szCs w:val="24"/>
        </w:rPr>
        <w:t xml:space="preserve">ль равен одному безналичному, а </w:t>
      </w:r>
      <w:r w:rsidR="007C0B22" w:rsidRPr="007C0B22">
        <w:rPr>
          <w:rFonts w:ascii="Times New Roman" w:hAnsi="Times New Roman" w:cs="Times New Roman"/>
          <w:sz w:val="24"/>
          <w:szCs w:val="24"/>
        </w:rPr>
        <w:t>также одному цифровому рублю.</w:t>
      </w:r>
      <w:r w:rsidR="00596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3C7" w:rsidRPr="00AF03C7" w:rsidRDefault="00596768" w:rsidP="00AF03C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6560" cy="7696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FB">
        <w:rPr>
          <w:rFonts w:ascii="Times New Roman" w:hAnsi="Times New Roman" w:cs="Times New Roman"/>
          <w:b/>
          <w:i/>
          <w:sz w:val="24"/>
          <w:szCs w:val="24"/>
        </w:rPr>
        <w:t>Цифровой рубль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0301A">
        <w:rPr>
          <w:rFonts w:ascii="Times New Roman" w:hAnsi="Times New Roman" w:cs="Times New Roman"/>
          <w:sz w:val="24"/>
          <w:szCs w:val="24"/>
        </w:rPr>
        <w:t>это уникальный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01A">
        <w:rPr>
          <w:rFonts w:ascii="Times New Roman" w:hAnsi="Times New Roman" w:cs="Times New Roman"/>
          <w:bCs/>
          <w:sz w:val="24"/>
          <w:szCs w:val="24"/>
        </w:rPr>
        <w:t>цифровой</w:t>
      </w:r>
      <w:r w:rsidRPr="00C0301A">
        <w:rPr>
          <w:rFonts w:ascii="Times New Roman" w:hAnsi="Times New Roman" w:cs="Times New Roman"/>
          <w:sz w:val="24"/>
          <w:szCs w:val="24"/>
        </w:rPr>
        <w:t xml:space="preserve"> код, который хранится в </w:t>
      </w:r>
      <w:r w:rsidRPr="00C0301A">
        <w:rPr>
          <w:rFonts w:ascii="Times New Roman" w:hAnsi="Times New Roman" w:cs="Times New Roman"/>
          <w:bCs/>
          <w:sz w:val="24"/>
          <w:szCs w:val="24"/>
        </w:rPr>
        <w:t>электронном</w:t>
      </w:r>
      <w:r w:rsidRPr="00C0301A">
        <w:rPr>
          <w:rFonts w:ascii="Times New Roman" w:hAnsi="Times New Roman" w:cs="Times New Roman"/>
          <w:sz w:val="24"/>
          <w:szCs w:val="24"/>
        </w:rPr>
        <w:t xml:space="preserve"> кошельке </w:t>
      </w:r>
      <w:r w:rsidR="00AF03C7">
        <w:rPr>
          <w:rFonts w:ascii="Times New Roman" w:hAnsi="Times New Roman" w:cs="Times New Roman"/>
          <w:sz w:val="24"/>
          <w:szCs w:val="24"/>
        </w:rPr>
        <w:t xml:space="preserve">граждан и организаций </w:t>
      </w:r>
      <w:r w:rsidRPr="00C0301A">
        <w:rPr>
          <w:rFonts w:ascii="Times New Roman" w:hAnsi="Times New Roman" w:cs="Times New Roman"/>
          <w:sz w:val="24"/>
          <w:szCs w:val="24"/>
        </w:rPr>
        <w:t>на специальной платформе Банка России.</w:t>
      </w:r>
      <w:r w:rsidR="00AF03C7" w:rsidRPr="00AF03C7">
        <w:rPr>
          <w:rFonts w:ascii="Times New Roman" w:hAnsi="Times New Roman" w:cs="Times New Roman"/>
          <w:sz w:val="24"/>
          <w:szCs w:val="24"/>
        </w:rPr>
        <w:t xml:space="preserve"> </w:t>
      </w:r>
      <w:r w:rsidR="00AF03C7" w:rsidRPr="00AF03C7">
        <w:rPr>
          <w:rFonts w:ascii="Times New Roman" w:hAnsi="Times New Roman" w:cs="Times New Roman"/>
          <w:sz w:val="24"/>
          <w:szCs w:val="24"/>
        </w:rPr>
        <w:t>Счета цифровог</w:t>
      </w:r>
      <w:r w:rsidR="00AF03C7">
        <w:rPr>
          <w:rFonts w:ascii="Times New Roman" w:hAnsi="Times New Roman" w:cs="Times New Roman"/>
          <w:sz w:val="24"/>
          <w:szCs w:val="24"/>
        </w:rPr>
        <w:t xml:space="preserve">о рубля и </w:t>
      </w:r>
      <w:r w:rsidR="00AF03C7">
        <w:rPr>
          <w:rFonts w:ascii="Times New Roman" w:hAnsi="Times New Roman" w:cs="Times New Roman"/>
          <w:sz w:val="24"/>
          <w:szCs w:val="24"/>
        </w:rPr>
        <w:t>о</w:t>
      </w:r>
      <w:r w:rsidR="00AF03C7">
        <w:rPr>
          <w:rFonts w:ascii="Times New Roman" w:hAnsi="Times New Roman" w:cs="Times New Roman"/>
          <w:sz w:val="24"/>
          <w:szCs w:val="24"/>
        </w:rPr>
        <w:t>перации с ним,</w:t>
      </w:r>
      <w:r w:rsidR="00AF03C7" w:rsidRPr="00AF03C7">
        <w:rPr>
          <w:rFonts w:ascii="Times New Roman" w:hAnsi="Times New Roman" w:cs="Times New Roman"/>
          <w:sz w:val="24"/>
          <w:szCs w:val="24"/>
        </w:rPr>
        <w:t xml:space="preserve"> </w:t>
      </w:r>
      <w:r w:rsidR="00AF03C7">
        <w:rPr>
          <w:rFonts w:ascii="Times New Roman" w:hAnsi="Times New Roman" w:cs="Times New Roman"/>
          <w:sz w:val="24"/>
          <w:szCs w:val="24"/>
        </w:rPr>
        <w:t xml:space="preserve">в свою очередь, будут открываться и проходить на </w:t>
      </w:r>
      <w:r w:rsidR="00AF03C7" w:rsidRPr="00AF03C7">
        <w:rPr>
          <w:rFonts w:ascii="Times New Roman" w:hAnsi="Times New Roman" w:cs="Times New Roman"/>
          <w:sz w:val="24"/>
          <w:szCs w:val="24"/>
        </w:rPr>
        <w:t xml:space="preserve">этой платформе. </w:t>
      </w:r>
      <w:r w:rsidR="00AF03C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При </w:t>
      </w:r>
      <w:r w:rsidR="00AF03C7" w:rsidRPr="00AF03C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этом один человек сможет иметь один цифровой кошелек.</w:t>
      </w:r>
    </w:p>
    <w:p w:rsidR="003A6AFB" w:rsidRDefault="00AF03C7" w:rsidP="003A6AF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F03C7">
        <w:rPr>
          <w:rFonts w:ascii="Times New Roman" w:hAnsi="Times New Roman" w:cs="Times New Roman"/>
          <w:sz w:val="24"/>
          <w:szCs w:val="24"/>
        </w:rPr>
        <w:t>Пользователям предс</w:t>
      </w:r>
      <w:r>
        <w:rPr>
          <w:rFonts w:ascii="Times New Roman" w:hAnsi="Times New Roman" w:cs="Times New Roman"/>
          <w:sz w:val="24"/>
          <w:szCs w:val="24"/>
        </w:rPr>
        <w:t xml:space="preserve">тоит пройти идентификацию через «Госуслуги» и </w:t>
      </w:r>
      <w:r w:rsidRPr="00AF03C7">
        <w:rPr>
          <w:rFonts w:ascii="Times New Roman" w:hAnsi="Times New Roman" w:cs="Times New Roman"/>
          <w:sz w:val="24"/>
          <w:szCs w:val="24"/>
        </w:rPr>
        <w:t xml:space="preserve">получить электронную подпись. </w:t>
      </w:r>
      <w:r>
        <w:rPr>
          <w:rFonts w:ascii="Times New Roman" w:hAnsi="Times New Roman" w:cs="Times New Roman"/>
          <w:sz w:val="24"/>
          <w:szCs w:val="24"/>
        </w:rPr>
        <w:t xml:space="preserve">При этом доступ к </w:t>
      </w:r>
      <w:r w:rsidRPr="00AF03C7">
        <w:rPr>
          <w:rFonts w:ascii="Times New Roman" w:hAnsi="Times New Roman" w:cs="Times New Roman"/>
          <w:sz w:val="24"/>
          <w:szCs w:val="24"/>
        </w:rPr>
        <w:t>счетам цифрового рубля будет возможен через привычные дистанционные каналы: мобильные приложения б</w:t>
      </w:r>
      <w:r>
        <w:rPr>
          <w:rFonts w:ascii="Times New Roman" w:hAnsi="Times New Roman" w:cs="Times New Roman"/>
          <w:sz w:val="24"/>
          <w:szCs w:val="24"/>
        </w:rPr>
        <w:t xml:space="preserve">анков и </w:t>
      </w:r>
      <w:r w:rsidRPr="00AF03C7">
        <w:rPr>
          <w:rFonts w:ascii="Times New Roman" w:hAnsi="Times New Roman" w:cs="Times New Roman"/>
          <w:sz w:val="24"/>
          <w:szCs w:val="24"/>
        </w:rPr>
        <w:t>интернет-банки.</w:t>
      </w:r>
      <w:r w:rsidR="003A6AFB">
        <w:rPr>
          <w:rFonts w:ascii="Times New Roman" w:hAnsi="Times New Roman" w:cs="Times New Roman"/>
          <w:sz w:val="24"/>
          <w:szCs w:val="24"/>
        </w:rPr>
        <w:t xml:space="preserve"> </w:t>
      </w:r>
      <w:r w:rsidR="00191C0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Ц</w:t>
      </w:r>
      <w:r w:rsidR="003A6AFB" w:rsidRPr="003A6AF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ифровой рубль позволит гражданам осуществлять платежи и переводы быстрее, проще и безопаснее.</w:t>
      </w:r>
    </w:p>
    <w:p w:rsidR="00191C0E" w:rsidRPr="003A6AFB" w:rsidRDefault="00191C0E" w:rsidP="003A6AF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AF03C7" w:rsidRPr="001A3D2A" w:rsidRDefault="00AF03C7" w:rsidP="004E7E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D2A">
        <w:rPr>
          <w:rFonts w:ascii="Times New Roman" w:hAnsi="Times New Roman" w:cs="Times New Roman"/>
          <w:b/>
          <w:sz w:val="24"/>
          <w:szCs w:val="24"/>
        </w:rPr>
        <w:t>Обмен и перевод</w:t>
      </w:r>
    </w:p>
    <w:p w:rsidR="003A6AFB" w:rsidRPr="002573C6" w:rsidRDefault="004E7ECB" w:rsidP="00191C0E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538135" w:themeColor="accent6" w:themeShade="BF"/>
          <w:sz w:val="24"/>
          <w:szCs w:val="24"/>
          <w:lang w:eastAsia="ru-RU"/>
        </w:rPr>
      </w:pPr>
      <w:r w:rsidRPr="004E7E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Цифровые деньги можно будет о</w:t>
      </w:r>
      <w:r w:rsidR="00191C0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бменять на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наличные. Для этого их нужно будет перевести из цифрового кошелька на счет в </w:t>
      </w:r>
      <w:r w:rsidR="003A6AFB" w:rsidRPr="002573C6">
        <w:rPr>
          <w:rFonts w:ascii="Times New Roman" w:eastAsia="Calibri" w:hAnsi="Times New Roman" w:cs="Times New Roman"/>
          <w:b/>
          <w:noProof/>
          <w:color w:val="538135" w:themeColor="accent6" w:themeShade="BF"/>
          <w:sz w:val="24"/>
          <w:szCs w:val="24"/>
          <w:lang w:eastAsia="ru-RU"/>
        </w:rPr>
        <w:t>ЦИФРОВОЙ РУБЛЬ: ЧТО ЭТО ТАКОЕ И КАК ИМ ПОЛЬЗОВАТЬСЯ</w:t>
      </w:r>
    </w:p>
    <w:p w:rsidR="003A6AFB" w:rsidRPr="003A6AFB" w:rsidRDefault="003A6AFB" w:rsidP="00191C0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4E7ECB" w:rsidRDefault="004E7ECB" w:rsidP="00191C0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банке или карту, а потом снять наличные в </w:t>
      </w:r>
      <w:r w:rsidRPr="004E7E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кассе или банкомате.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Точно так же будет работать и </w:t>
      </w:r>
      <w:r w:rsidRPr="004E7E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обратный обмен. Сна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чала нужно </w:t>
      </w:r>
    </w:p>
    <w:p w:rsidR="004E7ECB" w:rsidRPr="004E7ECB" w:rsidRDefault="004E7ECB" w:rsidP="00191C0E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положить наличные на свой счет в </w:t>
      </w:r>
      <w:r w:rsidRPr="004E7E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банке, </w:t>
      </w:r>
      <w:r w:rsidR="0091457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а </w:t>
      </w:r>
      <w:r w:rsidRPr="004E7E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потом эти </w:t>
      </w:r>
      <w:r w:rsidR="0091457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безналичные деньги перевести на </w:t>
      </w:r>
      <w:r w:rsidRPr="004E7E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свой цифровой кошелек. </w:t>
      </w:r>
      <w:r w:rsidR="0091457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Такие рубли можно будет и переводить. Для этого нужно будет войти в цифровой кошелек через </w:t>
      </w:r>
      <w:r w:rsidRPr="004E7E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привычное мобильное приложение своего банка, выбрать опци</w:t>
      </w:r>
      <w:r w:rsidR="0091457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ю перевода, нужного человека из </w:t>
      </w:r>
      <w:r w:rsidRPr="004E7E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списка контактов или ввести номер мобильного</w:t>
      </w:r>
      <w:r w:rsidR="0091457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телефона, затем ввести сумму и </w:t>
      </w:r>
      <w:r w:rsidRPr="004E7E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подтвердить перев</w:t>
      </w:r>
      <w:r w:rsidR="0091457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од. Деньги мгновенно окажутся в </w:t>
      </w:r>
      <w:r w:rsidRPr="004E7E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цифровом кошельке получателя.</w:t>
      </w:r>
    </w:p>
    <w:p w:rsidR="00914573" w:rsidRPr="00914573" w:rsidRDefault="00914573" w:rsidP="00191C0E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1457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Сама же оплата с помощью цифрового рубля будет очень похожа на процесс онлайн-покупок. Предполагается, что в магазинах или в интернете вы сможете выбирать товары или услуги и производить оплату с помощью цифровых рублей с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вашего кошелька на </w:t>
      </w:r>
      <w:r w:rsidRPr="0091457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кошелек продавца. Для этого нужно будет считать QR-код товара, выбрать в качестве средства платежа цифровой рубль и подтвердить платеж. В перспективе цифровыми рублями также можно будет расплачиваться с помощью бесконтактной технологии NFC.</w:t>
      </w:r>
      <w:r w:rsidRPr="0091457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Pr="0091457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При этом дополнительная техника или новое приложение на телефон для пользования цифровыми рублями не понадобятся. Все операции можно будет совершать через привычные мобильные приложения своих банков.</w:t>
      </w:r>
    </w:p>
    <w:p w:rsidR="00914573" w:rsidRPr="00914573" w:rsidRDefault="003A6AFB" w:rsidP="00191C0E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1A3D2A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Преимущества использования</w:t>
      </w:r>
      <w:r w:rsidR="002E74A4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 для потребителей</w:t>
      </w:r>
    </w:p>
    <w:p w:rsidR="00914573" w:rsidRPr="00914573" w:rsidRDefault="00914573" w:rsidP="00914573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4E7ECB" w:rsidRPr="004E7ECB" w:rsidRDefault="004E7ECB" w:rsidP="004E7EC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1A3D2A" w:rsidRDefault="001A3D2A" w:rsidP="001A3D2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</w:t>
      </w:r>
      <w:r w:rsidRPr="001A3D2A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w:t>Эффективность и удобство платежей.</w:t>
      </w:r>
      <w:r w:rsidRPr="001A3D2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Граждане могут осуществлять транзакции в режиме реального времени, без</w:t>
      </w:r>
      <w:r w:rsidR="002E74A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необходимости посещения банков. Платежи</w:t>
      </w:r>
      <w:r w:rsidR="002E74A4" w:rsidRPr="002E74A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будут проходить круглосуточно внутри закрытой платформы цифрового рубля</w:t>
      </w:r>
      <w:r w:rsidR="002E74A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. </w:t>
      </w:r>
      <w:r w:rsidRPr="001A3D2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Это уменьшает временные задержки и упрощает процесс переводов денег.</w:t>
      </w:r>
    </w:p>
    <w:p w:rsidR="002E74A4" w:rsidRPr="001A3D2A" w:rsidRDefault="002E74A4" w:rsidP="001A3D2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AF03C7" w:rsidRDefault="001A3D2A" w:rsidP="00AF03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654F8" w:rsidRPr="00D654F8">
        <w:rPr>
          <w:rFonts w:ascii="Times New Roman" w:hAnsi="Times New Roman" w:cs="Times New Roman"/>
          <w:b/>
          <w:i/>
          <w:sz w:val="24"/>
          <w:szCs w:val="24"/>
        </w:rPr>
        <w:t>Независимость о</w:t>
      </w:r>
      <w:r w:rsidR="00D654F8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D654F8" w:rsidRPr="00D654F8">
        <w:rPr>
          <w:rFonts w:ascii="Times New Roman" w:hAnsi="Times New Roman" w:cs="Times New Roman"/>
          <w:b/>
          <w:i/>
          <w:sz w:val="24"/>
          <w:szCs w:val="24"/>
        </w:rPr>
        <w:t xml:space="preserve"> банков</w:t>
      </w:r>
    </w:p>
    <w:p w:rsidR="00D654F8" w:rsidRDefault="00191C0E" w:rsidP="00D654F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</w:t>
      </w:r>
      <w:r w:rsidR="00D654F8" w:rsidRPr="00D654F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Когда вы храните деньги в на счету – они находятся у банка и он может пользоваться ими для получения собственной выгоды. Но если с банком что-то пойдет не так, то вы можете потерять свои деньги.</w:t>
      </w:r>
      <w:r w:rsidR="00D654F8" w:rsidRPr="00D654F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="00D654F8" w:rsidRPr="00D654F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В случае с цифровым рублем – в</w:t>
      </w:r>
      <w:r w:rsidR="00D654F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аши деньги будут храниться у ЦБ, т.е. </w:t>
      </w:r>
      <w:r w:rsidR="00D654F8" w:rsidRPr="00D654F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="00D654F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г</w:t>
      </w:r>
      <w:r w:rsidR="00D654F8" w:rsidRPr="00D654F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арантом </w:t>
      </w:r>
      <w:r w:rsidR="00D654F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со</w:t>
      </w:r>
      <w:r w:rsidR="00D654F8" w:rsidRPr="00D654F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хран</w:t>
      </w:r>
      <w:r w:rsidR="00D654F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ности</w:t>
      </w:r>
      <w:r w:rsidR="00D654F8" w:rsidRPr="00D654F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ваших средств будет выступать государство. </w:t>
      </w:r>
      <w:r w:rsidR="00D654F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Это защищает цифровые рубли от банковских банкротств.</w:t>
      </w:r>
    </w:p>
    <w:p w:rsidR="00D654F8" w:rsidRDefault="00D654F8" w:rsidP="00D654F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</w:pPr>
      <w:r w:rsidRPr="00D654F8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w:t>Отслеживание течения средств</w:t>
      </w:r>
    </w:p>
    <w:p w:rsidR="00D654F8" w:rsidRPr="00D654F8" w:rsidRDefault="00D654F8" w:rsidP="00D654F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D654F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Отслеживать операции с цифровым рублем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гораздо проще и прозрачнее. Любые переводы будут фиксироваться в цифровом коде. Т.е. каждый цифровой рубль будет содержать информацию о всех проведенных с ним операциях. «Стереть» его мошенникам не удастся. </w:t>
      </w:r>
    </w:p>
    <w:p w:rsidR="00D654F8" w:rsidRPr="00D654F8" w:rsidRDefault="002E74A4" w:rsidP="00D654F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</w:pPr>
      <w:r w:rsidRPr="002E74A4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w:t>Отсутствие комиссии за использование</w:t>
      </w:r>
    </w:p>
    <w:p w:rsidR="002E74A4" w:rsidRPr="002E74A4" w:rsidRDefault="002E74A4" w:rsidP="00191C0E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В</w:t>
      </w:r>
      <w:r w:rsidRPr="002E74A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се операции с цифровыми рубля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ми будут проводиться бесплатно. Физлица </w:t>
      </w:r>
      <w:r w:rsidRPr="002E74A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могут переводить деньги без комиссии.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Б</w:t>
      </w:r>
      <w:r w:rsidRPr="002E74A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еспроцентный лимит переводов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составляет </w:t>
      </w:r>
      <w:r w:rsidRPr="002E74A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до 300 000 рублей в месяц.</w:t>
      </w:r>
    </w:p>
    <w:p w:rsidR="00D654F8" w:rsidRPr="00D654F8" w:rsidRDefault="00D654F8" w:rsidP="002E74A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sectPr w:rsidR="00D654F8" w:rsidRPr="00D654F8" w:rsidSect="009B7D9F">
      <w:headerReference w:type="default" r:id="rId9"/>
      <w:pgSz w:w="16838" w:h="11906" w:orient="landscape"/>
      <w:pgMar w:top="720" w:right="720" w:bottom="720" w:left="720" w:header="510" w:footer="227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112" w:rsidRDefault="000E4112" w:rsidP="00307E4E">
      <w:pPr>
        <w:spacing w:after="0" w:line="240" w:lineRule="auto"/>
      </w:pPr>
      <w:r>
        <w:separator/>
      </w:r>
    </w:p>
  </w:endnote>
  <w:endnote w:type="continuationSeparator" w:id="0">
    <w:p w:rsidR="000E4112" w:rsidRDefault="000E4112" w:rsidP="0030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112" w:rsidRDefault="000E4112" w:rsidP="00307E4E">
      <w:pPr>
        <w:spacing w:after="0" w:line="240" w:lineRule="auto"/>
      </w:pPr>
      <w:r>
        <w:separator/>
      </w:r>
    </w:p>
  </w:footnote>
  <w:footnote w:type="continuationSeparator" w:id="0">
    <w:p w:rsidR="000E4112" w:rsidRDefault="000E4112" w:rsidP="00307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4E" w:rsidRPr="00307E4E" w:rsidRDefault="00307E4E" w:rsidP="00307E4E">
    <w:pPr>
      <w:pStyle w:val="a3"/>
      <w:jc w:val="center"/>
      <w:rPr>
        <w:rFonts w:ascii="Times New Roman" w:hAnsi="Times New Roman" w:cs="Times New Roman"/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E6"/>
    <w:rsid w:val="000E4112"/>
    <w:rsid w:val="00154961"/>
    <w:rsid w:val="00191C0E"/>
    <w:rsid w:val="001A3D2A"/>
    <w:rsid w:val="002573C6"/>
    <w:rsid w:val="00277F9F"/>
    <w:rsid w:val="002E74A4"/>
    <w:rsid w:val="00307E4E"/>
    <w:rsid w:val="00332347"/>
    <w:rsid w:val="003A6AFB"/>
    <w:rsid w:val="003B4DDB"/>
    <w:rsid w:val="00477928"/>
    <w:rsid w:val="004967B3"/>
    <w:rsid w:val="004E7ECB"/>
    <w:rsid w:val="00540A63"/>
    <w:rsid w:val="00596768"/>
    <w:rsid w:val="00793474"/>
    <w:rsid w:val="007C0B22"/>
    <w:rsid w:val="007E1D13"/>
    <w:rsid w:val="00914573"/>
    <w:rsid w:val="009745FF"/>
    <w:rsid w:val="00984169"/>
    <w:rsid w:val="009B7D9F"/>
    <w:rsid w:val="00A1502F"/>
    <w:rsid w:val="00A20054"/>
    <w:rsid w:val="00AF03C7"/>
    <w:rsid w:val="00AF1FD6"/>
    <w:rsid w:val="00C0301A"/>
    <w:rsid w:val="00C27CE6"/>
    <w:rsid w:val="00D46DCB"/>
    <w:rsid w:val="00D654F8"/>
    <w:rsid w:val="00DC6BB6"/>
    <w:rsid w:val="00EB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0F8D"/>
  <w15:chartTrackingRefBased/>
  <w15:docId w15:val="{4F4AD55D-42EA-48DF-8E73-6B00598D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7E4E"/>
  </w:style>
  <w:style w:type="paragraph" w:styleId="a5">
    <w:name w:val="footer"/>
    <w:basedOn w:val="a"/>
    <w:link w:val="a6"/>
    <w:uiPriority w:val="99"/>
    <w:unhideWhenUsed/>
    <w:rsid w:val="00307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7E4E"/>
  </w:style>
  <w:style w:type="paragraph" w:styleId="a7">
    <w:name w:val="Balloon Text"/>
    <w:basedOn w:val="a"/>
    <w:link w:val="a8"/>
    <w:uiPriority w:val="99"/>
    <w:semiHidden/>
    <w:unhideWhenUsed/>
    <w:rsid w:val="00191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1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4C606-9A7D-4AEB-8C26-E785F2A5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2024-02-28T04:24:00Z</cp:lastPrinted>
  <dcterms:created xsi:type="dcterms:W3CDTF">2024-02-28T02:36:00Z</dcterms:created>
  <dcterms:modified xsi:type="dcterms:W3CDTF">2024-02-28T04:30:00Z</dcterms:modified>
</cp:coreProperties>
</file>