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AE" w:rsidRDefault="001F6BAE" w:rsidP="001F6BAE">
      <w:pPr>
        <w:jc w:val="center"/>
        <w:rPr>
          <w:color w:val="000000"/>
          <w:sz w:val="28"/>
          <w:szCs w:val="28"/>
        </w:rPr>
      </w:pPr>
      <w:r w:rsidRPr="00D74341">
        <w:rPr>
          <w:color w:val="000000"/>
          <w:sz w:val="28"/>
          <w:szCs w:val="28"/>
        </w:rPr>
        <w:t>Уважаемы</w:t>
      </w:r>
      <w:r>
        <w:rPr>
          <w:color w:val="000000"/>
          <w:sz w:val="28"/>
          <w:szCs w:val="28"/>
        </w:rPr>
        <w:t>е руководители организаций</w:t>
      </w:r>
      <w:r w:rsidRPr="00D74341">
        <w:rPr>
          <w:color w:val="000000"/>
          <w:sz w:val="28"/>
          <w:szCs w:val="28"/>
        </w:rPr>
        <w:t xml:space="preserve"> и предприниматели!</w:t>
      </w:r>
    </w:p>
    <w:p w:rsidR="001F6BAE" w:rsidRPr="001F6BAE" w:rsidRDefault="001F6BAE" w:rsidP="001F6BA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BA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F6B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</w:t>
      </w:r>
      <w:proofErr w:type="gramStart"/>
      <w:r w:rsidRPr="001F6B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Минимальная розничная цена составляет: </w:t>
      </w:r>
      <w:r w:rsidRPr="001F6BAE">
        <w:rPr>
          <w:rFonts w:ascii="Times New Roman" w:hAnsi="Times New Roman" w:cs="Times New Roman"/>
          <w:color w:val="000000"/>
          <w:sz w:val="28"/>
          <w:szCs w:val="28"/>
        </w:rPr>
        <w:t xml:space="preserve"> на водку</w:t>
      </w:r>
      <w:r w:rsidRPr="001F6B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215 рублей</w:t>
      </w:r>
      <w:r w:rsidRPr="001F6BAE">
        <w:rPr>
          <w:rFonts w:ascii="Times New Roman" w:hAnsi="Times New Roman" w:cs="Times New Roman"/>
          <w:color w:val="000000"/>
          <w:sz w:val="28"/>
          <w:szCs w:val="28"/>
        </w:rPr>
        <w:t xml:space="preserve"> (за 0,5 литра готовой продукции); на коньяк за 0,5 литра готовой продукции составляет </w:t>
      </w:r>
      <w:r w:rsidRPr="001F6BAE">
        <w:rPr>
          <w:rFonts w:ascii="Times New Roman" w:hAnsi="Times New Roman" w:cs="Times New Roman"/>
          <w:b/>
          <w:color w:val="000000"/>
          <w:sz w:val="28"/>
          <w:szCs w:val="28"/>
        </w:rPr>
        <w:t>388 рублей</w:t>
      </w:r>
      <w:r w:rsidRPr="001F6BAE">
        <w:rPr>
          <w:rFonts w:ascii="Times New Roman" w:hAnsi="Times New Roman" w:cs="Times New Roman"/>
          <w:color w:val="000000"/>
          <w:sz w:val="28"/>
          <w:szCs w:val="28"/>
        </w:rPr>
        <w:t xml:space="preserve">; на бренди и другую алкогольную продукцию, произведенную из винного, виноградного, плодового, коньячного, </w:t>
      </w:r>
      <w:proofErr w:type="spellStart"/>
      <w:r w:rsidRPr="001F6BAE">
        <w:rPr>
          <w:rFonts w:ascii="Times New Roman" w:hAnsi="Times New Roman" w:cs="Times New Roman"/>
          <w:color w:val="000000"/>
          <w:sz w:val="28"/>
          <w:szCs w:val="28"/>
        </w:rPr>
        <w:t>кальвадосного</w:t>
      </w:r>
      <w:proofErr w:type="spellEnd"/>
      <w:r w:rsidRPr="001F6B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6BAE">
        <w:rPr>
          <w:rFonts w:ascii="Times New Roman" w:hAnsi="Times New Roman" w:cs="Times New Roman"/>
          <w:color w:val="000000"/>
          <w:sz w:val="28"/>
          <w:szCs w:val="28"/>
        </w:rPr>
        <w:t>вискового</w:t>
      </w:r>
      <w:proofErr w:type="spellEnd"/>
      <w:r w:rsidRPr="001F6BAE">
        <w:rPr>
          <w:rFonts w:ascii="Times New Roman" w:hAnsi="Times New Roman" w:cs="Times New Roman"/>
          <w:color w:val="000000"/>
          <w:sz w:val="28"/>
          <w:szCs w:val="28"/>
        </w:rPr>
        <w:t xml:space="preserve"> дистиллятов, за исключением коньяка за 0,5 литра готовой продукции составляет </w:t>
      </w:r>
      <w:r w:rsidRPr="001F6BAE">
        <w:rPr>
          <w:rFonts w:ascii="Times New Roman" w:hAnsi="Times New Roman" w:cs="Times New Roman"/>
          <w:b/>
          <w:color w:val="000000"/>
          <w:sz w:val="28"/>
          <w:szCs w:val="28"/>
        </w:rPr>
        <w:t>307 рублей</w:t>
      </w:r>
      <w:r w:rsidRPr="001F6BA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F6BAE">
        <w:rPr>
          <w:rFonts w:ascii="Times New Roman" w:hAnsi="Times New Roman" w:cs="Times New Roman"/>
          <w:color w:val="000000"/>
          <w:sz w:val="28"/>
          <w:szCs w:val="28"/>
        </w:rPr>
        <w:t xml:space="preserve"> Розничная цена игристого вина (шампанского), составляет </w:t>
      </w:r>
      <w:r w:rsidRPr="001F6BAE">
        <w:rPr>
          <w:rFonts w:ascii="Times New Roman" w:hAnsi="Times New Roman" w:cs="Times New Roman"/>
          <w:b/>
          <w:color w:val="000000"/>
          <w:sz w:val="28"/>
          <w:szCs w:val="28"/>
        </w:rPr>
        <w:t>164 рубля</w:t>
      </w:r>
      <w:r w:rsidRPr="001F6BAE">
        <w:rPr>
          <w:rFonts w:ascii="Times New Roman" w:hAnsi="Times New Roman" w:cs="Times New Roman"/>
          <w:color w:val="000000"/>
          <w:sz w:val="28"/>
          <w:szCs w:val="28"/>
        </w:rPr>
        <w:t xml:space="preserve"> за 0, 75 литра готовой продукции.</w:t>
      </w:r>
    </w:p>
    <w:p w:rsidR="001F6BAE" w:rsidRPr="001F6BAE" w:rsidRDefault="001F6BAE" w:rsidP="001F6BAE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6BAE">
        <w:rPr>
          <w:rFonts w:ascii="Times New Roman" w:hAnsi="Times New Roman" w:cs="Times New Roman"/>
          <w:b/>
          <w:color w:val="000000"/>
          <w:sz w:val="28"/>
          <w:szCs w:val="28"/>
        </w:rPr>
        <w:t>Сведения о продаже каждой единицы алкоголя с указанием цены фиксируются в системе ЕГАИС, согласно Правилам функционирования ЕГАИС.</w:t>
      </w:r>
    </w:p>
    <w:p w:rsidR="001F6BAE" w:rsidRPr="001F6BAE" w:rsidRDefault="001F6BAE" w:rsidP="001F6BA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BAE">
        <w:rPr>
          <w:rFonts w:ascii="Times New Roman" w:hAnsi="Times New Roman" w:cs="Times New Roman"/>
          <w:color w:val="000000"/>
          <w:sz w:val="28"/>
          <w:szCs w:val="28"/>
        </w:rPr>
        <w:t xml:space="preserve">Занижение минимальной цены образует состав административного правонарушения, ответственность за которое – штраф в размере до 100 тысяч рублей и </w:t>
      </w:r>
      <w:r w:rsidRPr="001F6BAE">
        <w:rPr>
          <w:rFonts w:ascii="Times New Roman" w:hAnsi="Times New Roman" w:cs="Times New Roman"/>
          <w:b/>
          <w:color w:val="000000"/>
          <w:sz w:val="28"/>
          <w:szCs w:val="28"/>
        </w:rPr>
        <w:t>аннулирование лицензии</w:t>
      </w:r>
      <w:r w:rsidRPr="001F6BA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1F6BAE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1F6BAE">
        <w:rPr>
          <w:rFonts w:ascii="Times New Roman" w:hAnsi="Times New Roman" w:cs="Times New Roman"/>
          <w:color w:val="000000"/>
          <w:sz w:val="28"/>
          <w:szCs w:val="28"/>
        </w:rPr>
        <w:t xml:space="preserve">. 2 ст. 14.6 </w:t>
      </w:r>
      <w:proofErr w:type="spellStart"/>
      <w:r w:rsidRPr="001F6BAE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1F6BAE">
        <w:rPr>
          <w:rFonts w:ascii="Times New Roman" w:hAnsi="Times New Roman" w:cs="Times New Roman"/>
          <w:color w:val="000000"/>
          <w:sz w:val="28"/>
          <w:szCs w:val="28"/>
        </w:rPr>
        <w:t xml:space="preserve"> РФ).</w:t>
      </w:r>
    </w:p>
    <w:p w:rsidR="001F6BAE" w:rsidRPr="001F6BAE" w:rsidRDefault="001F6BAE" w:rsidP="001F6BAE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6BA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F6B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Департамент на постоянной основе через личный кабинет проводится наблюдение </w:t>
      </w:r>
      <w:proofErr w:type="gramStart"/>
      <w:r w:rsidRPr="001F6BAE">
        <w:rPr>
          <w:rFonts w:ascii="Times New Roman" w:hAnsi="Times New Roman" w:cs="Times New Roman"/>
          <w:b/>
          <w:color w:val="000000"/>
          <w:sz w:val="28"/>
          <w:szCs w:val="28"/>
        </w:rPr>
        <w:t>за</w:t>
      </w:r>
      <w:proofErr w:type="gramEnd"/>
      <w:r w:rsidRPr="001F6B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1F6BAE" w:rsidRPr="001F6BAE" w:rsidRDefault="001F6BAE" w:rsidP="001F6BA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BAE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1F6BAE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запрета розничной продажи алкогольной продукции с 23 часов до 8 часов по местному времени;</w:t>
      </w:r>
    </w:p>
    <w:p w:rsidR="001F6BAE" w:rsidRPr="001F6BAE" w:rsidRDefault="001F6BAE" w:rsidP="001F6BA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F6BAE">
        <w:rPr>
          <w:rFonts w:ascii="Times New Roman" w:hAnsi="Times New Roman" w:cs="Times New Roman"/>
          <w:color w:val="000000"/>
          <w:sz w:val="28"/>
          <w:szCs w:val="28"/>
        </w:rPr>
        <w:t>- соблюдением запрета розничной продажи алкогольной продукции в День Победы – 9 мая, Международный день защиты детей (1 июня), День России (12 июня), День молодежи (27 июня), День знаний (1 сентября приходится на воскресенье – в следующий за 1 сентября рабочий день), Всемирный день трезвости (11 сентября), в дни проведения в общеобразовательных организациях  торжественных мероприятий, посвященных окончанию учебного года («Последний звонок») и вручению</w:t>
      </w:r>
      <w:proofErr w:type="gramEnd"/>
      <w:r w:rsidRPr="001F6BAE">
        <w:rPr>
          <w:rFonts w:ascii="Times New Roman" w:hAnsi="Times New Roman" w:cs="Times New Roman"/>
          <w:color w:val="000000"/>
          <w:sz w:val="28"/>
          <w:szCs w:val="28"/>
        </w:rPr>
        <w:t xml:space="preserve"> аттестатов («Выпускные вечера») (за исключением розничной продажи алкогольной продукции при оказании услуг общественного питания), установленного Законом Кемеровской области № 95 – </w:t>
      </w:r>
      <w:proofErr w:type="gramStart"/>
      <w:r w:rsidRPr="001F6BAE">
        <w:rPr>
          <w:rFonts w:ascii="Times New Roman" w:hAnsi="Times New Roman" w:cs="Times New Roman"/>
          <w:color w:val="000000"/>
          <w:sz w:val="28"/>
          <w:szCs w:val="28"/>
        </w:rPr>
        <w:t>ОЗ</w:t>
      </w:r>
      <w:proofErr w:type="gramEnd"/>
      <w:r w:rsidRPr="001F6BAE">
        <w:rPr>
          <w:rFonts w:ascii="Times New Roman" w:hAnsi="Times New Roman" w:cs="Times New Roman"/>
          <w:color w:val="000000"/>
          <w:sz w:val="28"/>
          <w:szCs w:val="28"/>
        </w:rPr>
        <w:t xml:space="preserve"> от 30.11.2018 области «О внесении изменений в Закон Кемеровской области «О некоторых вопросах в сфере государственного регулирования розничной продажи алкогольной продукции и о признании  утратившими силу некоторых </w:t>
      </w:r>
      <w:r w:rsidRPr="001F6BAE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законодательных актов (положений законодательных актов) Кемеровской области».</w:t>
      </w:r>
    </w:p>
    <w:p w:rsidR="001F6BAE" w:rsidRPr="001F6BAE" w:rsidRDefault="001F6BAE" w:rsidP="001F6BA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BAE">
        <w:rPr>
          <w:rFonts w:ascii="Times New Roman" w:hAnsi="Times New Roman" w:cs="Times New Roman"/>
          <w:color w:val="000000"/>
          <w:sz w:val="28"/>
          <w:szCs w:val="28"/>
        </w:rPr>
        <w:t xml:space="preserve">За указанные нарушения правил розничной продажи алкогольной продукции, предусмотрена административная ответственность в виде штрафов на должностных лиц в размере </w:t>
      </w:r>
      <w:r w:rsidRPr="001F6BAE">
        <w:rPr>
          <w:rFonts w:ascii="Times New Roman" w:hAnsi="Times New Roman" w:cs="Times New Roman"/>
          <w:b/>
          <w:color w:val="000000"/>
          <w:sz w:val="28"/>
          <w:szCs w:val="28"/>
        </w:rPr>
        <w:t>от 20 тысяч до 40 тысяч рублей</w:t>
      </w:r>
      <w:r w:rsidRPr="001F6BAE">
        <w:rPr>
          <w:rFonts w:ascii="Times New Roman" w:hAnsi="Times New Roman" w:cs="Times New Roman"/>
          <w:color w:val="000000"/>
          <w:sz w:val="28"/>
          <w:szCs w:val="28"/>
        </w:rPr>
        <w:t xml:space="preserve">  с конфискацией алкогольной и спиртосодержащей продукции или без таковой; на юридических лиц – </w:t>
      </w:r>
      <w:r w:rsidRPr="001F6BAE">
        <w:rPr>
          <w:rFonts w:ascii="Times New Roman" w:hAnsi="Times New Roman" w:cs="Times New Roman"/>
          <w:b/>
          <w:color w:val="000000"/>
          <w:sz w:val="28"/>
          <w:szCs w:val="28"/>
        </w:rPr>
        <w:t>от 100 тысяч до 300 тысяч рублей</w:t>
      </w:r>
      <w:r w:rsidRPr="001F6BAE">
        <w:rPr>
          <w:rFonts w:ascii="Times New Roman" w:hAnsi="Times New Roman" w:cs="Times New Roman"/>
          <w:color w:val="000000"/>
          <w:sz w:val="28"/>
          <w:szCs w:val="28"/>
        </w:rPr>
        <w:t xml:space="preserve"> с конфискацией алкогольной и спиртосодержащей продукции или без таковой) (ч.3 ст. 14.16 </w:t>
      </w:r>
      <w:proofErr w:type="spellStart"/>
      <w:r w:rsidRPr="001F6BAE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1F6BAE">
        <w:rPr>
          <w:rFonts w:ascii="Times New Roman" w:hAnsi="Times New Roman" w:cs="Times New Roman"/>
          <w:color w:val="000000"/>
          <w:sz w:val="28"/>
          <w:szCs w:val="28"/>
        </w:rPr>
        <w:t xml:space="preserve"> РФ). </w:t>
      </w:r>
    </w:p>
    <w:p w:rsidR="001F6BAE" w:rsidRPr="001F6BAE" w:rsidRDefault="001F6BAE" w:rsidP="001F6BA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BA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F6BAE">
        <w:rPr>
          <w:rFonts w:ascii="Times New Roman" w:hAnsi="Times New Roman" w:cs="Times New Roman"/>
          <w:b/>
          <w:color w:val="000000"/>
          <w:sz w:val="28"/>
          <w:szCs w:val="28"/>
        </w:rPr>
        <w:t>. Под особым контролем находится своевременное</w:t>
      </w:r>
      <w:r w:rsidRPr="001F6BAE">
        <w:rPr>
          <w:rFonts w:ascii="Times New Roman" w:hAnsi="Times New Roman" w:cs="Times New Roman"/>
          <w:color w:val="000000"/>
          <w:sz w:val="28"/>
          <w:szCs w:val="28"/>
        </w:rPr>
        <w:t xml:space="preserve"> (3 дня для города, 7 дней для сельских поселений) подтверждение товарных накладных на полученную юридическим лицом (ИП) алкогольную продукцию, а также своевременное списание остатков алкогольной продукции (по окончанию действия лицензии) в системе ЕГАИС.</w:t>
      </w:r>
    </w:p>
    <w:p w:rsidR="001F6BAE" w:rsidRPr="001F6BAE" w:rsidRDefault="001F6BAE" w:rsidP="001F6BA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BAE">
        <w:rPr>
          <w:rFonts w:ascii="Times New Roman" w:hAnsi="Times New Roman" w:cs="Times New Roman"/>
          <w:color w:val="000000"/>
          <w:sz w:val="28"/>
          <w:szCs w:val="28"/>
        </w:rPr>
        <w:t xml:space="preserve">За данное нарушение государственного учета в области производства и оборота этилового спирта, алкогольной и спиртосодержащей продукции предусмотрена административная ответственность в виде штрафа на должностных лиц в размере от </w:t>
      </w:r>
      <w:r w:rsidRPr="001F6BAE">
        <w:rPr>
          <w:rFonts w:ascii="Times New Roman" w:hAnsi="Times New Roman" w:cs="Times New Roman"/>
          <w:b/>
          <w:color w:val="000000"/>
          <w:sz w:val="28"/>
          <w:szCs w:val="28"/>
        </w:rPr>
        <w:t>10 тысяч до 15 тысяч рулей</w:t>
      </w:r>
      <w:r w:rsidRPr="001F6BAE">
        <w:rPr>
          <w:rFonts w:ascii="Times New Roman" w:hAnsi="Times New Roman" w:cs="Times New Roman"/>
          <w:color w:val="000000"/>
          <w:sz w:val="28"/>
          <w:szCs w:val="28"/>
        </w:rPr>
        <w:t xml:space="preserve"> с конфискацией продукции, явившейся предметом административного правонарушения, либо без таковой; на юридических лиц – </w:t>
      </w:r>
      <w:r w:rsidRPr="001F6BAE">
        <w:rPr>
          <w:rFonts w:ascii="Times New Roman" w:hAnsi="Times New Roman" w:cs="Times New Roman"/>
          <w:b/>
          <w:color w:val="000000"/>
          <w:sz w:val="28"/>
          <w:szCs w:val="28"/>
        </w:rPr>
        <w:t>от 150 тысяч до 200 тысяч рублей</w:t>
      </w:r>
      <w:r w:rsidRPr="001F6BAE">
        <w:rPr>
          <w:rFonts w:ascii="Times New Roman" w:hAnsi="Times New Roman" w:cs="Times New Roman"/>
          <w:color w:val="000000"/>
          <w:sz w:val="28"/>
          <w:szCs w:val="28"/>
        </w:rPr>
        <w:t xml:space="preserve"> с конфискацией продукции, явившейся предметом административного правонарушения, либо без таковой) (ст. 14.19 </w:t>
      </w:r>
      <w:proofErr w:type="spellStart"/>
      <w:r w:rsidRPr="001F6BAE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1F6BAE">
        <w:rPr>
          <w:rFonts w:ascii="Times New Roman" w:hAnsi="Times New Roman" w:cs="Times New Roman"/>
          <w:color w:val="000000"/>
          <w:sz w:val="28"/>
          <w:szCs w:val="28"/>
        </w:rPr>
        <w:t xml:space="preserve"> РФ).</w:t>
      </w:r>
    </w:p>
    <w:p w:rsidR="001F6BAE" w:rsidRPr="001F6BAE" w:rsidRDefault="001F6BAE" w:rsidP="001F6BA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6BAE" w:rsidRPr="001F6BAE" w:rsidRDefault="001F6BAE" w:rsidP="001F6BA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891" w:rsidRPr="001F6BAE" w:rsidRDefault="00F67891" w:rsidP="001F6BAE">
      <w:pPr>
        <w:rPr>
          <w:rFonts w:ascii="Times New Roman" w:hAnsi="Times New Roman" w:cs="Times New Roman"/>
          <w:sz w:val="28"/>
          <w:szCs w:val="28"/>
        </w:rPr>
      </w:pPr>
    </w:p>
    <w:sectPr w:rsidR="00F67891" w:rsidRPr="001F6BAE" w:rsidSect="00E85E90">
      <w:pgSz w:w="11906" w:h="16838"/>
      <w:pgMar w:top="284" w:right="851" w:bottom="142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BAE"/>
    <w:rsid w:val="001F6BAE"/>
    <w:rsid w:val="00F6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Company>AlexSoft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2</cp:revision>
  <dcterms:created xsi:type="dcterms:W3CDTF">2019-07-23T02:25:00Z</dcterms:created>
  <dcterms:modified xsi:type="dcterms:W3CDTF">2019-07-23T02:27:00Z</dcterms:modified>
</cp:coreProperties>
</file>