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BB" w:rsidRPr="00B05FBB" w:rsidRDefault="00B05FBB" w:rsidP="00B05FBB">
      <w:pPr>
        <w:jc w:val="both"/>
        <w:rPr>
          <w:rStyle w:val="ae"/>
          <w:b w:val="0"/>
          <w:bCs w:val="0"/>
          <w:color w:val="000000"/>
          <w:sz w:val="28"/>
        </w:rPr>
      </w:pPr>
      <w:r>
        <w:rPr>
          <w:color w:val="000000"/>
          <w:sz w:val="28"/>
        </w:rPr>
        <w:t xml:space="preserve">                                                             </w:t>
      </w:r>
      <w:r w:rsidRPr="00B05FBB">
        <w:rPr>
          <w:rStyle w:val="ae"/>
          <w:sz w:val="28"/>
          <w:szCs w:val="28"/>
        </w:rPr>
        <w:t>«УТВЕРЖДАЮ»</w:t>
      </w:r>
    </w:p>
    <w:p w:rsidR="00B05FBB" w:rsidRPr="00B05FBB" w:rsidRDefault="00B05FBB" w:rsidP="00B05FBB">
      <w:pPr>
        <w:pStyle w:val="a7"/>
        <w:spacing w:after="0"/>
        <w:rPr>
          <w:rStyle w:val="ae"/>
          <w:sz w:val="28"/>
          <w:szCs w:val="28"/>
        </w:rPr>
      </w:pPr>
      <w:r w:rsidRPr="00B05FBB">
        <w:rPr>
          <w:rStyle w:val="ae"/>
          <w:sz w:val="28"/>
          <w:szCs w:val="28"/>
        </w:rPr>
        <w:t xml:space="preserve">                                      </w:t>
      </w:r>
      <w:r>
        <w:rPr>
          <w:rStyle w:val="ae"/>
          <w:sz w:val="28"/>
          <w:szCs w:val="28"/>
        </w:rPr>
        <w:t xml:space="preserve">                          </w:t>
      </w:r>
      <w:r w:rsidRPr="00B05FBB">
        <w:rPr>
          <w:rStyle w:val="ae"/>
          <w:sz w:val="28"/>
          <w:szCs w:val="28"/>
        </w:rPr>
        <w:t xml:space="preserve"> Начальник Территориального </w:t>
      </w:r>
      <w:r>
        <w:rPr>
          <w:rStyle w:val="ae"/>
          <w:sz w:val="28"/>
          <w:szCs w:val="28"/>
        </w:rPr>
        <w:t xml:space="preserve"> отдела</w:t>
      </w:r>
      <w:r w:rsidRPr="00B05FBB">
        <w:rPr>
          <w:rStyle w:val="ae"/>
          <w:sz w:val="28"/>
          <w:szCs w:val="28"/>
        </w:rPr>
        <w:t xml:space="preserve">                         </w:t>
      </w:r>
      <w:r>
        <w:rPr>
          <w:rStyle w:val="ae"/>
          <w:sz w:val="28"/>
          <w:szCs w:val="28"/>
        </w:rPr>
        <w:t xml:space="preserve">                            </w:t>
      </w:r>
      <w:r>
        <w:rPr>
          <w:rStyle w:val="ae"/>
          <w:sz w:val="28"/>
          <w:szCs w:val="28"/>
        </w:rPr>
        <w:tab/>
      </w:r>
      <w:r>
        <w:rPr>
          <w:rStyle w:val="ae"/>
          <w:sz w:val="28"/>
          <w:szCs w:val="28"/>
        </w:rPr>
        <w:tab/>
      </w:r>
      <w:r>
        <w:rPr>
          <w:rStyle w:val="ae"/>
          <w:sz w:val="28"/>
          <w:szCs w:val="28"/>
        </w:rPr>
        <w:tab/>
      </w:r>
      <w:r>
        <w:rPr>
          <w:rStyle w:val="ae"/>
          <w:sz w:val="28"/>
          <w:szCs w:val="28"/>
        </w:rPr>
        <w:tab/>
      </w:r>
      <w:r>
        <w:rPr>
          <w:rStyle w:val="ae"/>
          <w:sz w:val="28"/>
          <w:szCs w:val="28"/>
        </w:rPr>
        <w:tab/>
        <w:t xml:space="preserve">              </w:t>
      </w:r>
      <w:r w:rsidRPr="00B05FBB">
        <w:rPr>
          <w:rStyle w:val="ae"/>
          <w:sz w:val="28"/>
          <w:szCs w:val="28"/>
        </w:rPr>
        <w:t xml:space="preserve">Управления  Роспотребнадзора </w:t>
      </w:r>
    </w:p>
    <w:p w:rsidR="00B05FBB" w:rsidRPr="00B05FBB" w:rsidRDefault="00B05FBB" w:rsidP="00B05FBB">
      <w:pPr>
        <w:pStyle w:val="a7"/>
        <w:spacing w:after="0"/>
        <w:rPr>
          <w:rStyle w:val="ae"/>
          <w:sz w:val="28"/>
          <w:szCs w:val="28"/>
        </w:rPr>
      </w:pPr>
      <w:r>
        <w:rPr>
          <w:rStyle w:val="ae"/>
          <w:sz w:val="28"/>
          <w:szCs w:val="28"/>
        </w:rPr>
        <w:t xml:space="preserve">                                                                 по Кемеровской области в г</w:t>
      </w:r>
      <w:proofErr w:type="gramStart"/>
      <w:r>
        <w:rPr>
          <w:rStyle w:val="ae"/>
          <w:sz w:val="28"/>
          <w:szCs w:val="28"/>
        </w:rPr>
        <w:t>.</w:t>
      </w:r>
      <w:r w:rsidRPr="00B05FBB">
        <w:rPr>
          <w:rStyle w:val="ae"/>
          <w:sz w:val="28"/>
          <w:szCs w:val="28"/>
        </w:rPr>
        <w:t>Л</w:t>
      </w:r>
      <w:proofErr w:type="gramEnd"/>
      <w:r w:rsidRPr="00B05FBB">
        <w:rPr>
          <w:rStyle w:val="ae"/>
          <w:sz w:val="28"/>
          <w:szCs w:val="28"/>
        </w:rPr>
        <w:t>енинске-</w:t>
      </w:r>
    </w:p>
    <w:p w:rsidR="00B05FBB" w:rsidRPr="00B05FBB" w:rsidRDefault="00B05FBB" w:rsidP="00B05FBB">
      <w:pPr>
        <w:pStyle w:val="a7"/>
        <w:spacing w:after="0"/>
        <w:rPr>
          <w:rStyle w:val="ae"/>
          <w:sz w:val="28"/>
          <w:szCs w:val="28"/>
        </w:rPr>
      </w:pPr>
      <w:r>
        <w:rPr>
          <w:rStyle w:val="ae"/>
          <w:sz w:val="28"/>
          <w:szCs w:val="28"/>
        </w:rPr>
        <w:t xml:space="preserve">                                                                 </w:t>
      </w:r>
      <w:r w:rsidRPr="00B05FBB">
        <w:rPr>
          <w:rStyle w:val="ae"/>
          <w:sz w:val="28"/>
          <w:szCs w:val="28"/>
        </w:rPr>
        <w:t xml:space="preserve">Кузнецком, </w:t>
      </w:r>
      <w:proofErr w:type="gramStart"/>
      <w:r w:rsidRPr="00B05FBB">
        <w:rPr>
          <w:rStyle w:val="ae"/>
          <w:sz w:val="28"/>
          <w:szCs w:val="28"/>
        </w:rPr>
        <w:t>г</w:t>
      </w:r>
      <w:proofErr w:type="gramEnd"/>
      <w:r w:rsidRPr="00B05FBB">
        <w:rPr>
          <w:rStyle w:val="ae"/>
          <w:sz w:val="28"/>
          <w:szCs w:val="28"/>
        </w:rPr>
        <w:t>. Полысаево и Ленинск-</w:t>
      </w:r>
    </w:p>
    <w:p w:rsidR="00B05FBB" w:rsidRPr="00B05FBB" w:rsidRDefault="00B05FBB" w:rsidP="00B05FBB">
      <w:pPr>
        <w:pStyle w:val="a7"/>
        <w:spacing w:after="0"/>
        <w:rPr>
          <w:rStyle w:val="ae"/>
          <w:sz w:val="28"/>
          <w:szCs w:val="28"/>
        </w:rPr>
      </w:pPr>
      <w:r>
        <w:rPr>
          <w:rStyle w:val="ae"/>
          <w:sz w:val="28"/>
          <w:szCs w:val="28"/>
        </w:rPr>
        <w:t xml:space="preserve">                                                                 </w:t>
      </w:r>
      <w:r w:rsidRPr="00B05FBB">
        <w:rPr>
          <w:rStyle w:val="ae"/>
          <w:sz w:val="28"/>
          <w:szCs w:val="28"/>
        </w:rPr>
        <w:t xml:space="preserve">Кузнецком </w:t>
      </w:r>
      <w:proofErr w:type="gramStart"/>
      <w:r w:rsidRPr="00B05FBB">
        <w:rPr>
          <w:rStyle w:val="ae"/>
          <w:sz w:val="28"/>
          <w:szCs w:val="28"/>
        </w:rPr>
        <w:t>районе</w:t>
      </w:r>
      <w:proofErr w:type="gramEnd"/>
    </w:p>
    <w:p w:rsidR="00B05FBB" w:rsidRPr="00B05FBB" w:rsidRDefault="00B05FBB" w:rsidP="00B05FBB">
      <w:pPr>
        <w:pStyle w:val="a7"/>
        <w:spacing w:after="0"/>
        <w:rPr>
          <w:sz w:val="28"/>
          <w:szCs w:val="28"/>
        </w:rPr>
      </w:pPr>
      <w:r>
        <w:rPr>
          <w:rStyle w:val="ae"/>
          <w:sz w:val="28"/>
          <w:szCs w:val="28"/>
        </w:rPr>
        <w:t xml:space="preserve">                                                                 </w:t>
      </w:r>
      <w:r w:rsidRPr="00B05FBB">
        <w:rPr>
          <w:rStyle w:val="ae"/>
          <w:sz w:val="28"/>
          <w:szCs w:val="28"/>
        </w:rPr>
        <w:t>В.С. Кулешов_____________</w:t>
      </w:r>
    </w:p>
    <w:p w:rsidR="00B05FBB" w:rsidRPr="00B05FBB" w:rsidRDefault="00B05FBB" w:rsidP="00B05FBB">
      <w:pPr>
        <w:pStyle w:val="a7"/>
        <w:spacing w:after="0"/>
        <w:rPr>
          <w:sz w:val="28"/>
          <w:szCs w:val="28"/>
        </w:rPr>
      </w:pPr>
      <w:r>
        <w:rPr>
          <w:sz w:val="28"/>
          <w:szCs w:val="28"/>
        </w:rPr>
        <w:t xml:space="preserve">                                                                 </w:t>
      </w:r>
      <w:r w:rsidRPr="00B05FBB">
        <w:rPr>
          <w:rStyle w:val="ae"/>
          <w:sz w:val="28"/>
          <w:szCs w:val="28"/>
        </w:rPr>
        <w:t xml:space="preserve">«_____ » февраля 2019 г. </w:t>
      </w:r>
    </w:p>
    <w:p w:rsidR="00B05FBB" w:rsidRDefault="00B05FBB" w:rsidP="00B05FBB">
      <w:pPr>
        <w:pStyle w:val="a7"/>
        <w:spacing w:after="0"/>
        <w:jc w:val="center"/>
      </w:pPr>
    </w:p>
    <w:p w:rsidR="00B05FBB" w:rsidRPr="00B05FBB" w:rsidRDefault="00B05FBB" w:rsidP="009D5FA5">
      <w:pPr>
        <w:pStyle w:val="a7"/>
        <w:spacing w:after="0"/>
        <w:rPr>
          <w:sz w:val="28"/>
          <w:szCs w:val="28"/>
        </w:rPr>
      </w:pPr>
    </w:p>
    <w:p w:rsidR="00B05FBB" w:rsidRPr="00B05FBB" w:rsidRDefault="00B05FBB" w:rsidP="00B05FBB">
      <w:pPr>
        <w:pStyle w:val="a7"/>
        <w:spacing w:after="0"/>
        <w:jc w:val="center"/>
        <w:rPr>
          <w:rStyle w:val="ae"/>
          <w:sz w:val="28"/>
          <w:szCs w:val="28"/>
        </w:rPr>
      </w:pPr>
      <w:r w:rsidRPr="00B05FBB">
        <w:rPr>
          <w:rStyle w:val="ae"/>
          <w:sz w:val="28"/>
          <w:szCs w:val="28"/>
        </w:rPr>
        <w:t xml:space="preserve">План действий Территориального отдела Управления Роспотребнадзора по Кемеровской области в г. </w:t>
      </w:r>
      <w:proofErr w:type="spellStart"/>
      <w:proofErr w:type="gramStart"/>
      <w:r w:rsidRPr="00B05FBB">
        <w:rPr>
          <w:rStyle w:val="ae"/>
          <w:sz w:val="28"/>
          <w:szCs w:val="28"/>
        </w:rPr>
        <w:t>Ленинске-Кузнецком</w:t>
      </w:r>
      <w:proofErr w:type="spellEnd"/>
      <w:proofErr w:type="gramEnd"/>
      <w:r w:rsidRPr="00B05FBB">
        <w:rPr>
          <w:rStyle w:val="ae"/>
          <w:sz w:val="28"/>
          <w:szCs w:val="28"/>
        </w:rPr>
        <w:t xml:space="preserve">, г. Полысаево  </w:t>
      </w:r>
      <w:proofErr w:type="spellStart"/>
      <w:r w:rsidRPr="00B05FBB">
        <w:rPr>
          <w:rStyle w:val="ae"/>
          <w:sz w:val="28"/>
          <w:szCs w:val="28"/>
        </w:rPr>
        <w:t>Ленинск-Кузнецком</w:t>
      </w:r>
      <w:proofErr w:type="spellEnd"/>
      <w:r w:rsidRPr="00B05FBB">
        <w:rPr>
          <w:rStyle w:val="ae"/>
          <w:sz w:val="28"/>
          <w:szCs w:val="28"/>
        </w:rPr>
        <w:t xml:space="preserve"> районе по подготовке и проведению Всемирного дня прав потребителей под девизом </w:t>
      </w:r>
      <w:bookmarkStart w:id="0" w:name="aui-3-2-0PR1-192"/>
      <w:bookmarkStart w:id="1" w:name="aui-3-2-0PR1-196"/>
      <w:bookmarkEnd w:id="0"/>
      <w:bookmarkEnd w:id="1"/>
      <w:r w:rsidRPr="00B05FBB">
        <w:rPr>
          <w:rStyle w:val="ae"/>
          <w:sz w:val="28"/>
          <w:szCs w:val="28"/>
        </w:rPr>
        <w:t>«</w:t>
      </w:r>
      <w:r w:rsidRPr="00B05FBB">
        <w:rPr>
          <w:rStyle w:val="ae"/>
          <w:sz w:val="28"/>
          <w:szCs w:val="28"/>
          <w:lang w:val="en-US"/>
        </w:rPr>
        <w:t>Trusted</w:t>
      </w:r>
      <w:r w:rsidRPr="00B05FBB">
        <w:rPr>
          <w:rStyle w:val="ae"/>
          <w:sz w:val="28"/>
          <w:szCs w:val="28"/>
        </w:rPr>
        <w:t xml:space="preserve"> </w:t>
      </w:r>
      <w:r w:rsidRPr="00B05FBB">
        <w:rPr>
          <w:rStyle w:val="ae"/>
          <w:sz w:val="28"/>
          <w:szCs w:val="28"/>
          <w:lang w:val="en-US"/>
        </w:rPr>
        <w:t>Smart</w:t>
      </w:r>
      <w:r w:rsidRPr="00B05FBB">
        <w:rPr>
          <w:rStyle w:val="ae"/>
          <w:sz w:val="28"/>
          <w:szCs w:val="28"/>
        </w:rPr>
        <w:t xml:space="preserve"> </w:t>
      </w:r>
      <w:r w:rsidRPr="00B05FBB">
        <w:rPr>
          <w:rStyle w:val="ae"/>
          <w:sz w:val="28"/>
          <w:szCs w:val="28"/>
          <w:lang w:val="en-US"/>
        </w:rPr>
        <w:t>Products</w:t>
      </w:r>
      <w:r w:rsidRPr="00B05FBB">
        <w:rPr>
          <w:rStyle w:val="ae"/>
          <w:sz w:val="28"/>
          <w:szCs w:val="28"/>
        </w:rPr>
        <w:t xml:space="preserve">» - «Цифровой мир: надежные </w:t>
      </w:r>
      <w:proofErr w:type="spellStart"/>
      <w:r w:rsidRPr="00B05FBB">
        <w:rPr>
          <w:rStyle w:val="ae"/>
          <w:sz w:val="28"/>
          <w:szCs w:val="28"/>
        </w:rPr>
        <w:t>смарт-устройства</w:t>
      </w:r>
      <w:proofErr w:type="spellEnd"/>
      <w:r w:rsidRPr="00B05FBB">
        <w:rPr>
          <w:rStyle w:val="ae"/>
          <w:sz w:val="28"/>
          <w:szCs w:val="28"/>
        </w:rPr>
        <w:t>»</w:t>
      </w:r>
    </w:p>
    <w:p w:rsidR="00B05FBB" w:rsidRPr="00B05FBB" w:rsidRDefault="00B05FBB" w:rsidP="00B05FBB">
      <w:pPr>
        <w:pStyle w:val="a7"/>
        <w:spacing w:after="0"/>
        <w:jc w:val="center"/>
        <w:rPr>
          <w:sz w:val="28"/>
          <w:szCs w:val="28"/>
        </w:rPr>
      </w:pPr>
      <w:r w:rsidRPr="00B05FBB">
        <w:rPr>
          <w:rStyle w:val="ae"/>
          <w:sz w:val="28"/>
          <w:szCs w:val="28"/>
        </w:rPr>
        <w:t xml:space="preserve">  15 марта 2019 года</w:t>
      </w:r>
    </w:p>
    <w:p w:rsidR="00B05FBB" w:rsidRDefault="00B05FBB" w:rsidP="00B05FBB">
      <w:pPr>
        <w:pStyle w:val="a7"/>
        <w:spacing w:after="0"/>
        <w:jc w:val="center"/>
      </w:pPr>
    </w:p>
    <w:p w:rsidR="00B05FBB" w:rsidRDefault="00B05FBB" w:rsidP="00B05FBB">
      <w:pPr>
        <w:pStyle w:val="a7"/>
        <w:spacing w:after="0"/>
        <w:jc w:val="center"/>
      </w:pPr>
    </w:p>
    <w:tbl>
      <w:tblPr>
        <w:tblW w:w="5000" w:type="pct"/>
        <w:tblInd w:w="-56" w:type="dxa"/>
        <w:tblLayout w:type="fixed"/>
        <w:tblCellMar>
          <w:top w:w="28" w:type="dxa"/>
          <w:left w:w="28" w:type="dxa"/>
          <w:bottom w:w="28" w:type="dxa"/>
          <w:right w:w="28" w:type="dxa"/>
        </w:tblCellMar>
        <w:tblLook w:val="0000"/>
      </w:tblPr>
      <w:tblGrid>
        <w:gridCol w:w="621"/>
        <w:gridCol w:w="2910"/>
        <w:gridCol w:w="1458"/>
        <w:gridCol w:w="2114"/>
        <w:gridCol w:w="2477"/>
      </w:tblGrid>
      <w:tr w:rsidR="00B05FBB" w:rsidTr="00B05FBB">
        <w:tc>
          <w:tcPr>
            <w:tcW w:w="660" w:type="dxa"/>
            <w:tcBorders>
              <w:top w:val="single" w:sz="8" w:space="0" w:color="808080"/>
              <w:left w:val="single" w:sz="8" w:space="0" w:color="808080"/>
              <w:bottom w:val="single" w:sz="8" w:space="0" w:color="808080"/>
            </w:tcBorders>
            <w:shd w:val="clear" w:color="auto" w:fill="auto"/>
            <w:vAlign w:val="center"/>
          </w:tcPr>
          <w:p w:rsidR="00B05FBB" w:rsidRDefault="00B05FBB" w:rsidP="00A25A72">
            <w:pPr>
              <w:pStyle w:val="TableContents"/>
              <w:spacing w:after="0"/>
              <w:ind w:left="38"/>
              <w:jc w:val="center"/>
              <w:rPr>
                <w:rFonts w:ascii="Times New Roman" w:hAnsi="Times New Roman" w:cs="Times New Roman"/>
                <w:sz w:val="26"/>
                <w:szCs w:val="26"/>
              </w:rPr>
            </w:pPr>
            <w:r>
              <w:rPr>
                <w:rFonts w:ascii="Times New Roman" w:eastAsia="Times New Roman" w:hAnsi="Times New Roman" w:cs="Times New Roman"/>
                <w:sz w:val="26"/>
                <w:szCs w:val="26"/>
              </w:rPr>
              <w:t>№</w:t>
            </w:r>
          </w:p>
        </w:tc>
        <w:tc>
          <w:tcPr>
            <w:tcW w:w="3120" w:type="dxa"/>
            <w:tcBorders>
              <w:top w:val="single" w:sz="8" w:space="0" w:color="808080"/>
              <w:left w:val="single" w:sz="8" w:space="0" w:color="808080"/>
              <w:bottom w:val="single" w:sz="8" w:space="0" w:color="808080"/>
            </w:tcBorders>
            <w:shd w:val="clear" w:color="auto" w:fill="auto"/>
            <w:vAlign w:val="center"/>
          </w:tcPr>
          <w:p w:rsidR="00B05FBB" w:rsidRDefault="00B05FBB" w:rsidP="00A25A72">
            <w:pPr>
              <w:pStyle w:val="TableContents"/>
              <w:ind w:left="101"/>
              <w:jc w:val="center"/>
              <w:rPr>
                <w:rFonts w:ascii="Times New Roman" w:hAnsi="Times New Roman" w:cs="Times New Roman"/>
                <w:sz w:val="26"/>
                <w:szCs w:val="26"/>
              </w:rPr>
            </w:pPr>
            <w:r>
              <w:rPr>
                <w:rFonts w:ascii="Times New Roman" w:hAnsi="Times New Roman" w:cs="Times New Roman"/>
                <w:sz w:val="26"/>
                <w:szCs w:val="26"/>
              </w:rPr>
              <w:t>Название мероприятия</w:t>
            </w:r>
          </w:p>
        </w:tc>
        <w:tc>
          <w:tcPr>
            <w:tcW w:w="1560" w:type="dxa"/>
            <w:tcBorders>
              <w:top w:val="single" w:sz="8" w:space="0" w:color="808080"/>
              <w:left w:val="single" w:sz="8" w:space="0" w:color="808080"/>
              <w:bottom w:val="single" w:sz="8" w:space="0" w:color="808080"/>
            </w:tcBorders>
            <w:shd w:val="clear" w:color="auto" w:fill="auto"/>
            <w:vAlign w:val="center"/>
          </w:tcPr>
          <w:p w:rsidR="00B05FBB" w:rsidRDefault="00B05FBB" w:rsidP="00A25A72">
            <w:pPr>
              <w:pStyle w:val="TableContents"/>
              <w:ind w:left="187"/>
              <w:jc w:val="center"/>
              <w:rPr>
                <w:rFonts w:ascii="Times New Roman" w:hAnsi="Times New Roman" w:cs="Times New Roman"/>
                <w:sz w:val="26"/>
                <w:szCs w:val="26"/>
              </w:rPr>
            </w:pPr>
            <w:r>
              <w:rPr>
                <w:rFonts w:ascii="Times New Roman" w:hAnsi="Times New Roman" w:cs="Times New Roman"/>
                <w:sz w:val="26"/>
                <w:szCs w:val="26"/>
              </w:rPr>
              <w:t>Дата</w:t>
            </w:r>
          </w:p>
        </w:tc>
        <w:tc>
          <w:tcPr>
            <w:tcW w:w="2265" w:type="dxa"/>
            <w:tcBorders>
              <w:top w:val="single" w:sz="8" w:space="0" w:color="808080"/>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Ответственный</w:t>
            </w:r>
          </w:p>
        </w:tc>
        <w:tc>
          <w:tcPr>
            <w:tcW w:w="2655" w:type="dxa"/>
            <w:tcBorders>
              <w:top w:val="single" w:sz="8" w:space="0" w:color="808080"/>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Место проведения мероприятия</w:t>
            </w:r>
          </w:p>
        </w:tc>
      </w:tr>
      <w:tr w:rsidR="00B05FBB" w:rsidTr="00B05FBB">
        <w:tc>
          <w:tcPr>
            <w:tcW w:w="660" w:type="dxa"/>
            <w:tcBorders>
              <w:left w:val="single" w:sz="8" w:space="0" w:color="808080"/>
              <w:bottom w:val="single" w:sz="8" w:space="0" w:color="808080"/>
            </w:tcBorders>
            <w:shd w:val="clear" w:color="auto" w:fill="auto"/>
            <w:vAlign w:val="center"/>
          </w:tcPr>
          <w:p w:rsidR="00B05FBB" w:rsidRDefault="00B05FBB" w:rsidP="00A25A72">
            <w:pPr>
              <w:pStyle w:val="TableContents"/>
              <w:snapToGrid w:val="0"/>
              <w:jc w:val="center"/>
              <w:rPr>
                <w:rFonts w:ascii="Times New Roman" w:hAnsi="Times New Roman" w:cs="Times New Roman"/>
                <w:sz w:val="26"/>
                <w:szCs w:val="26"/>
              </w:rPr>
            </w:pPr>
          </w:p>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1</w:t>
            </w:r>
          </w:p>
        </w:tc>
        <w:tc>
          <w:tcPr>
            <w:tcW w:w="3120" w:type="dxa"/>
            <w:tcBorders>
              <w:left w:val="single" w:sz="8" w:space="0" w:color="808080"/>
              <w:bottom w:val="single" w:sz="8" w:space="0" w:color="808080"/>
            </w:tcBorders>
            <w:shd w:val="clear" w:color="auto" w:fill="auto"/>
            <w:vAlign w:val="center"/>
          </w:tcPr>
          <w:p w:rsidR="00B05FBB" w:rsidRDefault="00B05FBB" w:rsidP="00A25A72">
            <w:pPr>
              <w:pStyle w:val="TableContents"/>
              <w:ind w:left="101"/>
              <w:rPr>
                <w:sz w:val="26"/>
                <w:szCs w:val="26"/>
              </w:rPr>
            </w:pPr>
            <w:r>
              <w:rPr>
                <w:rFonts w:ascii="Times New Roman" w:hAnsi="Times New Roman" w:cs="Times New Roman"/>
                <w:sz w:val="26"/>
                <w:szCs w:val="26"/>
              </w:rPr>
              <w:t xml:space="preserve">Довести информацию о тематике Всемирного дня прав потребителей </w:t>
            </w:r>
            <w:r>
              <w:rPr>
                <w:rFonts w:ascii="Times New Roman" w:hAnsi="Times New Roman" w:cs="Times New Roman"/>
                <w:b/>
                <w:bCs/>
                <w:sz w:val="26"/>
                <w:szCs w:val="26"/>
              </w:rPr>
              <w:t xml:space="preserve"> </w:t>
            </w:r>
            <w:r>
              <w:rPr>
                <w:rFonts w:ascii="Times New Roman" w:hAnsi="Times New Roman" w:cs="Times New Roman"/>
                <w:sz w:val="26"/>
                <w:szCs w:val="26"/>
              </w:rPr>
              <w:t>«</w:t>
            </w:r>
            <w:proofErr w:type="spellStart"/>
            <w:r>
              <w:rPr>
                <w:rFonts w:ascii="Times New Roman" w:hAnsi="Times New Roman" w:cs="Times New Roman"/>
                <w:sz w:val="26"/>
                <w:szCs w:val="26"/>
              </w:rPr>
              <w:t>Trusted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Smart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Products</w:t>
            </w:r>
            <w:proofErr w:type="spellEnd"/>
            <w:r>
              <w:rPr>
                <w:rFonts w:ascii="Times New Roman" w:hAnsi="Times New Roman" w:cs="Times New Roman"/>
                <w:sz w:val="26"/>
                <w:szCs w:val="26"/>
              </w:rPr>
              <w:t xml:space="preserve">» - «Цифровой мир: надежные </w:t>
            </w:r>
            <w:proofErr w:type="spellStart"/>
            <w:r>
              <w:rPr>
                <w:rFonts w:ascii="Times New Roman" w:hAnsi="Times New Roman" w:cs="Times New Roman"/>
                <w:sz w:val="26"/>
                <w:szCs w:val="26"/>
              </w:rPr>
              <w:t>смарт-устройства</w:t>
            </w:r>
            <w:proofErr w:type="spellEnd"/>
            <w:r>
              <w:rPr>
                <w:rFonts w:ascii="Times New Roman" w:hAnsi="Times New Roman" w:cs="Times New Roman"/>
                <w:sz w:val="26"/>
                <w:szCs w:val="26"/>
              </w:rPr>
              <w:t>»</w:t>
            </w:r>
            <w:r>
              <w:rPr>
                <w:rFonts w:ascii="Times New Roman" w:hAnsi="Times New Roman" w:cs="Times New Roman"/>
                <w:b/>
                <w:bCs/>
                <w:sz w:val="26"/>
                <w:szCs w:val="26"/>
              </w:rPr>
              <w:t xml:space="preserve"> </w:t>
            </w:r>
            <w:r>
              <w:rPr>
                <w:rFonts w:ascii="Times New Roman" w:hAnsi="Times New Roman" w:cs="Times New Roman"/>
                <w:sz w:val="26"/>
                <w:szCs w:val="26"/>
              </w:rPr>
              <w:t xml:space="preserve">до широкой общественности путем   размещения соответствующей информации  на сайтах органов местного самоуправления, общественных объединений, в  местных СМИ </w:t>
            </w:r>
          </w:p>
        </w:tc>
        <w:tc>
          <w:tcPr>
            <w:tcW w:w="15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sz w:val="26"/>
                <w:szCs w:val="26"/>
              </w:rPr>
            </w:pPr>
          </w:p>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до 28.02.2019</w:t>
            </w:r>
          </w:p>
        </w:tc>
        <w:tc>
          <w:tcPr>
            <w:tcW w:w="2265"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 xml:space="preserve">Кулешов В.С.  </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Лобанова С.Б.</w:t>
            </w:r>
          </w:p>
          <w:p w:rsidR="00B05FBB" w:rsidRDefault="00B05FBB" w:rsidP="00A25A72">
            <w:pPr>
              <w:pStyle w:val="TableContents"/>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Степаненко И.Н.</w:t>
            </w:r>
          </w:p>
          <w:p w:rsidR="00B05FBB" w:rsidRDefault="00B05FBB" w:rsidP="00A25A72">
            <w:pPr>
              <w:pStyle w:val="TableContents"/>
              <w:spacing w:after="0"/>
              <w:jc w:val="center"/>
              <w:rPr>
                <w:sz w:val="26"/>
                <w:szCs w:val="26"/>
              </w:rPr>
            </w:pPr>
            <w:r>
              <w:rPr>
                <w:rFonts w:ascii="Times New Roman" w:hAnsi="Times New Roman" w:cs="Times New Roman"/>
                <w:sz w:val="26"/>
                <w:szCs w:val="26"/>
              </w:rPr>
              <w:t>Кузьмина И.Ф.</w:t>
            </w:r>
          </w:p>
          <w:p w:rsidR="00B05FBB" w:rsidRDefault="00B05FBB" w:rsidP="00A25A72">
            <w:pPr>
              <w:pStyle w:val="TableContents"/>
              <w:spacing w:after="0"/>
              <w:jc w:val="center"/>
              <w:rPr>
                <w:sz w:val="26"/>
                <w:szCs w:val="26"/>
              </w:rPr>
            </w:pPr>
          </w:p>
        </w:tc>
        <w:tc>
          <w:tcPr>
            <w:tcW w:w="2655" w:type="dxa"/>
            <w:tcBorders>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Филиал ФБУЗ «Центр гигиены и эпидемиологии                в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 </w:t>
            </w:r>
          </w:p>
        </w:tc>
      </w:tr>
      <w:tr w:rsidR="00B05FBB" w:rsidTr="00B05FBB">
        <w:tc>
          <w:tcPr>
            <w:tcW w:w="660" w:type="dxa"/>
            <w:tcBorders>
              <w:top w:val="single" w:sz="8" w:space="0" w:color="808080"/>
              <w:left w:val="single" w:sz="8" w:space="0" w:color="808080"/>
              <w:bottom w:val="single" w:sz="4" w:space="0" w:color="00000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2</w:t>
            </w:r>
          </w:p>
        </w:tc>
        <w:tc>
          <w:tcPr>
            <w:tcW w:w="3120" w:type="dxa"/>
            <w:tcBorders>
              <w:top w:val="single" w:sz="8" w:space="0" w:color="808080"/>
              <w:left w:val="single" w:sz="8" w:space="0" w:color="808080"/>
              <w:bottom w:val="single" w:sz="4" w:space="0" w:color="000000"/>
            </w:tcBorders>
            <w:shd w:val="clear" w:color="auto" w:fill="auto"/>
            <w:vAlign w:val="center"/>
          </w:tcPr>
          <w:p w:rsidR="00B05FBB" w:rsidRDefault="00B05FBB" w:rsidP="00A25A72">
            <w:pPr>
              <w:pStyle w:val="TableContents"/>
              <w:ind w:left="101"/>
              <w:rPr>
                <w:rFonts w:ascii="Times New Roman" w:hAnsi="Times New Roman" w:cs="Times New Roman"/>
                <w:sz w:val="26"/>
                <w:szCs w:val="26"/>
              </w:rPr>
            </w:pPr>
            <w:r>
              <w:rPr>
                <w:rFonts w:ascii="Times New Roman" w:hAnsi="Times New Roman" w:cs="Times New Roman"/>
                <w:sz w:val="26"/>
                <w:szCs w:val="26"/>
              </w:rPr>
              <w:t xml:space="preserve">Подготовить и </w:t>
            </w:r>
            <w:proofErr w:type="gramStart"/>
            <w:r>
              <w:rPr>
                <w:rFonts w:ascii="Times New Roman" w:hAnsi="Times New Roman" w:cs="Times New Roman"/>
                <w:sz w:val="26"/>
                <w:szCs w:val="26"/>
              </w:rPr>
              <w:t>разместить информацию</w:t>
            </w:r>
            <w:proofErr w:type="gramEnd"/>
            <w:r>
              <w:rPr>
                <w:rFonts w:ascii="Times New Roman" w:hAnsi="Times New Roman" w:cs="Times New Roman"/>
                <w:sz w:val="26"/>
                <w:szCs w:val="26"/>
              </w:rPr>
              <w:t xml:space="preserve"> для потребителей «Покупаем в Интернете правильно», «Вопросы защиты прав потребителей при продаже </w:t>
            </w:r>
            <w:proofErr w:type="spellStart"/>
            <w:r>
              <w:rPr>
                <w:rFonts w:ascii="Times New Roman" w:hAnsi="Times New Roman" w:cs="Times New Roman"/>
                <w:sz w:val="26"/>
                <w:szCs w:val="26"/>
              </w:rPr>
              <w:t>смарт-устройств</w:t>
            </w:r>
            <w:proofErr w:type="spellEnd"/>
            <w:r>
              <w:rPr>
                <w:rFonts w:ascii="Times New Roman" w:hAnsi="Times New Roman" w:cs="Times New Roman"/>
                <w:sz w:val="26"/>
                <w:szCs w:val="26"/>
              </w:rPr>
              <w:t xml:space="preserve">»  на сайтах  органов местного самоуправления,  в  </w:t>
            </w:r>
            <w:r>
              <w:rPr>
                <w:rFonts w:ascii="Times New Roman" w:hAnsi="Times New Roman" w:cs="Times New Roman"/>
                <w:sz w:val="26"/>
                <w:szCs w:val="26"/>
              </w:rPr>
              <w:lastRenderedPageBreak/>
              <w:t xml:space="preserve">местных СМИ  </w:t>
            </w:r>
          </w:p>
        </w:tc>
        <w:tc>
          <w:tcPr>
            <w:tcW w:w="1560" w:type="dxa"/>
            <w:tcBorders>
              <w:top w:val="single" w:sz="8" w:space="0" w:color="808080"/>
              <w:left w:val="single" w:sz="8" w:space="0" w:color="808080"/>
              <w:bottom w:val="single" w:sz="4" w:space="0" w:color="00000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lastRenderedPageBreak/>
              <w:t>до</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27.02.2019</w:t>
            </w:r>
          </w:p>
        </w:tc>
        <w:tc>
          <w:tcPr>
            <w:tcW w:w="2265" w:type="dxa"/>
            <w:tcBorders>
              <w:top w:val="single" w:sz="8" w:space="0" w:color="808080"/>
              <w:left w:val="single" w:sz="8" w:space="0" w:color="808080"/>
              <w:bottom w:val="single" w:sz="4" w:space="0" w:color="00000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 xml:space="preserve">Кулешов В.С.  </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Лобанова С.Б.</w:t>
            </w:r>
          </w:p>
          <w:p w:rsidR="00B05FBB" w:rsidRDefault="00B05FBB" w:rsidP="00A25A72">
            <w:pPr>
              <w:pStyle w:val="TableContents"/>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Степаненко И.Н.</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Кузьмина И.Ф.</w:t>
            </w:r>
          </w:p>
        </w:tc>
        <w:tc>
          <w:tcPr>
            <w:tcW w:w="2655" w:type="dxa"/>
            <w:tcBorders>
              <w:top w:val="single" w:sz="8" w:space="0" w:color="808080"/>
              <w:left w:val="single" w:sz="8" w:space="0" w:color="808080"/>
              <w:bottom w:val="single" w:sz="4" w:space="0" w:color="00000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jc w:val="center"/>
              <w:rPr>
                <w:rFonts w:ascii="Times New Roman" w:hAnsi="Times New Roman" w:cs="Times New Roman"/>
                <w:sz w:val="26"/>
                <w:szCs w:val="26"/>
              </w:rPr>
            </w:pPr>
          </w:p>
          <w:p w:rsidR="00B05FBB" w:rsidRDefault="00B05FBB" w:rsidP="00A25A72">
            <w:pPr>
              <w:pStyle w:val="TableContents"/>
              <w:jc w:val="center"/>
              <w:rPr>
                <w:sz w:val="26"/>
                <w:szCs w:val="26"/>
              </w:rPr>
            </w:pPr>
            <w:r>
              <w:rPr>
                <w:rFonts w:ascii="Times New Roman" w:hAnsi="Times New Roman" w:cs="Times New Roman"/>
                <w:sz w:val="26"/>
                <w:szCs w:val="26"/>
              </w:rPr>
              <w:t xml:space="preserve">Филиал ФБУЗ «Центр гигиены и эпидемиологии                в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 </w:t>
            </w:r>
          </w:p>
        </w:tc>
      </w:tr>
      <w:tr w:rsidR="00B05FBB" w:rsidTr="00B05FBB">
        <w:tc>
          <w:tcPr>
            <w:tcW w:w="660" w:type="dxa"/>
            <w:tcBorders>
              <w:top w:val="single" w:sz="4" w:space="0" w:color="000000"/>
              <w:left w:val="single" w:sz="8" w:space="0" w:color="808080"/>
              <w:bottom w:val="single" w:sz="4" w:space="0" w:color="00000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sz w:val="26"/>
                <w:szCs w:val="26"/>
              </w:rPr>
              <w:lastRenderedPageBreak/>
              <w:t>3</w:t>
            </w:r>
          </w:p>
        </w:tc>
        <w:tc>
          <w:tcPr>
            <w:tcW w:w="3120" w:type="dxa"/>
            <w:tcBorders>
              <w:top w:val="single" w:sz="4" w:space="0" w:color="000000"/>
              <w:left w:val="single" w:sz="8" w:space="0" w:color="808080"/>
              <w:bottom w:val="single" w:sz="4" w:space="0" w:color="000000"/>
            </w:tcBorders>
            <w:shd w:val="clear" w:color="auto" w:fill="auto"/>
            <w:vAlign w:val="center"/>
          </w:tcPr>
          <w:p w:rsidR="00B05FBB" w:rsidRDefault="00B05FBB" w:rsidP="00A25A72">
            <w:pPr>
              <w:pStyle w:val="a7"/>
              <w:spacing w:after="0"/>
              <w:rPr>
                <w:sz w:val="26"/>
                <w:szCs w:val="26"/>
              </w:rPr>
            </w:pPr>
            <w:r>
              <w:rPr>
                <w:sz w:val="26"/>
                <w:szCs w:val="26"/>
              </w:rPr>
              <w:t xml:space="preserve">Подготовить и направить в органы местного самоуправления, филиал ФБУЗ «Центр гигиены и эпидемиологии в Кемеровской области  в   г. </w:t>
            </w:r>
            <w:proofErr w:type="spellStart"/>
            <w:proofErr w:type="gramStart"/>
            <w:r>
              <w:rPr>
                <w:sz w:val="26"/>
                <w:szCs w:val="26"/>
              </w:rPr>
              <w:t>Ленинске-Кузнецком</w:t>
            </w:r>
            <w:proofErr w:type="spellEnd"/>
            <w:proofErr w:type="gramEnd"/>
            <w:r>
              <w:rPr>
                <w:sz w:val="26"/>
                <w:szCs w:val="26"/>
              </w:rPr>
              <w:t xml:space="preserve">, г. Полысаево и </w:t>
            </w:r>
            <w:proofErr w:type="spellStart"/>
            <w:r>
              <w:rPr>
                <w:sz w:val="26"/>
                <w:szCs w:val="26"/>
              </w:rPr>
              <w:t>Ленинск-Кузнецком</w:t>
            </w:r>
            <w:proofErr w:type="spellEnd"/>
            <w:r>
              <w:rPr>
                <w:sz w:val="26"/>
                <w:szCs w:val="26"/>
              </w:rPr>
              <w:t xml:space="preserve"> районе» информационные письма о подготовке и проведении Всемирного дня прав потребителей «Цифровой мир: надежные </w:t>
            </w:r>
            <w:proofErr w:type="spellStart"/>
            <w:r>
              <w:rPr>
                <w:sz w:val="26"/>
                <w:szCs w:val="26"/>
              </w:rPr>
              <w:t>смарт-устройства</w:t>
            </w:r>
            <w:proofErr w:type="spellEnd"/>
            <w:r>
              <w:rPr>
                <w:sz w:val="26"/>
                <w:szCs w:val="26"/>
              </w:rPr>
              <w:t xml:space="preserve">» </w:t>
            </w:r>
          </w:p>
        </w:tc>
        <w:tc>
          <w:tcPr>
            <w:tcW w:w="1560" w:type="dxa"/>
            <w:tcBorders>
              <w:top w:val="single" w:sz="4" w:space="0" w:color="000000"/>
              <w:left w:val="single" w:sz="8" w:space="0" w:color="808080"/>
              <w:bottom w:val="single" w:sz="4" w:space="0" w:color="00000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до</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26.02.2019</w:t>
            </w:r>
          </w:p>
        </w:tc>
        <w:tc>
          <w:tcPr>
            <w:tcW w:w="2265" w:type="dxa"/>
            <w:tcBorders>
              <w:top w:val="single" w:sz="4" w:space="0" w:color="000000"/>
              <w:left w:val="single" w:sz="8" w:space="0" w:color="808080"/>
              <w:bottom w:val="single" w:sz="4" w:space="0" w:color="000000"/>
            </w:tcBorders>
            <w:shd w:val="clear" w:color="auto" w:fill="auto"/>
            <w:vAlign w:val="center"/>
          </w:tcPr>
          <w:p w:rsidR="00B05FBB" w:rsidRDefault="00B05FBB" w:rsidP="00A25A72">
            <w:pPr>
              <w:pStyle w:val="TableContents"/>
              <w:snapToGrid w:val="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Кулешов В.С.  Лобанова С.Б.</w:t>
            </w:r>
          </w:p>
        </w:tc>
        <w:tc>
          <w:tcPr>
            <w:tcW w:w="2655" w:type="dxa"/>
            <w:tcBorders>
              <w:top w:val="single" w:sz="4" w:space="0" w:color="000000"/>
              <w:left w:val="single" w:sz="8" w:space="0" w:color="808080"/>
              <w:bottom w:val="single" w:sz="4" w:space="0" w:color="00000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tc>
      </w:tr>
      <w:tr w:rsidR="00B05FBB" w:rsidTr="00B05FBB">
        <w:tc>
          <w:tcPr>
            <w:tcW w:w="6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sz w:val="26"/>
                <w:szCs w:val="26"/>
              </w:rPr>
            </w:pPr>
            <w:r>
              <w:rPr>
                <w:rFonts w:ascii="Times New Roman" w:hAnsi="Times New Roman" w:cs="Times New Roman"/>
                <w:sz w:val="26"/>
                <w:szCs w:val="26"/>
              </w:rPr>
              <w:t>4</w:t>
            </w:r>
          </w:p>
        </w:tc>
        <w:tc>
          <w:tcPr>
            <w:tcW w:w="3120" w:type="dxa"/>
            <w:tcBorders>
              <w:left w:val="single" w:sz="8" w:space="0" w:color="808080"/>
              <w:bottom w:val="single" w:sz="8" w:space="0" w:color="808080"/>
            </w:tcBorders>
            <w:shd w:val="clear" w:color="auto" w:fill="auto"/>
            <w:vAlign w:val="center"/>
          </w:tcPr>
          <w:p w:rsidR="00B05FBB" w:rsidRDefault="00B05FBB" w:rsidP="00A25A72">
            <w:pPr>
              <w:pStyle w:val="a7"/>
              <w:spacing w:after="0"/>
              <w:rPr>
                <w:sz w:val="26"/>
                <w:szCs w:val="26"/>
              </w:rPr>
            </w:pPr>
            <w:r>
              <w:rPr>
                <w:sz w:val="26"/>
                <w:szCs w:val="26"/>
              </w:rPr>
              <w:t>Разработать и представить                                в Управление план совместных информационно- просветительских мероприятий, приуроченных к Всемирному дню прав потребителей с участием органов местного самоуправления, образовательных учреждений, СМИ, различных торговых организаций, осуществляющих, в том числе, дистанционную торговлю, на подведомственной территории</w:t>
            </w:r>
          </w:p>
        </w:tc>
        <w:tc>
          <w:tcPr>
            <w:tcW w:w="1560"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до 27.02.2019</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sz w:val="26"/>
                <w:szCs w:val="26"/>
              </w:rPr>
            </w:pPr>
          </w:p>
        </w:tc>
        <w:tc>
          <w:tcPr>
            <w:tcW w:w="2265"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rPr>
                <w:rFonts w:ascii="Times New Roman" w:hAnsi="Times New Roman" w:cs="Times New Roman"/>
                <w:sz w:val="26"/>
                <w:szCs w:val="26"/>
              </w:rPr>
            </w:pPr>
            <w:r>
              <w:rPr>
                <w:rFonts w:ascii="Times New Roman" w:hAnsi="Times New Roman" w:cs="Times New Roman"/>
                <w:sz w:val="26"/>
                <w:szCs w:val="26"/>
              </w:rPr>
              <w:t>Кулешов В.С.  Лобанова С.Б.</w:t>
            </w:r>
          </w:p>
          <w:p w:rsidR="00B05FBB" w:rsidRDefault="00B05FBB" w:rsidP="00A25A72">
            <w:pPr>
              <w:pStyle w:val="TableContents"/>
              <w:spacing w:after="0"/>
              <w:rPr>
                <w:rFonts w:ascii="Times New Roman" w:hAnsi="Times New Roman" w:cs="Times New Roman"/>
                <w:sz w:val="26"/>
                <w:szCs w:val="26"/>
              </w:rPr>
            </w:pPr>
            <w:proofErr w:type="spellStart"/>
            <w:r>
              <w:rPr>
                <w:rFonts w:ascii="Times New Roman" w:hAnsi="Times New Roman" w:cs="Times New Roman"/>
                <w:sz w:val="26"/>
                <w:szCs w:val="26"/>
              </w:rPr>
              <w:t>Чернышова</w:t>
            </w:r>
            <w:proofErr w:type="spellEnd"/>
            <w:r>
              <w:rPr>
                <w:rFonts w:ascii="Times New Roman" w:hAnsi="Times New Roman" w:cs="Times New Roman"/>
                <w:sz w:val="26"/>
                <w:szCs w:val="26"/>
              </w:rPr>
              <w:t xml:space="preserve"> О.А.</w:t>
            </w:r>
          </w:p>
          <w:p w:rsidR="00B05FBB" w:rsidRDefault="00B05FBB" w:rsidP="00A25A72">
            <w:pPr>
              <w:pStyle w:val="TableContents"/>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Степаненко И.Н.</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Кузьмина И.Ф.</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Представители Администраций</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 xml:space="preserve">городских </w:t>
            </w:r>
            <w:r>
              <w:rPr>
                <w:rFonts w:ascii="Times New Roman" w:hAnsi="Times New Roman" w:cs="Times New Roman"/>
                <w:sz w:val="26"/>
                <w:szCs w:val="26"/>
              </w:rPr>
              <w:lastRenderedPageBreak/>
              <w:t>округов и муниципального района</w:t>
            </w:r>
          </w:p>
        </w:tc>
        <w:tc>
          <w:tcPr>
            <w:tcW w:w="2655" w:type="dxa"/>
            <w:tcBorders>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lastRenderedPageBreak/>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jc w:val="center"/>
              <w:rPr>
                <w:rFonts w:ascii="Times New Roman" w:hAnsi="Times New Roman" w:cs="Times New Roman"/>
                <w:sz w:val="26"/>
                <w:szCs w:val="26"/>
              </w:rPr>
            </w:pPr>
          </w:p>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Филиал ФБУЗ «Центр гигиены и эпидемиологии                в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 </w:t>
            </w:r>
          </w:p>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Администрации городских округов и </w:t>
            </w:r>
            <w:r>
              <w:rPr>
                <w:rFonts w:ascii="Times New Roman" w:hAnsi="Times New Roman" w:cs="Times New Roman"/>
                <w:sz w:val="26"/>
                <w:szCs w:val="26"/>
              </w:rPr>
              <w:lastRenderedPageBreak/>
              <w:t>муниципального района</w:t>
            </w:r>
          </w:p>
        </w:tc>
      </w:tr>
      <w:tr w:rsidR="00B05FBB" w:rsidTr="00B05FBB">
        <w:tc>
          <w:tcPr>
            <w:tcW w:w="6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3120" w:type="dxa"/>
            <w:tcBorders>
              <w:left w:val="single" w:sz="8" w:space="0" w:color="808080"/>
              <w:bottom w:val="single" w:sz="8" w:space="0" w:color="808080"/>
            </w:tcBorders>
            <w:shd w:val="clear" w:color="auto" w:fill="auto"/>
            <w:vAlign w:val="center"/>
          </w:tcPr>
          <w:p w:rsidR="00B05FBB" w:rsidRDefault="00B05FBB" w:rsidP="00A25A72">
            <w:pPr>
              <w:pStyle w:val="TableContents"/>
              <w:rPr>
                <w:rFonts w:ascii="Times New Roman" w:hAnsi="Times New Roman" w:cs="Times New Roman"/>
                <w:sz w:val="26"/>
                <w:szCs w:val="26"/>
              </w:rPr>
            </w:pPr>
            <w:proofErr w:type="gramStart"/>
            <w:r>
              <w:rPr>
                <w:rFonts w:ascii="Times New Roman" w:hAnsi="Times New Roman" w:cs="Times New Roman"/>
                <w:sz w:val="26"/>
                <w:szCs w:val="26"/>
              </w:rPr>
              <w:t xml:space="preserve">Предать широкой гласности результаты просветительской деятельности ТО Управления Роспотребнадзора по Кемеровской области в г. </w:t>
            </w:r>
            <w:proofErr w:type="spellStart"/>
            <w:r>
              <w:rPr>
                <w:rFonts w:ascii="Times New Roman" w:hAnsi="Times New Roman" w:cs="Times New Roman"/>
                <w:sz w:val="26"/>
                <w:szCs w:val="26"/>
              </w:rPr>
              <w:t>Ленинске-Кузнецком</w:t>
            </w:r>
            <w:proofErr w:type="spell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 Филиала ФБУЗ «Центр гигиены и эпидемиологии                в Кемеровской области  в г. </w:t>
            </w:r>
            <w:proofErr w:type="spellStart"/>
            <w:r>
              <w:rPr>
                <w:rFonts w:ascii="Times New Roman" w:hAnsi="Times New Roman" w:cs="Times New Roman"/>
                <w:sz w:val="26"/>
                <w:szCs w:val="26"/>
              </w:rPr>
              <w:t>Ленинске-Кузнецком</w:t>
            </w:r>
            <w:proofErr w:type="spell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 по актуальным вопросам раскрытия надлежащей информации о реализуемых </w:t>
            </w:r>
            <w:proofErr w:type="spellStart"/>
            <w:r>
              <w:rPr>
                <w:rFonts w:ascii="Times New Roman" w:hAnsi="Times New Roman" w:cs="Times New Roman"/>
                <w:sz w:val="26"/>
                <w:szCs w:val="26"/>
              </w:rPr>
              <w:t>смарт-устройствах</w:t>
            </w:r>
            <w:proofErr w:type="spellEnd"/>
            <w:r>
              <w:rPr>
                <w:rFonts w:ascii="Times New Roman" w:hAnsi="Times New Roman" w:cs="Times New Roman"/>
                <w:sz w:val="26"/>
                <w:szCs w:val="26"/>
              </w:rPr>
              <w:t xml:space="preserve">, о праве потребителя на качество и безопасность при покупке таких товаров  </w:t>
            </w:r>
            <w:proofErr w:type="gramEnd"/>
          </w:p>
        </w:tc>
        <w:tc>
          <w:tcPr>
            <w:tcW w:w="15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до 10.03.19</w:t>
            </w:r>
          </w:p>
        </w:tc>
        <w:tc>
          <w:tcPr>
            <w:tcW w:w="2265"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Кулешов В.С.</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sz w:val="26"/>
                <w:szCs w:val="26"/>
              </w:rPr>
            </w:pPr>
            <w:r>
              <w:rPr>
                <w:rFonts w:ascii="Times New Roman" w:eastAsia="Times New Roman" w:hAnsi="Times New Roman" w:cs="Times New Roman"/>
                <w:sz w:val="26"/>
                <w:szCs w:val="26"/>
              </w:rPr>
              <w:t xml:space="preserve"> Степаненко И.Н. </w:t>
            </w:r>
          </w:p>
          <w:p w:rsidR="00B05FBB" w:rsidRDefault="00B05FBB" w:rsidP="00A25A72">
            <w:pPr>
              <w:pStyle w:val="TableContents"/>
              <w:spacing w:after="0"/>
              <w:jc w:val="center"/>
              <w:rPr>
                <w:sz w:val="26"/>
                <w:szCs w:val="26"/>
              </w:rPr>
            </w:pPr>
          </w:p>
          <w:p w:rsidR="00B05FBB" w:rsidRDefault="00B05FBB" w:rsidP="00A25A72">
            <w:pPr>
              <w:pStyle w:val="TableContents"/>
              <w:spacing w:after="0"/>
              <w:jc w:val="center"/>
              <w:rPr>
                <w:sz w:val="26"/>
                <w:szCs w:val="26"/>
              </w:rPr>
            </w:pPr>
          </w:p>
        </w:tc>
        <w:tc>
          <w:tcPr>
            <w:tcW w:w="2655" w:type="dxa"/>
            <w:tcBorders>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jc w:val="center"/>
              <w:rPr>
                <w:rFonts w:ascii="Times New Roman" w:hAnsi="Times New Roman" w:cs="Times New Roman"/>
                <w:sz w:val="26"/>
                <w:szCs w:val="26"/>
              </w:rPr>
            </w:pPr>
          </w:p>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Филиал ФБУЗ «Центр гигиены и эпидемиологии                в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 </w:t>
            </w:r>
          </w:p>
        </w:tc>
      </w:tr>
      <w:tr w:rsidR="00B05FBB" w:rsidTr="00B05FBB">
        <w:tc>
          <w:tcPr>
            <w:tcW w:w="660" w:type="dxa"/>
            <w:tcBorders>
              <w:left w:val="single" w:sz="8" w:space="0" w:color="808080"/>
              <w:bottom w:val="single" w:sz="8" w:space="0" w:color="808080"/>
            </w:tcBorders>
            <w:shd w:val="clear" w:color="auto" w:fill="auto"/>
            <w:vAlign w:val="center"/>
          </w:tcPr>
          <w:p w:rsidR="00B05FBB" w:rsidRDefault="00B05FBB" w:rsidP="00A25A72">
            <w:pPr>
              <w:pStyle w:val="TableContents"/>
              <w:snapToGrid w:val="0"/>
              <w:jc w:val="center"/>
              <w:rPr>
                <w:rFonts w:ascii="Times New Roman" w:hAnsi="Times New Roman" w:cs="Times New Roman"/>
                <w:sz w:val="26"/>
                <w:szCs w:val="26"/>
              </w:rPr>
            </w:pPr>
            <w:r>
              <w:rPr>
                <w:rFonts w:ascii="Times New Roman" w:hAnsi="Times New Roman" w:cs="Times New Roman"/>
                <w:sz w:val="26"/>
                <w:szCs w:val="26"/>
              </w:rPr>
              <w:t>6</w:t>
            </w:r>
          </w:p>
        </w:tc>
        <w:tc>
          <w:tcPr>
            <w:tcW w:w="3120" w:type="dxa"/>
            <w:tcBorders>
              <w:left w:val="single" w:sz="8" w:space="0" w:color="808080"/>
              <w:bottom w:val="single" w:sz="8" w:space="0" w:color="808080"/>
            </w:tcBorders>
            <w:shd w:val="clear" w:color="auto" w:fill="auto"/>
            <w:vAlign w:val="center"/>
          </w:tcPr>
          <w:p w:rsidR="00B05FBB" w:rsidRDefault="00B05FBB" w:rsidP="00A25A72">
            <w:pPr>
              <w:pStyle w:val="TableContents"/>
              <w:rPr>
                <w:rFonts w:ascii="Times New Roman" w:hAnsi="Times New Roman" w:cs="Times New Roman"/>
                <w:sz w:val="26"/>
                <w:szCs w:val="26"/>
              </w:rPr>
            </w:pPr>
            <w:r>
              <w:rPr>
                <w:rFonts w:ascii="Times New Roman" w:hAnsi="Times New Roman" w:cs="Times New Roman"/>
                <w:sz w:val="26"/>
                <w:szCs w:val="26"/>
              </w:rPr>
              <w:t>Организовать и провести традиционную тематическую «горячую линию» по вопросам защиты их прав и законных интересов в аспекте заявленной тематики Всемирного дня прав потребителей</w:t>
            </w:r>
          </w:p>
        </w:tc>
        <w:tc>
          <w:tcPr>
            <w:tcW w:w="15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12-26.03.2019</w:t>
            </w:r>
          </w:p>
        </w:tc>
        <w:tc>
          <w:tcPr>
            <w:tcW w:w="2265"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Кулешов В.С.</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Лобанова С.Б.</w:t>
            </w:r>
          </w:p>
          <w:p w:rsidR="00B05FBB" w:rsidRDefault="00B05FBB" w:rsidP="00A25A72">
            <w:pPr>
              <w:pStyle w:val="TableContents"/>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Чернышова</w:t>
            </w:r>
            <w:proofErr w:type="spellEnd"/>
            <w:r>
              <w:rPr>
                <w:rFonts w:ascii="Times New Roman" w:hAnsi="Times New Roman" w:cs="Times New Roman"/>
                <w:sz w:val="26"/>
                <w:szCs w:val="26"/>
              </w:rPr>
              <w:t xml:space="preserve"> О.А.</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Степаненко И.Н.</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Кузьмина И.Ф.</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tc>
        <w:tc>
          <w:tcPr>
            <w:tcW w:w="2655" w:type="dxa"/>
            <w:tcBorders>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Филиал ФБУЗ «Центр гигиены и эпидемиологии                в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 </w:t>
            </w:r>
          </w:p>
        </w:tc>
      </w:tr>
      <w:tr w:rsidR="00B05FBB" w:rsidTr="00B05FBB">
        <w:tc>
          <w:tcPr>
            <w:tcW w:w="660" w:type="dxa"/>
            <w:tcBorders>
              <w:top w:val="single" w:sz="8" w:space="0" w:color="808080"/>
              <w:left w:val="single" w:sz="8" w:space="0" w:color="808080"/>
              <w:bottom w:val="single" w:sz="4" w:space="0" w:color="000000"/>
            </w:tcBorders>
            <w:shd w:val="clear" w:color="auto" w:fill="auto"/>
            <w:vAlign w:val="center"/>
          </w:tcPr>
          <w:p w:rsidR="00B05FBB" w:rsidRDefault="00B05FBB" w:rsidP="00A25A72">
            <w:pPr>
              <w:pStyle w:val="TableContents"/>
              <w:snapToGrid w:val="0"/>
              <w:jc w:val="center"/>
              <w:rPr>
                <w:rFonts w:ascii="Times New Roman" w:hAnsi="Times New Roman" w:cs="Times New Roman"/>
                <w:sz w:val="26"/>
                <w:szCs w:val="26"/>
              </w:rPr>
            </w:pPr>
          </w:p>
          <w:p w:rsidR="00B05FBB" w:rsidRDefault="00B05FBB" w:rsidP="00A25A72">
            <w:pPr>
              <w:pStyle w:val="TableContents"/>
              <w:snapToGrid w:val="0"/>
              <w:jc w:val="center"/>
              <w:rPr>
                <w:rFonts w:ascii="Times New Roman" w:hAnsi="Times New Roman" w:cs="Times New Roman"/>
                <w:sz w:val="26"/>
                <w:szCs w:val="26"/>
              </w:rPr>
            </w:pPr>
          </w:p>
          <w:p w:rsidR="00B05FBB" w:rsidRDefault="00B05FBB" w:rsidP="00A25A72">
            <w:pPr>
              <w:pStyle w:val="TableContents"/>
              <w:snapToGrid w:val="0"/>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120" w:type="dxa"/>
            <w:tcBorders>
              <w:top w:val="single" w:sz="8" w:space="0" w:color="808080"/>
              <w:left w:val="single" w:sz="8" w:space="0" w:color="808080"/>
              <w:bottom w:val="single" w:sz="4" w:space="0" w:color="000000"/>
            </w:tcBorders>
            <w:shd w:val="clear" w:color="auto" w:fill="auto"/>
            <w:vAlign w:val="center"/>
          </w:tcPr>
          <w:p w:rsidR="00B05FBB" w:rsidRDefault="00B05FBB" w:rsidP="00A25A72">
            <w:pPr>
              <w:pStyle w:val="TableContents"/>
              <w:rPr>
                <w:rFonts w:ascii="Times New Roman" w:hAnsi="Times New Roman" w:cs="Times New Roman"/>
                <w:sz w:val="26"/>
                <w:szCs w:val="26"/>
              </w:rPr>
            </w:pPr>
            <w:r>
              <w:rPr>
                <w:rFonts w:ascii="Times New Roman" w:hAnsi="Times New Roman" w:cs="Times New Roman"/>
                <w:sz w:val="26"/>
                <w:szCs w:val="26"/>
              </w:rPr>
              <w:lastRenderedPageBreak/>
              <w:t xml:space="preserve">Подвести  итоги проведенной «горячей линии» и  направить соответствующий отчет в </w:t>
            </w:r>
            <w:r>
              <w:rPr>
                <w:rFonts w:ascii="Times New Roman" w:hAnsi="Times New Roman" w:cs="Times New Roman"/>
                <w:sz w:val="26"/>
                <w:szCs w:val="26"/>
              </w:rPr>
              <w:lastRenderedPageBreak/>
              <w:t xml:space="preserve">Управление Роспотребнадзора по Кемеровской области </w:t>
            </w:r>
          </w:p>
        </w:tc>
        <w:tc>
          <w:tcPr>
            <w:tcW w:w="1560" w:type="dxa"/>
            <w:tcBorders>
              <w:top w:val="single" w:sz="8" w:space="0" w:color="808080"/>
              <w:left w:val="single" w:sz="8" w:space="0" w:color="808080"/>
              <w:bottom w:val="single" w:sz="4" w:space="0" w:color="000000"/>
            </w:tcBorders>
            <w:shd w:val="clear" w:color="auto" w:fill="auto"/>
            <w:vAlign w:val="center"/>
          </w:tcPr>
          <w:p w:rsidR="00B05FBB" w:rsidRDefault="00B05FBB" w:rsidP="00A25A72">
            <w:pPr>
              <w:pStyle w:val="TableContents"/>
              <w:snapToGrid w:val="0"/>
              <w:jc w:val="center"/>
              <w:rPr>
                <w:rFonts w:ascii="Times New Roman" w:hAnsi="Times New Roman" w:cs="Times New Roman"/>
                <w:sz w:val="26"/>
                <w:szCs w:val="26"/>
              </w:rPr>
            </w:pPr>
          </w:p>
          <w:p w:rsidR="00B05FBB" w:rsidRDefault="00B05FBB" w:rsidP="00A25A72">
            <w:pPr>
              <w:pStyle w:val="TableContents"/>
              <w:jc w:val="center"/>
              <w:rPr>
                <w:rFonts w:ascii="Times New Roman" w:hAnsi="Times New Roman" w:cs="Times New Roman"/>
                <w:sz w:val="26"/>
                <w:szCs w:val="26"/>
              </w:rPr>
            </w:pPr>
          </w:p>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lastRenderedPageBreak/>
              <w:t>до 29.03.2019</w:t>
            </w:r>
          </w:p>
        </w:tc>
        <w:tc>
          <w:tcPr>
            <w:tcW w:w="2265" w:type="dxa"/>
            <w:tcBorders>
              <w:top w:val="single" w:sz="8" w:space="0" w:color="808080"/>
              <w:left w:val="single" w:sz="8" w:space="0" w:color="808080"/>
              <w:bottom w:val="single" w:sz="4" w:space="0" w:color="00000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lastRenderedPageBreak/>
              <w:t>Кулешов В.С.</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Лобанова С.Б.</w:t>
            </w:r>
          </w:p>
          <w:p w:rsidR="00B05FBB" w:rsidRDefault="00B05FBB" w:rsidP="00A25A72">
            <w:pPr>
              <w:pStyle w:val="TableContents"/>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Чернышова</w:t>
            </w:r>
            <w:proofErr w:type="spellEnd"/>
            <w:r>
              <w:rPr>
                <w:rFonts w:ascii="Times New Roman" w:hAnsi="Times New Roman" w:cs="Times New Roman"/>
                <w:sz w:val="26"/>
                <w:szCs w:val="26"/>
              </w:rPr>
              <w:t xml:space="preserve"> О.А.</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Степаненко И.Н.</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Кузьмина И.Ф.</w:t>
            </w:r>
          </w:p>
        </w:tc>
        <w:tc>
          <w:tcPr>
            <w:tcW w:w="2655" w:type="dxa"/>
            <w:tcBorders>
              <w:top w:val="single" w:sz="8" w:space="0" w:color="808080"/>
              <w:left w:val="single" w:sz="8" w:space="0" w:color="808080"/>
              <w:bottom w:val="single" w:sz="4" w:space="0" w:color="00000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lastRenderedPageBreak/>
              <w:t xml:space="preserve">Территориальный отдел Управления Роспотребнадзора по Кемеровской области </w:t>
            </w:r>
            <w:r>
              <w:rPr>
                <w:rFonts w:ascii="Times New Roman" w:hAnsi="Times New Roman" w:cs="Times New Roman"/>
                <w:sz w:val="26"/>
                <w:szCs w:val="26"/>
              </w:rPr>
              <w:lastRenderedPageBreak/>
              <w:t xml:space="preserve">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Филиал ФБУЗ «Центр гигиены и эпидемиологии                в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 </w:t>
            </w:r>
          </w:p>
          <w:p w:rsidR="00B05FBB" w:rsidRDefault="00B05FBB" w:rsidP="00A25A72">
            <w:pPr>
              <w:pStyle w:val="TableContents"/>
              <w:jc w:val="center"/>
              <w:rPr>
                <w:rFonts w:ascii="Times New Roman" w:hAnsi="Times New Roman" w:cs="Times New Roman"/>
                <w:sz w:val="26"/>
                <w:szCs w:val="26"/>
              </w:rPr>
            </w:pPr>
          </w:p>
        </w:tc>
      </w:tr>
      <w:tr w:rsidR="00B05FBB" w:rsidTr="00B05FBB">
        <w:tc>
          <w:tcPr>
            <w:tcW w:w="660" w:type="dxa"/>
            <w:tcBorders>
              <w:top w:val="single" w:sz="4" w:space="0" w:color="000000"/>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3120" w:type="dxa"/>
            <w:tcBorders>
              <w:top w:val="single" w:sz="4" w:space="0" w:color="000000"/>
              <w:left w:val="single" w:sz="8" w:space="0" w:color="808080"/>
              <w:bottom w:val="single" w:sz="8" w:space="0" w:color="808080"/>
            </w:tcBorders>
            <w:shd w:val="clear" w:color="auto" w:fill="auto"/>
            <w:vAlign w:val="center"/>
          </w:tcPr>
          <w:p w:rsidR="00B05FBB" w:rsidRDefault="00B05FBB" w:rsidP="00A25A72">
            <w:pPr>
              <w:pStyle w:val="TableContents"/>
              <w:ind w:left="101"/>
              <w:rPr>
                <w:rFonts w:ascii="Times New Roman" w:hAnsi="Times New Roman" w:cs="Times New Roman"/>
                <w:sz w:val="26"/>
                <w:szCs w:val="26"/>
              </w:rPr>
            </w:pPr>
            <w:r>
              <w:rPr>
                <w:rFonts w:ascii="Times New Roman" w:hAnsi="Times New Roman" w:cs="Times New Roman"/>
                <w:sz w:val="26"/>
                <w:szCs w:val="26"/>
              </w:rPr>
              <w:t xml:space="preserve">Совместно с образовательными учреждениями провести тематические уроки-практикумы, беседы, тренинги, факультативные занятия, лекции и семинары по актуальным вопросам защиты потребительских  прав и законных интересов потребителей  при приобретении товаров  в Интернете,  среди учащихся общеобразовательных, средних заведений   </w:t>
            </w:r>
          </w:p>
        </w:tc>
        <w:tc>
          <w:tcPr>
            <w:tcW w:w="1560" w:type="dxa"/>
            <w:tcBorders>
              <w:top w:val="single" w:sz="4" w:space="0" w:color="000000"/>
              <w:left w:val="single" w:sz="8" w:space="0" w:color="808080"/>
              <w:bottom w:val="single" w:sz="8" w:space="0" w:color="808080"/>
            </w:tcBorders>
            <w:shd w:val="clear" w:color="auto" w:fill="auto"/>
            <w:vAlign w:val="center"/>
          </w:tcPr>
          <w:p w:rsidR="00B05FBB" w:rsidRDefault="00B05FBB" w:rsidP="00A25A72">
            <w:pPr>
              <w:pStyle w:val="TableContents"/>
              <w:snapToGrid w:val="0"/>
              <w:jc w:val="center"/>
              <w:rPr>
                <w:rFonts w:ascii="Times New Roman" w:hAnsi="Times New Roman" w:cs="Times New Roman"/>
                <w:sz w:val="26"/>
                <w:szCs w:val="26"/>
              </w:rPr>
            </w:pPr>
          </w:p>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март - апрель 2019 года, далее  в плановом порядке  в течение года</w:t>
            </w:r>
          </w:p>
        </w:tc>
        <w:tc>
          <w:tcPr>
            <w:tcW w:w="2265" w:type="dxa"/>
            <w:tcBorders>
              <w:top w:val="single" w:sz="4" w:space="0" w:color="000000"/>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Кулешов В.С.</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Лобанова С.Б.</w:t>
            </w:r>
          </w:p>
          <w:p w:rsidR="00B05FBB" w:rsidRDefault="00B05FBB" w:rsidP="00A25A72">
            <w:pPr>
              <w:pStyle w:val="TableContents"/>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Чернышова</w:t>
            </w:r>
            <w:proofErr w:type="spellEnd"/>
            <w:r>
              <w:rPr>
                <w:rFonts w:ascii="Times New Roman" w:hAnsi="Times New Roman" w:cs="Times New Roman"/>
                <w:sz w:val="26"/>
                <w:szCs w:val="26"/>
              </w:rPr>
              <w:t xml:space="preserve"> О.А.</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Степаненко И.Н.</w:t>
            </w:r>
          </w:p>
          <w:p w:rsidR="00B05FBB" w:rsidRDefault="00B05FBB" w:rsidP="00A25A72">
            <w:pPr>
              <w:pStyle w:val="TableContents"/>
              <w:snapToGrid w:val="0"/>
              <w:spacing w:after="0"/>
              <w:jc w:val="center"/>
              <w:rPr>
                <w:sz w:val="26"/>
                <w:szCs w:val="26"/>
              </w:rPr>
            </w:pPr>
            <w:r>
              <w:rPr>
                <w:rFonts w:ascii="Times New Roman" w:hAnsi="Times New Roman" w:cs="Times New Roman"/>
                <w:sz w:val="26"/>
                <w:szCs w:val="26"/>
              </w:rPr>
              <w:t>Кузьмина И.Ф.</w:t>
            </w:r>
          </w:p>
          <w:p w:rsidR="00B05FBB" w:rsidRDefault="00B05FBB" w:rsidP="00A25A72">
            <w:pPr>
              <w:pStyle w:val="TableContents"/>
              <w:jc w:val="center"/>
              <w:rPr>
                <w:sz w:val="26"/>
                <w:szCs w:val="26"/>
              </w:rPr>
            </w:pPr>
          </w:p>
          <w:p w:rsidR="00B05FBB" w:rsidRDefault="00B05FBB" w:rsidP="00A25A72">
            <w:pPr>
              <w:pStyle w:val="TableContents"/>
              <w:jc w:val="center"/>
              <w:rPr>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Представители Администраций</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городских округов и муниципального района</w:t>
            </w:r>
          </w:p>
        </w:tc>
        <w:tc>
          <w:tcPr>
            <w:tcW w:w="2655" w:type="dxa"/>
            <w:tcBorders>
              <w:top w:val="single" w:sz="4" w:space="0" w:color="000000"/>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snapToGrid w:val="0"/>
              <w:jc w:val="center"/>
              <w:rPr>
                <w:rFonts w:ascii="Times New Roman" w:hAnsi="Times New Roman" w:cs="Times New Roman"/>
                <w:sz w:val="26"/>
                <w:szCs w:val="26"/>
              </w:rPr>
            </w:pPr>
            <w:r>
              <w:rPr>
                <w:rFonts w:ascii="Times New Roman" w:hAnsi="Times New Roman" w:cs="Times New Roman"/>
                <w:sz w:val="26"/>
                <w:szCs w:val="26"/>
              </w:rPr>
              <w:t xml:space="preserve">Филиал ФБУЗ «Центр гигиены и эпидемиологии                в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jc w:val="center"/>
              <w:rPr>
                <w:sz w:val="26"/>
                <w:szCs w:val="26"/>
              </w:rPr>
            </w:pPr>
            <w:r>
              <w:rPr>
                <w:sz w:val="26"/>
                <w:szCs w:val="26"/>
              </w:rPr>
              <w:t>Администрации</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городских округов и муниципального района</w:t>
            </w:r>
          </w:p>
        </w:tc>
      </w:tr>
      <w:tr w:rsidR="00B05FBB" w:rsidTr="00B05FBB">
        <w:tc>
          <w:tcPr>
            <w:tcW w:w="660" w:type="dxa"/>
            <w:tcBorders>
              <w:left w:val="single" w:sz="8" w:space="0" w:color="808080"/>
              <w:bottom w:val="single" w:sz="8" w:space="0" w:color="808080"/>
            </w:tcBorders>
            <w:shd w:val="clear" w:color="auto" w:fill="auto"/>
            <w:vAlign w:val="center"/>
          </w:tcPr>
          <w:p w:rsidR="00B05FBB" w:rsidRDefault="00B05FBB" w:rsidP="00A25A72">
            <w:pPr>
              <w:pStyle w:val="TableContents"/>
              <w:snapToGrid w:val="0"/>
              <w:jc w:val="center"/>
              <w:rPr>
                <w:rFonts w:ascii="Times New Roman" w:hAnsi="Times New Roman" w:cs="Times New Roman"/>
                <w:sz w:val="26"/>
                <w:szCs w:val="26"/>
              </w:rPr>
            </w:pPr>
          </w:p>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9</w:t>
            </w:r>
          </w:p>
        </w:tc>
        <w:tc>
          <w:tcPr>
            <w:tcW w:w="3120"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ind w:left="101"/>
              <w:rPr>
                <w:rFonts w:ascii="Times New Roman" w:hAnsi="Times New Roman" w:cs="Times New Roman"/>
                <w:sz w:val="26"/>
                <w:szCs w:val="26"/>
              </w:rPr>
            </w:pPr>
            <w:r>
              <w:rPr>
                <w:rFonts w:ascii="Times New Roman" w:hAnsi="Times New Roman" w:cs="Times New Roman"/>
                <w:sz w:val="26"/>
                <w:szCs w:val="26"/>
              </w:rPr>
              <w:t xml:space="preserve">Организовать мероприятия (конференции, совещания, «круглые столы»), в т.ч. с участием органов местного самоуправления и общественных объединений </w:t>
            </w:r>
            <w:r>
              <w:rPr>
                <w:rFonts w:ascii="Times New Roman" w:hAnsi="Times New Roman" w:cs="Times New Roman"/>
                <w:sz w:val="26"/>
                <w:szCs w:val="26"/>
              </w:rPr>
              <w:lastRenderedPageBreak/>
              <w:t>потребителей, представителей ассоциаций и союзов предпринимателей, представителей торговых организаций для обсуждения актуальных проблем, связанных с применением цифровых технологий на потребительском рынке при продаже указанных товаров в Интернете</w:t>
            </w:r>
          </w:p>
        </w:tc>
        <w:tc>
          <w:tcPr>
            <w:tcW w:w="1560" w:type="dxa"/>
            <w:tcBorders>
              <w:left w:val="single" w:sz="8" w:space="0" w:color="808080"/>
              <w:bottom w:val="single" w:sz="8" w:space="0" w:color="808080"/>
            </w:tcBorders>
            <w:shd w:val="clear" w:color="auto" w:fill="auto"/>
            <w:vAlign w:val="center"/>
          </w:tcPr>
          <w:p w:rsidR="00B05FBB" w:rsidRDefault="00B05FBB" w:rsidP="00A25A72">
            <w:pPr>
              <w:pStyle w:val="TableContents"/>
              <w:snapToGrid w:val="0"/>
              <w:jc w:val="center"/>
              <w:rPr>
                <w:rFonts w:ascii="Times New Roman" w:hAnsi="Times New Roman" w:cs="Times New Roman"/>
                <w:sz w:val="26"/>
                <w:szCs w:val="26"/>
              </w:rPr>
            </w:pPr>
          </w:p>
          <w:p w:rsidR="00B05FBB" w:rsidRDefault="00B05FBB" w:rsidP="00A25A72">
            <w:pPr>
              <w:pStyle w:val="TableContents"/>
              <w:jc w:val="center"/>
              <w:rPr>
                <w:rFonts w:ascii="Times New Roman" w:hAnsi="Times New Roman" w:cs="Times New Roman"/>
                <w:sz w:val="26"/>
                <w:szCs w:val="26"/>
              </w:rPr>
            </w:pPr>
          </w:p>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март  2019 года</w:t>
            </w:r>
          </w:p>
        </w:tc>
        <w:tc>
          <w:tcPr>
            <w:tcW w:w="2265"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Кулешов В.С.</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Лобанова С.Б.</w:t>
            </w:r>
          </w:p>
          <w:p w:rsidR="00B05FBB" w:rsidRDefault="00B05FBB" w:rsidP="00A25A72">
            <w:pPr>
              <w:pStyle w:val="TableContents"/>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Чернышова</w:t>
            </w:r>
            <w:proofErr w:type="spellEnd"/>
            <w:r>
              <w:rPr>
                <w:rFonts w:ascii="Times New Roman" w:hAnsi="Times New Roman" w:cs="Times New Roman"/>
                <w:sz w:val="26"/>
                <w:szCs w:val="26"/>
              </w:rPr>
              <w:t xml:space="preserve"> О.А.</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lastRenderedPageBreak/>
              <w:t>Представители Администраций</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городских округов и муниципального района</w:t>
            </w:r>
          </w:p>
        </w:tc>
        <w:tc>
          <w:tcPr>
            <w:tcW w:w="2655" w:type="dxa"/>
            <w:tcBorders>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lastRenderedPageBreak/>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Администрации</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городских округов и муниципального района</w:t>
            </w:r>
          </w:p>
        </w:tc>
      </w:tr>
      <w:tr w:rsidR="00B05FBB" w:rsidTr="00B05FBB">
        <w:tc>
          <w:tcPr>
            <w:tcW w:w="6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3120" w:type="dxa"/>
            <w:tcBorders>
              <w:left w:val="single" w:sz="8" w:space="0" w:color="808080"/>
              <w:bottom w:val="single" w:sz="8" w:space="0" w:color="808080"/>
            </w:tcBorders>
            <w:shd w:val="clear" w:color="auto" w:fill="auto"/>
            <w:vAlign w:val="center"/>
          </w:tcPr>
          <w:p w:rsidR="00B05FBB" w:rsidRDefault="00B05FBB" w:rsidP="00A25A72">
            <w:pPr>
              <w:pStyle w:val="TableContents"/>
              <w:ind w:left="101"/>
              <w:rPr>
                <w:rFonts w:ascii="Times New Roman" w:hAnsi="Times New Roman" w:cs="Times New Roman"/>
                <w:sz w:val="26"/>
                <w:szCs w:val="26"/>
              </w:rPr>
            </w:pPr>
            <w:r>
              <w:rPr>
                <w:rFonts w:ascii="Times New Roman" w:hAnsi="Times New Roman" w:cs="Times New Roman"/>
                <w:sz w:val="26"/>
                <w:szCs w:val="26"/>
              </w:rPr>
              <w:t xml:space="preserve">Организовать и провести «горячие линии», «прямые линии»  для потребителей по вопросам защиты их прав и законных интересов, связанных с  продажей товаров в Интернете, в СМИ </w:t>
            </w:r>
          </w:p>
        </w:tc>
        <w:tc>
          <w:tcPr>
            <w:tcW w:w="15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март 2019 года</w:t>
            </w:r>
          </w:p>
        </w:tc>
        <w:tc>
          <w:tcPr>
            <w:tcW w:w="2265"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Кулешов В.С.</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Лобанова С.Б.</w:t>
            </w:r>
          </w:p>
          <w:p w:rsidR="00B05FBB" w:rsidRDefault="00B05FBB" w:rsidP="00A25A72">
            <w:pPr>
              <w:pStyle w:val="TableContents"/>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Чернышова</w:t>
            </w:r>
            <w:proofErr w:type="spellEnd"/>
            <w:r>
              <w:rPr>
                <w:rFonts w:ascii="Times New Roman" w:hAnsi="Times New Roman" w:cs="Times New Roman"/>
                <w:sz w:val="26"/>
                <w:szCs w:val="26"/>
              </w:rPr>
              <w:t xml:space="preserve"> О.А.</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Степаненко И.Н.</w:t>
            </w:r>
          </w:p>
          <w:p w:rsidR="00B05FBB" w:rsidRDefault="00B05FBB" w:rsidP="00A25A72">
            <w:pPr>
              <w:pStyle w:val="TableContents"/>
              <w:snapToGrid w:val="0"/>
              <w:spacing w:after="0"/>
              <w:jc w:val="center"/>
              <w:rPr>
                <w:rFonts w:ascii="Times New Roman" w:hAnsi="Times New Roman" w:cs="Times New Roman"/>
                <w:sz w:val="26"/>
                <w:szCs w:val="26"/>
              </w:rPr>
            </w:pPr>
            <w:r>
              <w:rPr>
                <w:rFonts w:ascii="Times New Roman" w:hAnsi="Times New Roman" w:cs="Times New Roman"/>
                <w:sz w:val="26"/>
                <w:szCs w:val="26"/>
              </w:rPr>
              <w:t>Кузьмина И.Ф.</w:t>
            </w:r>
          </w:p>
        </w:tc>
        <w:tc>
          <w:tcPr>
            <w:tcW w:w="2655" w:type="dxa"/>
            <w:tcBorders>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snapToGrid w:val="0"/>
              <w:jc w:val="center"/>
              <w:rPr>
                <w:rFonts w:ascii="Times New Roman" w:hAnsi="Times New Roman" w:cs="Times New Roman"/>
                <w:sz w:val="26"/>
                <w:szCs w:val="26"/>
              </w:rPr>
            </w:pPr>
            <w:r>
              <w:rPr>
                <w:rFonts w:ascii="Times New Roman" w:hAnsi="Times New Roman" w:cs="Times New Roman"/>
                <w:sz w:val="26"/>
                <w:szCs w:val="26"/>
              </w:rPr>
              <w:t xml:space="preserve">Филиал ФБУЗ «Центр гигиены и эпидемиологии                в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tc>
      </w:tr>
      <w:tr w:rsidR="00B05FBB" w:rsidTr="00B05FBB">
        <w:tc>
          <w:tcPr>
            <w:tcW w:w="6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11</w:t>
            </w:r>
          </w:p>
        </w:tc>
        <w:tc>
          <w:tcPr>
            <w:tcW w:w="3120" w:type="dxa"/>
            <w:tcBorders>
              <w:left w:val="single" w:sz="8" w:space="0" w:color="808080"/>
              <w:bottom w:val="single" w:sz="8" w:space="0" w:color="808080"/>
            </w:tcBorders>
            <w:shd w:val="clear" w:color="auto" w:fill="auto"/>
            <w:vAlign w:val="center"/>
          </w:tcPr>
          <w:p w:rsidR="00B05FBB" w:rsidRDefault="00B05FBB" w:rsidP="00A25A72">
            <w:pPr>
              <w:pStyle w:val="TableContents"/>
              <w:ind w:left="101"/>
              <w:rPr>
                <w:rFonts w:ascii="Times New Roman" w:hAnsi="Times New Roman" w:cs="Times New Roman"/>
                <w:sz w:val="26"/>
                <w:szCs w:val="26"/>
              </w:rPr>
            </w:pPr>
            <w:proofErr w:type="gramStart"/>
            <w:r>
              <w:rPr>
                <w:rFonts w:ascii="Times New Roman" w:hAnsi="Times New Roman" w:cs="Times New Roman"/>
                <w:sz w:val="26"/>
                <w:szCs w:val="26"/>
              </w:rPr>
              <w:t xml:space="preserve">Организовать тематическое консультирование потребителей по вопросам совершенствования правовых механизмов  защиты потребительских прав и законных интересов граждан в рамках телефонных «горячих линий» в  филиале ФБУЗ «Центр гигиены и эпидемиологии                в Кемеровской области в г. </w:t>
            </w:r>
            <w:proofErr w:type="spellStart"/>
            <w:r>
              <w:rPr>
                <w:rFonts w:ascii="Times New Roman" w:hAnsi="Times New Roman" w:cs="Times New Roman"/>
                <w:sz w:val="26"/>
                <w:szCs w:val="26"/>
              </w:rPr>
              <w:t>Ленинске-Кузнецком</w:t>
            </w:r>
            <w:proofErr w:type="spell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w:t>
            </w:r>
            <w:r>
              <w:rPr>
                <w:rFonts w:ascii="Times New Roman" w:hAnsi="Times New Roman" w:cs="Times New Roman"/>
                <w:sz w:val="26"/>
                <w:szCs w:val="26"/>
              </w:rPr>
              <w:lastRenderedPageBreak/>
              <w:t>Кузнецком</w:t>
            </w:r>
            <w:proofErr w:type="spellEnd"/>
            <w:r>
              <w:rPr>
                <w:rFonts w:ascii="Times New Roman" w:hAnsi="Times New Roman" w:cs="Times New Roman"/>
                <w:sz w:val="26"/>
                <w:szCs w:val="26"/>
              </w:rPr>
              <w:t xml:space="preserve"> районе», а также представителей  торговых организаций по вопросам  раскрытия и обеспечения права на качество и безопасность в Интернете и защите потребительского рынка</w:t>
            </w:r>
            <w:proofErr w:type="gramEnd"/>
            <w:r>
              <w:rPr>
                <w:rFonts w:ascii="Times New Roman" w:hAnsi="Times New Roman" w:cs="Times New Roman"/>
                <w:sz w:val="26"/>
                <w:szCs w:val="26"/>
              </w:rPr>
              <w:t xml:space="preserve"> от опасной и фальсифицированной продукции, а также недобросовестных действий исполнителей услуг.</w:t>
            </w:r>
          </w:p>
          <w:p w:rsidR="00B05FBB" w:rsidRDefault="00B05FBB" w:rsidP="00A25A72">
            <w:pPr>
              <w:pStyle w:val="TableContents"/>
              <w:ind w:left="101"/>
              <w:rPr>
                <w:rFonts w:ascii="Times New Roman" w:hAnsi="Times New Roman" w:cs="Times New Roman"/>
                <w:sz w:val="26"/>
                <w:szCs w:val="26"/>
              </w:rPr>
            </w:pPr>
            <w:r>
              <w:rPr>
                <w:rFonts w:ascii="Times New Roman" w:hAnsi="Times New Roman" w:cs="Times New Roman"/>
                <w:sz w:val="26"/>
                <w:szCs w:val="26"/>
              </w:rPr>
              <w:t>Особое внимание необходимо уделить гражданам с ограниченными физическими возможностями и лицам старшего поколения, организовав встречи в общественных организациях инвалидов, домах престарелых, центрах социальной помощи</w:t>
            </w:r>
          </w:p>
        </w:tc>
        <w:tc>
          <w:tcPr>
            <w:tcW w:w="15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lastRenderedPageBreak/>
              <w:t xml:space="preserve">до 26.03.2019 </w:t>
            </w:r>
          </w:p>
        </w:tc>
        <w:tc>
          <w:tcPr>
            <w:tcW w:w="2265"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Кулешов В.С.</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Лобанова С.Б.</w:t>
            </w:r>
          </w:p>
          <w:p w:rsidR="00B05FBB" w:rsidRDefault="00B05FBB" w:rsidP="00A25A72">
            <w:pPr>
              <w:pStyle w:val="TableContents"/>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Чернышова</w:t>
            </w:r>
            <w:proofErr w:type="spellEnd"/>
            <w:r>
              <w:rPr>
                <w:rFonts w:ascii="Times New Roman" w:hAnsi="Times New Roman" w:cs="Times New Roman"/>
                <w:sz w:val="26"/>
                <w:szCs w:val="26"/>
              </w:rPr>
              <w:t xml:space="preserve"> О.А.</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Степаненко И.Н.</w:t>
            </w:r>
          </w:p>
          <w:p w:rsidR="00B05FBB" w:rsidRDefault="00B05FBB" w:rsidP="00A25A72">
            <w:pPr>
              <w:pStyle w:val="TableContents"/>
              <w:snapToGrid w:val="0"/>
              <w:spacing w:after="0"/>
              <w:jc w:val="center"/>
              <w:rPr>
                <w:rFonts w:ascii="Times New Roman" w:hAnsi="Times New Roman" w:cs="Times New Roman"/>
                <w:sz w:val="26"/>
                <w:szCs w:val="26"/>
              </w:rPr>
            </w:pPr>
            <w:r>
              <w:rPr>
                <w:rFonts w:ascii="Times New Roman" w:hAnsi="Times New Roman" w:cs="Times New Roman"/>
                <w:sz w:val="26"/>
                <w:szCs w:val="26"/>
              </w:rPr>
              <w:t>Кузьмина И.Ф.</w:t>
            </w:r>
          </w:p>
          <w:p w:rsidR="00B05FBB" w:rsidRDefault="00B05FBB" w:rsidP="00A25A72">
            <w:pPr>
              <w:pStyle w:val="TableContents"/>
              <w:jc w:val="center"/>
              <w:rPr>
                <w:rFonts w:ascii="Times New Roman" w:hAnsi="Times New Roman" w:cs="Times New Roman"/>
                <w:sz w:val="26"/>
                <w:szCs w:val="26"/>
              </w:rPr>
            </w:pPr>
          </w:p>
          <w:p w:rsidR="00B05FBB" w:rsidRDefault="00B05FBB" w:rsidP="00A25A72">
            <w:pPr>
              <w:pStyle w:val="TableContents"/>
              <w:jc w:val="center"/>
              <w:rPr>
                <w:sz w:val="26"/>
                <w:szCs w:val="26"/>
              </w:rPr>
            </w:pPr>
          </w:p>
          <w:p w:rsidR="00B05FBB" w:rsidRDefault="00B05FBB" w:rsidP="00A25A72">
            <w:pPr>
              <w:pStyle w:val="TableContents"/>
              <w:jc w:val="center"/>
              <w:rPr>
                <w:sz w:val="26"/>
                <w:szCs w:val="26"/>
              </w:rPr>
            </w:pPr>
          </w:p>
        </w:tc>
        <w:tc>
          <w:tcPr>
            <w:tcW w:w="2655" w:type="dxa"/>
            <w:tcBorders>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lastRenderedPageBreak/>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snapToGrid w:val="0"/>
              <w:jc w:val="center"/>
              <w:rPr>
                <w:rFonts w:ascii="Times New Roman" w:hAnsi="Times New Roman" w:cs="Times New Roman"/>
                <w:sz w:val="26"/>
                <w:szCs w:val="26"/>
              </w:rPr>
            </w:pPr>
          </w:p>
          <w:p w:rsidR="00B05FBB" w:rsidRDefault="00B05FBB" w:rsidP="00A25A72">
            <w:pPr>
              <w:pStyle w:val="TableContents"/>
              <w:snapToGrid w:val="0"/>
              <w:jc w:val="center"/>
              <w:rPr>
                <w:rFonts w:ascii="Times New Roman" w:hAnsi="Times New Roman" w:cs="Times New Roman"/>
                <w:sz w:val="26"/>
                <w:szCs w:val="26"/>
              </w:rPr>
            </w:pPr>
          </w:p>
          <w:p w:rsidR="00B05FBB" w:rsidRDefault="00B05FBB" w:rsidP="00A25A72">
            <w:pPr>
              <w:pStyle w:val="TableContents"/>
              <w:snapToGrid w:val="0"/>
              <w:jc w:val="center"/>
              <w:rPr>
                <w:rFonts w:ascii="Times New Roman" w:hAnsi="Times New Roman" w:cs="Times New Roman"/>
                <w:sz w:val="26"/>
                <w:szCs w:val="26"/>
              </w:rPr>
            </w:pPr>
          </w:p>
          <w:p w:rsidR="00B05FBB" w:rsidRDefault="00B05FBB" w:rsidP="00A25A72">
            <w:pPr>
              <w:pStyle w:val="TableContents"/>
              <w:snapToGrid w:val="0"/>
              <w:jc w:val="center"/>
              <w:rPr>
                <w:rFonts w:ascii="Times New Roman" w:hAnsi="Times New Roman" w:cs="Times New Roman"/>
                <w:sz w:val="26"/>
                <w:szCs w:val="26"/>
              </w:rPr>
            </w:pPr>
          </w:p>
          <w:p w:rsidR="00B05FBB" w:rsidRDefault="00B05FBB" w:rsidP="00A25A72">
            <w:pPr>
              <w:pStyle w:val="TableContents"/>
              <w:snapToGrid w:val="0"/>
              <w:jc w:val="center"/>
              <w:rPr>
                <w:sz w:val="26"/>
                <w:szCs w:val="26"/>
              </w:rPr>
            </w:pPr>
            <w:r>
              <w:rPr>
                <w:rFonts w:ascii="Times New Roman" w:hAnsi="Times New Roman" w:cs="Times New Roman"/>
                <w:sz w:val="26"/>
                <w:szCs w:val="26"/>
              </w:rPr>
              <w:t xml:space="preserve">Филиал ФБУЗ </w:t>
            </w:r>
            <w:r>
              <w:rPr>
                <w:rFonts w:ascii="Times New Roman" w:hAnsi="Times New Roman" w:cs="Times New Roman"/>
                <w:sz w:val="26"/>
                <w:szCs w:val="26"/>
              </w:rPr>
              <w:lastRenderedPageBreak/>
              <w:t xml:space="preserve">«Центр гигиены и эпидемиологии                в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jc w:val="center"/>
              <w:rPr>
                <w:sz w:val="26"/>
                <w:szCs w:val="26"/>
              </w:rPr>
            </w:pPr>
          </w:p>
        </w:tc>
      </w:tr>
      <w:tr w:rsidR="00B05FBB" w:rsidTr="00B05FBB">
        <w:tc>
          <w:tcPr>
            <w:tcW w:w="6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3120" w:type="dxa"/>
            <w:tcBorders>
              <w:left w:val="single" w:sz="8" w:space="0" w:color="808080"/>
              <w:bottom w:val="single" w:sz="8" w:space="0" w:color="808080"/>
            </w:tcBorders>
            <w:shd w:val="clear" w:color="auto" w:fill="auto"/>
            <w:vAlign w:val="center"/>
          </w:tcPr>
          <w:p w:rsidR="00B05FBB" w:rsidRDefault="00B05FBB" w:rsidP="00A25A72">
            <w:pPr>
              <w:pStyle w:val="TableContents"/>
              <w:ind w:left="101"/>
              <w:rPr>
                <w:rFonts w:ascii="Times New Roman" w:hAnsi="Times New Roman" w:cs="Times New Roman"/>
                <w:sz w:val="26"/>
                <w:szCs w:val="26"/>
              </w:rPr>
            </w:pPr>
            <w:r>
              <w:rPr>
                <w:rFonts w:ascii="Times New Roman" w:hAnsi="Times New Roman" w:cs="Times New Roman"/>
                <w:sz w:val="26"/>
                <w:szCs w:val="26"/>
              </w:rPr>
              <w:t xml:space="preserve">Принять участие в итоговом совещании со специалистами по защите прав потребителей о результатах деятельности за 2018 год и задачах на 2019 год </w:t>
            </w:r>
          </w:p>
        </w:tc>
        <w:tc>
          <w:tcPr>
            <w:tcW w:w="1560" w:type="dxa"/>
            <w:tcBorders>
              <w:left w:val="single" w:sz="8" w:space="0" w:color="808080"/>
              <w:bottom w:val="single" w:sz="8" w:space="0" w:color="808080"/>
            </w:tcBorders>
            <w:shd w:val="clear" w:color="auto" w:fill="auto"/>
            <w:vAlign w:val="center"/>
          </w:tcPr>
          <w:p w:rsidR="00B05FBB" w:rsidRDefault="00B05FBB" w:rsidP="00A25A72">
            <w:pPr>
              <w:pStyle w:val="TableContents"/>
              <w:snapToGrid w:val="0"/>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sz w:val="26"/>
                <w:szCs w:val="26"/>
              </w:rPr>
            </w:pPr>
            <w:r>
              <w:rPr>
                <w:rFonts w:ascii="Times New Roman" w:hAnsi="Times New Roman" w:cs="Times New Roman"/>
                <w:sz w:val="26"/>
                <w:szCs w:val="26"/>
              </w:rPr>
              <w:t>апрель 2019 года</w:t>
            </w:r>
          </w:p>
          <w:p w:rsidR="00B05FBB" w:rsidRDefault="00B05FBB" w:rsidP="00A25A72">
            <w:pPr>
              <w:pStyle w:val="TableContents"/>
              <w:spacing w:after="0"/>
              <w:jc w:val="center"/>
              <w:rPr>
                <w:sz w:val="26"/>
                <w:szCs w:val="26"/>
              </w:rPr>
            </w:pPr>
          </w:p>
        </w:tc>
        <w:tc>
          <w:tcPr>
            <w:tcW w:w="2265"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Кулешов В.С.</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Лобанова С.Б.</w:t>
            </w:r>
          </w:p>
          <w:p w:rsidR="00B05FBB" w:rsidRDefault="00B05FBB" w:rsidP="00A25A72">
            <w:pPr>
              <w:pStyle w:val="TableContents"/>
              <w:snapToGrid w:val="0"/>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Чернышова</w:t>
            </w:r>
            <w:proofErr w:type="spellEnd"/>
            <w:r>
              <w:rPr>
                <w:rFonts w:ascii="Times New Roman" w:hAnsi="Times New Roman" w:cs="Times New Roman"/>
                <w:sz w:val="26"/>
                <w:szCs w:val="26"/>
              </w:rPr>
              <w:t xml:space="preserve"> О.А.</w:t>
            </w:r>
          </w:p>
          <w:p w:rsidR="00B05FBB" w:rsidRDefault="00B05FBB" w:rsidP="00A25A72">
            <w:pPr>
              <w:pStyle w:val="TableContents"/>
              <w:jc w:val="center"/>
              <w:rPr>
                <w:sz w:val="26"/>
                <w:szCs w:val="26"/>
              </w:rPr>
            </w:pPr>
            <w:r>
              <w:rPr>
                <w:rFonts w:ascii="Times New Roman" w:hAnsi="Times New Roman" w:cs="Times New Roman"/>
                <w:sz w:val="26"/>
                <w:szCs w:val="26"/>
              </w:rPr>
              <w:t xml:space="preserve"> </w:t>
            </w:r>
          </w:p>
          <w:p w:rsidR="00B05FBB" w:rsidRDefault="00B05FBB" w:rsidP="00A25A72">
            <w:pPr>
              <w:pStyle w:val="TableContents"/>
              <w:jc w:val="center"/>
              <w:rPr>
                <w:sz w:val="26"/>
                <w:szCs w:val="26"/>
              </w:rPr>
            </w:pPr>
          </w:p>
        </w:tc>
        <w:tc>
          <w:tcPr>
            <w:tcW w:w="2655" w:type="dxa"/>
            <w:tcBorders>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snapToGrid w:val="0"/>
              <w:jc w:val="center"/>
              <w:rPr>
                <w:sz w:val="26"/>
                <w:szCs w:val="26"/>
              </w:rPr>
            </w:pPr>
            <w:r>
              <w:rPr>
                <w:rFonts w:ascii="Times New Roman" w:hAnsi="Times New Roman" w:cs="Times New Roman"/>
                <w:sz w:val="26"/>
                <w:szCs w:val="26"/>
              </w:rPr>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snapToGrid w:val="0"/>
              <w:jc w:val="center"/>
              <w:rPr>
                <w:sz w:val="26"/>
                <w:szCs w:val="26"/>
              </w:rPr>
            </w:pPr>
          </w:p>
        </w:tc>
      </w:tr>
      <w:tr w:rsidR="00B05FBB" w:rsidTr="00B05FBB">
        <w:tc>
          <w:tcPr>
            <w:tcW w:w="6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13</w:t>
            </w:r>
          </w:p>
        </w:tc>
        <w:tc>
          <w:tcPr>
            <w:tcW w:w="3120"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rPr>
                <w:rFonts w:ascii="Times New Roman" w:hAnsi="Times New Roman" w:cs="Times New Roman"/>
                <w:sz w:val="26"/>
                <w:szCs w:val="26"/>
              </w:rPr>
            </w:pPr>
            <w:r>
              <w:rPr>
                <w:rFonts w:ascii="Times New Roman" w:hAnsi="Times New Roman" w:cs="Times New Roman"/>
                <w:sz w:val="26"/>
                <w:szCs w:val="26"/>
              </w:rPr>
              <w:t xml:space="preserve">По согласованию с общеобразовательными учреждениями провести конкурсы детского рисунка, познавательные викторины, посвященные тематике Всемирного дня в целях формирования потребительской культуры у детей с представлением </w:t>
            </w:r>
            <w:proofErr w:type="spellStart"/>
            <w:r>
              <w:rPr>
                <w:rFonts w:ascii="Times New Roman" w:hAnsi="Times New Roman" w:cs="Times New Roman"/>
                <w:sz w:val="26"/>
                <w:szCs w:val="26"/>
              </w:rPr>
              <w:t>фотоотчета</w:t>
            </w:r>
            <w:proofErr w:type="spellEnd"/>
            <w:r>
              <w:rPr>
                <w:rFonts w:ascii="Times New Roman" w:hAnsi="Times New Roman" w:cs="Times New Roman"/>
                <w:sz w:val="26"/>
                <w:szCs w:val="26"/>
              </w:rPr>
              <w:t xml:space="preserve"> в Управление  </w:t>
            </w:r>
          </w:p>
        </w:tc>
        <w:tc>
          <w:tcPr>
            <w:tcW w:w="1560"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до 26.03.2019</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eastAsia="Times New Roman" w:hAnsi="Times New Roman" w:cs="Times New Roman"/>
                <w:sz w:val="26"/>
                <w:szCs w:val="26"/>
              </w:rPr>
              <w:t xml:space="preserve"> </w:t>
            </w:r>
          </w:p>
        </w:tc>
        <w:tc>
          <w:tcPr>
            <w:tcW w:w="2265"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Кулешов В.С.</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Лобанова С.Б.</w:t>
            </w:r>
          </w:p>
          <w:p w:rsidR="00B05FBB" w:rsidRDefault="00B05FBB" w:rsidP="00A25A72">
            <w:pPr>
              <w:pStyle w:val="TableContents"/>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Чернышова</w:t>
            </w:r>
            <w:proofErr w:type="spellEnd"/>
            <w:r>
              <w:rPr>
                <w:rFonts w:ascii="Times New Roman" w:hAnsi="Times New Roman" w:cs="Times New Roman"/>
                <w:sz w:val="26"/>
                <w:szCs w:val="26"/>
              </w:rPr>
              <w:t xml:space="preserve"> О.А.</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Степаненко И.Н.</w:t>
            </w:r>
          </w:p>
          <w:p w:rsidR="00B05FBB" w:rsidRDefault="00B05FBB" w:rsidP="00A25A72">
            <w:pPr>
              <w:pStyle w:val="TableContents"/>
              <w:snapToGrid w:val="0"/>
              <w:spacing w:after="0"/>
              <w:jc w:val="center"/>
              <w:rPr>
                <w:sz w:val="26"/>
                <w:szCs w:val="26"/>
              </w:rPr>
            </w:pPr>
            <w:r>
              <w:rPr>
                <w:rFonts w:ascii="Times New Roman" w:hAnsi="Times New Roman" w:cs="Times New Roman"/>
                <w:sz w:val="26"/>
                <w:szCs w:val="26"/>
              </w:rPr>
              <w:t>Кузьмина И.Ф.</w:t>
            </w:r>
          </w:p>
          <w:p w:rsidR="00B05FBB" w:rsidRDefault="00B05FBB" w:rsidP="00A25A72">
            <w:pPr>
              <w:pStyle w:val="TableContents"/>
              <w:jc w:val="center"/>
              <w:rPr>
                <w:sz w:val="26"/>
                <w:szCs w:val="26"/>
              </w:rPr>
            </w:pPr>
          </w:p>
        </w:tc>
        <w:tc>
          <w:tcPr>
            <w:tcW w:w="2655" w:type="dxa"/>
            <w:tcBorders>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lastRenderedPageBreak/>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snapToGrid w:val="0"/>
              <w:jc w:val="center"/>
              <w:rPr>
                <w:rFonts w:ascii="Times New Roman" w:hAnsi="Times New Roman" w:cs="Times New Roman"/>
                <w:sz w:val="26"/>
                <w:szCs w:val="26"/>
              </w:rPr>
            </w:pPr>
            <w:r>
              <w:rPr>
                <w:rFonts w:ascii="Times New Roman" w:hAnsi="Times New Roman" w:cs="Times New Roman"/>
                <w:sz w:val="26"/>
                <w:szCs w:val="26"/>
              </w:rPr>
              <w:t xml:space="preserve">Филиал ФБУЗ «Центр гигиены и эпидемиологии                </w:t>
            </w:r>
            <w:r>
              <w:rPr>
                <w:rFonts w:ascii="Times New Roman" w:hAnsi="Times New Roman" w:cs="Times New Roman"/>
                <w:sz w:val="26"/>
                <w:szCs w:val="26"/>
              </w:rPr>
              <w:lastRenderedPageBreak/>
              <w:t xml:space="preserve">в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tc>
      </w:tr>
      <w:tr w:rsidR="00B05FBB" w:rsidTr="00B05FBB">
        <w:tc>
          <w:tcPr>
            <w:tcW w:w="6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lastRenderedPageBreak/>
              <w:t>14</w:t>
            </w:r>
          </w:p>
        </w:tc>
        <w:tc>
          <w:tcPr>
            <w:tcW w:w="3120" w:type="dxa"/>
            <w:tcBorders>
              <w:left w:val="single" w:sz="8" w:space="0" w:color="808080"/>
              <w:bottom w:val="single" w:sz="8" w:space="0" w:color="808080"/>
            </w:tcBorders>
            <w:shd w:val="clear" w:color="auto" w:fill="auto"/>
            <w:vAlign w:val="center"/>
          </w:tcPr>
          <w:p w:rsidR="00B05FBB" w:rsidRDefault="00B05FBB" w:rsidP="00A25A72">
            <w:pPr>
              <w:pStyle w:val="TableContents"/>
              <w:ind w:left="101"/>
              <w:rPr>
                <w:sz w:val="26"/>
                <w:szCs w:val="26"/>
              </w:rPr>
            </w:pPr>
            <w:r>
              <w:rPr>
                <w:rFonts w:ascii="Times New Roman" w:hAnsi="Times New Roman" w:cs="Times New Roman"/>
                <w:sz w:val="26"/>
                <w:szCs w:val="26"/>
              </w:rPr>
              <w:t xml:space="preserve">Представить в Управление информационные отчеты об итогах работы, связанной с  проведением Всемирного дня прав потребителей </w:t>
            </w:r>
          </w:p>
          <w:p w:rsidR="00B05FBB" w:rsidRDefault="00B05FBB" w:rsidP="00A25A72">
            <w:pPr>
              <w:pStyle w:val="TableContents"/>
              <w:ind w:left="101"/>
              <w:rPr>
                <w:sz w:val="26"/>
                <w:szCs w:val="26"/>
              </w:rPr>
            </w:pPr>
          </w:p>
        </w:tc>
        <w:tc>
          <w:tcPr>
            <w:tcW w:w="15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до 27.03.2019</w:t>
            </w:r>
          </w:p>
        </w:tc>
        <w:tc>
          <w:tcPr>
            <w:tcW w:w="2265"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Кулешов В.С.</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Лобанова С.Б.</w:t>
            </w:r>
          </w:p>
          <w:p w:rsidR="00B05FBB" w:rsidRDefault="00B05FBB" w:rsidP="00A25A72">
            <w:pPr>
              <w:pStyle w:val="TableContents"/>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Чернышова</w:t>
            </w:r>
            <w:proofErr w:type="spellEnd"/>
            <w:r>
              <w:rPr>
                <w:rFonts w:ascii="Times New Roman" w:hAnsi="Times New Roman" w:cs="Times New Roman"/>
                <w:sz w:val="26"/>
                <w:szCs w:val="26"/>
              </w:rPr>
              <w:t xml:space="preserve"> О.А.</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Степаненко И.Н.</w:t>
            </w:r>
          </w:p>
          <w:p w:rsidR="00B05FBB" w:rsidRDefault="00B05FBB" w:rsidP="00A25A72">
            <w:pPr>
              <w:pStyle w:val="TableContents"/>
              <w:snapToGrid w:val="0"/>
              <w:spacing w:after="0"/>
              <w:jc w:val="center"/>
              <w:rPr>
                <w:rFonts w:ascii="Times New Roman" w:hAnsi="Times New Roman" w:cs="Times New Roman"/>
                <w:sz w:val="26"/>
                <w:szCs w:val="26"/>
              </w:rPr>
            </w:pPr>
            <w:r>
              <w:rPr>
                <w:rFonts w:ascii="Times New Roman" w:hAnsi="Times New Roman" w:cs="Times New Roman"/>
                <w:sz w:val="26"/>
                <w:szCs w:val="26"/>
              </w:rPr>
              <w:t>Кузьмина И.Ф.</w:t>
            </w:r>
          </w:p>
        </w:tc>
        <w:tc>
          <w:tcPr>
            <w:tcW w:w="2655" w:type="dxa"/>
            <w:tcBorders>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snapToGrid w:val="0"/>
              <w:jc w:val="center"/>
              <w:rPr>
                <w:rFonts w:ascii="Times New Roman" w:hAnsi="Times New Roman" w:cs="Times New Roman"/>
                <w:sz w:val="26"/>
                <w:szCs w:val="26"/>
              </w:rPr>
            </w:pPr>
            <w:r>
              <w:rPr>
                <w:rFonts w:ascii="Times New Roman" w:hAnsi="Times New Roman" w:cs="Times New Roman"/>
                <w:sz w:val="26"/>
                <w:szCs w:val="26"/>
              </w:rPr>
              <w:t xml:space="preserve">Филиал ФБУЗ «Центр гигиены и эпидемиологии                в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tc>
      </w:tr>
      <w:tr w:rsidR="00B05FBB" w:rsidTr="00B05FBB">
        <w:tc>
          <w:tcPr>
            <w:tcW w:w="660" w:type="dxa"/>
            <w:tcBorders>
              <w:left w:val="single" w:sz="8" w:space="0" w:color="808080"/>
              <w:bottom w:val="single" w:sz="8" w:space="0" w:color="808080"/>
            </w:tcBorders>
            <w:shd w:val="clear" w:color="auto" w:fill="auto"/>
            <w:vAlign w:val="center"/>
          </w:tcPr>
          <w:p w:rsidR="00B05FBB" w:rsidRDefault="00B05FBB" w:rsidP="00A25A72">
            <w:pPr>
              <w:pStyle w:val="TableContents"/>
              <w:ind w:left="29"/>
              <w:jc w:val="center"/>
              <w:rPr>
                <w:rFonts w:ascii="Times New Roman" w:hAnsi="Times New Roman" w:cs="Times New Roman"/>
                <w:sz w:val="26"/>
                <w:szCs w:val="26"/>
              </w:rPr>
            </w:pPr>
            <w:r>
              <w:rPr>
                <w:rFonts w:ascii="Times New Roman" w:hAnsi="Times New Roman" w:cs="Times New Roman"/>
                <w:sz w:val="26"/>
                <w:szCs w:val="26"/>
              </w:rPr>
              <w:t>15</w:t>
            </w:r>
          </w:p>
        </w:tc>
        <w:tc>
          <w:tcPr>
            <w:tcW w:w="3120" w:type="dxa"/>
            <w:tcBorders>
              <w:left w:val="single" w:sz="8" w:space="0" w:color="808080"/>
              <w:bottom w:val="single" w:sz="8" w:space="0" w:color="808080"/>
            </w:tcBorders>
            <w:shd w:val="clear" w:color="auto" w:fill="auto"/>
            <w:vAlign w:val="center"/>
          </w:tcPr>
          <w:p w:rsidR="00B05FBB" w:rsidRDefault="00B05FBB" w:rsidP="00A25A72">
            <w:pPr>
              <w:pStyle w:val="TableContents"/>
              <w:ind w:left="101"/>
              <w:rPr>
                <w:rFonts w:ascii="Times New Roman" w:hAnsi="Times New Roman" w:cs="Times New Roman"/>
                <w:sz w:val="26"/>
                <w:szCs w:val="26"/>
              </w:rPr>
            </w:pPr>
            <w:r>
              <w:rPr>
                <w:rFonts w:ascii="Times New Roman" w:hAnsi="Times New Roman" w:cs="Times New Roman"/>
                <w:sz w:val="26"/>
                <w:szCs w:val="26"/>
              </w:rPr>
              <w:t xml:space="preserve">Обеспечить проведение различного рода мероприятий по тематике Всемирного дня защиты прав потребителей в течение года. Аналитическую информацию о результатах проведенных мероприятий представить в Управление для последующего информирования  Федеральной службы по надзору в сфере защиты прав потребителей и благополучия человека </w:t>
            </w:r>
          </w:p>
        </w:tc>
        <w:tc>
          <w:tcPr>
            <w:tcW w:w="1560" w:type="dxa"/>
            <w:tcBorders>
              <w:left w:val="single" w:sz="8" w:space="0" w:color="808080"/>
              <w:bottom w:val="single" w:sz="8" w:space="0" w:color="808080"/>
            </w:tcBorders>
            <w:shd w:val="clear" w:color="auto" w:fill="auto"/>
            <w:vAlign w:val="center"/>
          </w:tcPr>
          <w:p w:rsidR="00B05FBB" w:rsidRDefault="00B05FBB" w:rsidP="00A25A72">
            <w:pPr>
              <w:pStyle w:val="TableContents"/>
              <w:jc w:val="center"/>
              <w:rPr>
                <w:sz w:val="26"/>
                <w:szCs w:val="26"/>
              </w:rPr>
            </w:pPr>
            <w:r>
              <w:rPr>
                <w:rFonts w:ascii="Times New Roman" w:hAnsi="Times New Roman" w:cs="Times New Roman"/>
                <w:sz w:val="26"/>
                <w:szCs w:val="26"/>
              </w:rPr>
              <w:t>согласно плану работы на 2019 год</w:t>
            </w:r>
          </w:p>
          <w:p w:rsidR="00B05FBB" w:rsidRDefault="00B05FBB" w:rsidP="00A25A72">
            <w:pPr>
              <w:pStyle w:val="TableContents"/>
              <w:jc w:val="center"/>
              <w:rPr>
                <w:sz w:val="26"/>
                <w:szCs w:val="26"/>
              </w:rPr>
            </w:pPr>
          </w:p>
        </w:tc>
        <w:tc>
          <w:tcPr>
            <w:tcW w:w="2265" w:type="dxa"/>
            <w:tcBorders>
              <w:left w:val="single" w:sz="8" w:space="0" w:color="808080"/>
              <w:bottom w:val="single" w:sz="8" w:space="0" w:color="808080"/>
            </w:tcBorders>
            <w:shd w:val="clear" w:color="auto" w:fill="auto"/>
            <w:vAlign w:val="center"/>
          </w:tcPr>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Кулешов В.С.</w:t>
            </w:r>
          </w:p>
          <w:p w:rsidR="00B05FBB" w:rsidRDefault="00B05FBB" w:rsidP="00A25A72">
            <w:pPr>
              <w:pStyle w:val="TableContents"/>
              <w:spacing w:after="0"/>
              <w:jc w:val="center"/>
              <w:rPr>
                <w:rFonts w:ascii="Times New Roman" w:hAnsi="Times New Roman" w:cs="Times New Roman"/>
                <w:sz w:val="26"/>
                <w:szCs w:val="26"/>
              </w:rPr>
            </w:pPr>
            <w:r>
              <w:rPr>
                <w:rFonts w:ascii="Times New Roman" w:hAnsi="Times New Roman" w:cs="Times New Roman"/>
                <w:sz w:val="26"/>
                <w:szCs w:val="26"/>
              </w:rPr>
              <w:t>Лобанова С.Б.</w:t>
            </w:r>
          </w:p>
          <w:p w:rsidR="00B05FBB" w:rsidRDefault="00B05FBB" w:rsidP="00A25A72">
            <w:pPr>
              <w:pStyle w:val="TableContents"/>
              <w:spacing w:after="0"/>
              <w:jc w:val="center"/>
              <w:rPr>
                <w:rFonts w:ascii="Times New Roman" w:hAnsi="Times New Roman" w:cs="Times New Roman"/>
                <w:sz w:val="26"/>
                <w:szCs w:val="26"/>
              </w:rPr>
            </w:pPr>
            <w:proofErr w:type="spellStart"/>
            <w:r>
              <w:rPr>
                <w:rFonts w:ascii="Times New Roman" w:hAnsi="Times New Roman" w:cs="Times New Roman"/>
                <w:sz w:val="26"/>
                <w:szCs w:val="26"/>
              </w:rPr>
              <w:t>Чернышова</w:t>
            </w:r>
            <w:proofErr w:type="spellEnd"/>
            <w:r>
              <w:rPr>
                <w:rFonts w:ascii="Times New Roman" w:hAnsi="Times New Roman" w:cs="Times New Roman"/>
                <w:sz w:val="26"/>
                <w:szCs w:val="26"/>
              </w:rPr>
              <w:t xml:space="preserve"> О.А.</w:t>
            </w: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hAnsi="Times New Roman" w:cs="Times New Roman"/>
                <w:sz w:val="26"/>
                <w:szCs w:val="26"/>
              </w:rPr>
            </w:pPr>
          </w:p>
          <w:p w:rsidR="00B05FBB" w:rsidRDefault="00B05FBB" w:rsidP="00A25A72">
            <w:pPr>
              <w:pStyle w:val="TableContents"/>
              <w:spacing w:after="0"/>
              <w:jc w:val="center"/>
              <w:rPr>
                <w:rFonts w:ascii="Times New Roman" w:eastAsia="Times New Roman" w:hAnsi="Times New Roman" w:cs="Times New Roman"/>
                <w:sz w:val="26"/>
                <w:szCs w:val="26"/>
              </w:rPr>
            </w:pPr>
            <w:r>
              <w:rPr>
                <w:rFonts w:ascii="Times New Roman" w:hAnsi="Times New Roman" w:cs="Times New Roman"/>
                <w:sz w:val="26"/>
                <w:szCs w:val="26"/>
              </w:rPr>
              <w:t>Степаненко И.Н.</w:t>
            </w:r>
          </w:p>
          <w:p w:rsidR="00B05FBB" w:rsidRDefault="00B05FBB" w:rsidP="00A25A72">
            <w:pPr>
              <w:pStyle w:val="TableContents"/>
              <w:jc w:val="center"/>
              <w:rPr>
                <w:rFonts w:ascii="Times New Roman" w:hAnsi="Times New Roman" w:cs="Times New Roman"/>
                <w:sz w:val="26"/>
                <w:szCs w:val="26"/>
              </w:rPr>
            </w:pPr>
            <w:r>
              <w:rPr>
                <w:rFonts w:ascii="Times New Roman" w:eastAsia="Times New Roman" w:hAnsi="Times New Roman" w:cs="Times New Roman"/>
                <w:sz w:val="26"/>
                <w:szCs w:val="26"/>
              </w:rPr>
              <w:t xml:space="preserve">Кузьмина И.Ф. </w:t>
            </w:r>
          </w:p>
        </w:tc>
        <w:tc>
          <w:tcPr>
            <w:tcW w:w="2655" w:type="dxa"/>
            <w:tcBorders>
              <w:left w:val="single" w:sz="8" w:space="0" w:color="808080"/>
              <w:bottom w:val="single" w:sz="8" w:space="0" w:color="808080"/>
              <w:right w:val="single" w:sz="8" w:space="0" w:color="808080"/>
            </w:tcBorders>
            <w:shd w:val="clear" w:color="auto" w:fill="auto"/>
            <w:vAlign w:val="center"/>
          </w:tcPr>
          <w:p w:rsidR="00B05FBB" w:rsidRDefault="00B05FBB" w:rsidP="00A25A72">
            <w:pPr>
              <w:pStyle w:val="TableContents"/>
              <w:jc w:val="center"/>
              <w:rPr>
                <w:rFonts w:ascii="Times New Roman" w:hAnsi="Times New Roman" w:cs="Times New Roman"/>
                <w:sz w:val="26"/>
                <w:szCs w:val="26"/>
              </w:rPr>
            </w:pPr>
            <w:r>
              <w:rPr>
                <w:rFonts w:ascii="Times New Roman" w:hAnsi="Times New Roman" w:cs="Times New Roman"/>
                <w:sz w:val="26"/>
                <w:szCs w:val="26"/>
              </w:rPr>
              <w:t xml:space="preserve">Территориальный отдел Управления Роспотребнадзора по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snapToGrid w:val="0"/>
              <w:jc w:val="center"/>
              <w:rPr>
                <w:sz w:val="26"/>
                <w:szCs w:val="26"/>
              </w:rPr>
            </w:pPr>
            <w:r>
              <w:rPr>
                <w:rFonts w:ascii="Times New Roman" w:hAnsi="Times New Roman" w:cs="Times New Roman"/>
                <w:sz w:val="26"/>
                <w:szCs w:val="26"/>
              </w:rPr>
              <w:t xml:space="preserve">Филиал ФБУЗ «Центр гигиены и эпидемиологии                в Кемеровской области  в г. </w:t>
            </w:r>
            <w:proofErr w:type="spellStart"/>
            <w:proofErr w:type="gramStart"/>
            <w:r>
              <w:rPr>
                <w:rFonts w:ascii="Times New Roman" w:hAnsi="Times New Roman" w:cs="Times New Roman"/>
                <w:sz w:val="26"/>
                <w:szCs w:val="26"/>
              </w:rPr>
              <w:t>Ленинске-Кузнецком</w:t>
            </w:r>
            <w:proofErr w:type="spellEnd"/>
            <w:proofErr w:type="gramEnd"/>
            <w:r>
              <w:rPr>
                <w:rFonts w:ascii="Times New Roman" w:hAnsi="Times New Roman" w:cs="Times New Roman"/>
                <w:sz w:val="26"/>
                <w:szCs w:val="26"/>
              </w:rPr>
              <w:t xml:space="preserve">, г. Полысаево и </w:t>
            </w:r>
            <w:proofErr w:type="spellStart"/>
            <w:r>
              <w:rPr>
                <w:rFonts w:ascii="Times New Roman" w:hAnsi="Times New Roman" w:cs="Times New Roman"/>
                <w:sz w:val="26"/>
                <w:szCs w:val="26"/>
              </w:rPr>
              <w:t>Ленинск-Кузнецком</w:t>
            </w:r>
            <w:proofErr w:type="spellEnd"/>
            <w:r>
              <w:rPr>
                <w:rFonts w:ascii="Times New Roman" w:hAnsi="Times New Roman" w:cs="Times New Roman"/>
                <w:sz w:val="26"/>
                <w:szCs w:val="26"/>
              </w:rPr>
              <w:t xml:space="preserve"> районе»</w:t>
            </w:r>
          </w:p>
          <w:p w:rsidR="00B05FBB" w:rsidRDefault="00B05FBB" w:rsidP="00A25A72">
            <w:pPr>
              <w:pStyle w:val="TableContents"/>
              <w:jc w:val="center"/>
              <w:rPr>
                <w:sz w:val="26"/>
                <w:szCs w:val="26"/>
              </w:rPr>
            </w:pPr>
          </w:p>
        </w:tc>
      </w:tr>
    </w:tbl>
    <w:p w:rsidR="003E7A0F" w:rsidRDefault="003E7A0F" w:rsidP="00E11764">
      <w:pPr>
        <w:jc w:val="both"/>
        <w:rPr>
          <w:color w:val="000000"/>
          <w:sz w:val="28"/>
        </w:rPr>
      </w:pPr>
    </w:p>
    <w:p w:rsidR="000361F6" w:rsidRDefault="000361F6" w:rsidP="003E7A0F">
      <w:pPr>
        <w:jc w:val="center"/>
        <w:rPr>
          <w:b/>
          <w:color w:val="000000"/>
          <w:sz w:val="28"/>
        </w:rPr>
      </w:pPr>
    </w:p>
    <w:p w:rsidR="003E7A0F" w:rsidRDefault="003E7A0F" w:rsidP="003E7A0F">
      <w:pPr>
        <w:jc w:val="center"/>
        <w:rPr>
          <w:b/>
          <w:color w:val="000000"/>
          <w:sz w:val="28"/>
        </w:rPr>
      </w:pPr>
      <w:r w:rsidRPr="003E7A0F">
        <w:rPr>
          <w:b/>
          <w:color w:val="000000"/>
          <w:sz w:val="28"/>
        </w:rPr>
        <w:lastRenderedPageBreak/>
        <w:t>Особенности дистанционной торговли</w:t>
      </w:r>
    </w:p>
    <w:p w:rsidR="003E7A0F" w:rsidRPr="003E7A0F" w:rsidRDefault="003E7A0F" w:rsidP="003E7A0F">
      <w:pPr>
        <w:jc w:val="center"/>
        <w:rPr>
          <w:b/>
          <w:color w:val="000000"/>
          <w:sz w:val="28"/>
        </w:rPr>
      </w:pPr>
    </w:p>
    <w:p w:rsidR="003E7A0F" w:rsidRPr="003E7A0F" w:rsidRDefault="003E7A0F" w:rsidP="003E7A0F">
      <w:pPr>
        <w:ind w:firstLine="284"/>
        <w:jc w:val="both"/>
        <w:rPr>
          <w:color w:val="000000"/>
          <w:sz w:val="28"/>
        </w:rPr>
      </w:pPr>
      <w:r w:rsidRPr="003E7A0F">
        <w:rPr>
          <w:color w:val="000000"/>
          <w:sz w:val="28"/>
        </w:rPr>
        <w:t>Под дистанционным способом понимается продажа товара по договору розничной купли-продажи, заключаемому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3E7A0F">
        <w:rPr>
          <w:color w:val="000000"/>
          <w:sz w:val="28"/>
        </w:rPr>
        <w:t>дств св</w:t>
      </w:r>
      <w:proofErr w:type="gramEnd"/>
      <w:r w:rsidRPr="003E7A0F">
        <w:rPr>
          <w:color w:val="000000"/>
          <w:sz w:val="28"/>
        </w:rPr>
        <w:t>язи (телевизионной, почтовой, сети «Интернет» и др.) или иными способами, исключающими возможность непосредственного ознакомления потребителя с товаром.</w:t>
      </w:r>
    </w:p>
    <w:p w:rsidR="003E7A0F" w:rsidRPr="003E7A0F" w:rsidRDefault="003E7A0F" w:rsidP="003E7A0F">
      <w:pPr>
        <w:ind w:firstLine="284"/>
        <w:jc w:val="both"/>
        <w:rPr>
          <w:color w:val="000000"/>
          <w:sz w:val="28"/>
        </w:rPr>
      </w:pPr>
      <w:r w:rsidRPr="003E7A0F">
        <w:rPr>
          <w:color w:val="000000"/>
          <w:sz w:val="28"/>
        </w:rPr>
        <w:t xml:space="preserve">В последнее время приобретать товары  через «Интернет» особо популярно. И это не удивительно, поскольку данный способ совершения </w:t>
      </w:r>
      <w:proofErr w:type="gramStart"/>
      <w:r w:rsidRPr="003E7A0F">
        <w:rPr>
          <w:color w:val="000000"/>
          <w:sz w:val="28"/>
        </w:rPr>
        <w:t>покупок</w:t>
      </w:r>
      <w:proofErr w:type="gramEnd"/>
      <w:r w:rsidRPr="003E7A0F">
        <w:rPr>
          <w:color w:val="000000"/>
          <w:sz w:val="28"/>
        </w:rPr>
        <w:t xml:space="preserve"> несомненно очень удобен.  Вам не нужно  тратить время на походы по магазинам, наоборот, магазин приходит к Вам, стоит лишь включить компьютер, ноутбук, планшет или выйти в «Интернет» пространство  в  телефоне.</w:t>
      </w:r>
    </w:p>
    <w:p w:rsidR="003E7A0F" w:rsidRPr="003E7A0F" w:rsidRDefault="003E7A0F" w:rsidP="003E7A0F">
      <w:pPr>
        <w:ind w:firstLine="284"/>
        <w:jc w:val="both"/>
        <w:rPr>
          <w:color w:val="000000"/>
          <w:sz w:val="28"/>
        </w:rPr>
      </w:pPr>
      <w:r w:rsidRPr="003E7A0F">
        <w:rPr>
          <w:color w:val="000000"/>
          <w:sz w:val="28"/>
        </w:rPr>
        <w:t xml:space="preserve">Особенностью </w:t>
      </w:r>
      <w:proofErr w:type="gramStart"/>
      <w:r w:rsidRPr="003E7A0F">
        <w:rPr>
          <w:color w:val="000000"/>
          <w:sz w:val="28"/>
        </w:rPr>
        <w:t>розничных</w:t>
      </w:r>
      <w:proofErr w:type="gramEnd"/>
      <w:r w:rsidRPr="003E7A0F">
        <w:rPr>
          <w:color w:val="000000"/>
          <w:sz w:val="28"/>
        </w:rPr>
        <w:t xml:space="preserve"> </w:t>
      </w:r>
      <w:proofErr w:type="spellStart"/>
      <w:r w:rsidRPr="003E7A0F">
        <w:rPr>
          <w:color w:val="000000"/>
          <w:sz w:val="28"/>
        </w:rPr>
        <w:t>Интернет-продаж</w:t>
      </w:r>
      <w:proofErr w:type="spellEnd"/>
      <w:r w:rsidRPr="003E7A0F">
        <w:rPr>
          <w:color w:val="000000"/>
          <w:sz w:val="28"/>
        </w:rPr>
        <w:t xml:space="preserve"> является то, что у покупателя отсутствует возможность непосредственного ознакомления с товаром в момент принятия решения о покупке. Такая схема торговли определена ст. 497 ГК РФ. Помимо этого, отношения с покупателями в сфере дистанционной торговли регулируются постановлением Правительства РФ от 27.09.2007 г. № 612 «Об утверждении правил продажи товаров дистанционным способом» (далее – Правила № 612) и ст. 26.1 Закона РФ от 07.02.1992 № 2300-1 «О защите прав потребителей» (далее – Закон № 2300-1). Правила № 612 не применяются в отношении:</w:t>
      </w:r>
    </w:p>
    <w:p w:rsidR="003E7A0F" w:rsidRPr="003E7A0F" w:rsidRDefault="003E7A0F" w:rsidP="003E7A0F">
      <w:pPr>
        <w:ind w:firstLine="284"/>
        <w:jc w:val="both"/>
        <w:rPr>
          <w:color w:val="000000"/>
          <w:sz w:val="28"/>
        </w:rPr>
      </w:pPr>
      <w:r w:rsidRPr="003E7A0F">
        <w:rPr>
          <w:color w:val="000000"/>
          <w:sz w:val="28"/>
        </w:rPr>
        <w:t>а) работ (услуг) за исключением работ и услуг, выполняемых (оказываемых) продавцом в связи с продажей товаров дистанционным способом;</w:t>
      </w:r>
    </w:p>
    <w:p w:rsidR="003E7A0F" w:rsidRPr="003E7A0F" w:rsidRDefault="003E7A0F" w:rsidP="003E7A0F">
      <w:pPr>
        <w:ind w:firstLine="284"/>
        <w:jc w:val="both"/>
        <w:rPr>
          <w:color w:val="000000"/>
          <w:sz w:val="28"/>
        </w:rPr>
      </w:pPr>
      <w:r w:rsidRPr="003E7A0F">
        <w:rPr>
          <w:color w:val="000000"/>
          <w:sz w:val="28"/>
        </w:rPr>
        <w:t>б)   продажи  товаров с использованием автоматов;</w:t>
      </w:r>
    </w:p>
    <w:p w:rsidR="003E7A0F" w:rsidRPr="003E7A0F" w:rsidRDefault="003E7A0F" w:rsidP="003E7A0F">
      <w:pPr>
        <w:ind w:firstLine="284"/>
        <w:jc w:val="both"/>
        <w:rPr>
          <w:color w:val="000000"/>
          <w:sz w:val="28"/>
        </w:rPr>
      </w:pPr>
      <w:r w:rsidRPr="003E7A0F">
        <w:rPr>
          <w:color w:val="000000"/>
          <w:sz w:val="28"/>
        </w:rPr>
        <w:t>в)   договоров купли-продажи, заключенных на торгах.</w:t>
      </w:r>
    </w:p>
    <w:p w:rsidR="003E7A0F" w:rsidRPr="003E7A0F" w:rsidRDefault="003E7A0F" w:rsidP="003E7A0F">
      <w:pPr>
        <w:ind w:firstLine="284"/>
        <w:jc w:val="both"/>
        <w:rPr>
          <w:color w:val="000000"/>
          <w:sz w:val="28"/>
        </w:rPr>
      </w:pPr>
      <w:r w:rsidRPr="003E7A0F">
        <w:rPr>
          <w:color w:val="000000"/>
          <w:sz w:val="28"/>
        </w:rPr>
        <w:t>Важно знать, что не всеми товарами можно торговать дистанционно. 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РФ (психотропных, сильнодействующих и ядовитых веществ, наркотических средств) (п. 5 Правил № 612).</w:t>
      </w:r>
    </w:p>
    <w:p w:rsidR="003E7A0F" w:rsidRPr="003E7A0F" w:rsidRDefault="003E7A0F" w:rsidP="003E7A0F">
      <w:pPr>
        <w:ind w:firstLine="284"/>
        <w:jc w:val="both"/>
        <w:rPr>
          <w:color w:val="000000"/>
          <w:sz w:val="28"/>
        </w:rPr>
      </w:pPr>
      <w:r w:rsidRPr="003E7A0F">
        <w:rPr>
          <w:color w:val="000000"/>
          <w:sz w:val="28"/>
        </w:rPr>
        <w:t>Главным ориентиром в выборе товара потребителем является информация, предоставленная продавцом.</w:t>
      </w:r>
    </w:p>
    <w:p w:rsidR="003E7A0F" w:rsidRPr="003E7A0F" w:rsidRDefault="003E7A0F" w:rsidP="003E7A0F">
      <w:pPr>
        <w:ind w:firstLine="284"/>
        <w:jc w:val="both"/>
        <w:rPr>
          <w:color w:val="000000"/>
          <w:sz w:val="28"/>
        </w:rPr>
      </w:pPr>
      <w:proofErr w:type="gramStart"/>
      <w:r w:rsidRPr="003E7A0F">
        <w:rPr>
          <w:color w:val="000000"/>
          <w:sz w:val="28"/>
        </w:rPr>
        <w:t>До заключения договора розничной купли-продажи продавец должен предоставить покупателю информацию (эта информация должна доводиться до потребителя на сайте продавца): об основных потребительских свойствах товара; адресе (месте нахождения) продавца; о месте изготовления товара; о полном фирменном наименовании (наименовании) продавца; о цене и об условиях приобретения товара, о его доставке, сроке службы, сроке годности и гарантийном сроке;</w:t>
      </w:r>
      <w:proofErr w:type="gramEnd"/>
      <w:r w:rsidRPr="003E7A0F">
        <w:rPr>
          <w:color w:val="000000"/>
          <w:sz w:val="28"/>
        </w:rPr>
        <w:t xml:space="preserve"> о порядке оплаты товара, а также о сроке, в течение которого действует предложение о заключении договора.</w:t>
      </w:r>
    </w:p>
    <w:p w:rsidR="003E7A0F" w:rsidRPr="003E7A0F" w:rsidRDefault="003E7A0F" w:rsidP="003E7A0F">
      <w:pPr>
        <w:ind w:firstLine="284"/>
        <w:jc w:val="both"/>
        <w:rPr>
          <w:color w:val="000000"/>
          <w:sz w:val="28"/>
        </w:rPr>
      </w:pPr>
      <w:r w:rsidRPr="003E7A0F">
        <w:rPr>
          <w:color w:val="000000"/>
          <w:sz w:val="28"/>
        </w:rPr>
        <w:t>В момент доставки товара продавец обязан довести до сведения покупателя в письменной форме следующую информацию (для импортных товаров - на русском языке):</w:t>
      </w:r>
    </w:p>
    <w:p w:rsidR="003E7A0F" w:rsidRPr="003E7A0F" w:rsidRDefault="003E7A0F" w:rsidP="003E7A0F">
      <w:pPr>
        <w:ind w:firstLine="284"/>
        <w:jc w:val="both"/>
        <w:rPr>
          <w:color w:val="000000"/>
          <w:sz w:val="28"/>
        </w:rPr>
      </w:pPr>
      <w:r w:rsidRPr="003E7A0F">
        <w:rPr>
          <w:color w:val="000000"/>
          <w:sz w:val="28"/>
        </w:rPr>
        <w:t>- наименование технического регламента или иное обозначение,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w:t>
      </w:r>
    </w:p>
    <w:p w:rsidR="003E7A0F" w:rsidRPr="003E7A0F" w:rsidRDefault="003E7A0F" w:rsidP="003E7A0F">
      <w:pPr>
        <w:ind w:firstLine="284"/>
        <w:jc w:val="both"/>
        <w:rPr>
          <w:color w:val="000000"/>
          <w:sz w:val="28"/>
        </w:rPr>
      </w:pPr>
      <w:proofErr w:type="gramStart"/>
      <w:r w:rsidRPr="003E7A0F">
        <w:rPr>
          <w:color w:val="000000"/>
          <w:sz w:val="28"/>
        </w:rPr>
        <w:lastRenderedPageBreak/>
        <w:t>-   сведения об основных потребительских свойствах товара, а в отношении продуктов питания - сведения о составе,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w:t>
      </w:r>
      <w:proofErr w:type="gramEnd"/>
    </w:p>
    <w:p w:rsidR="003E7A0F" w:rsidRPr="003E7A0F" w:rsidRDefault="003E7A0F" w:rsidP="003E7A0F">
      <w:pPr>
        <w:ind w:firstLine="284"/>
        <w:jc w:val="both"/>
        <w:rPr>
          <w:color w:val="000000"/>
          <w:sz w:val="28"/>
        </w:rPr>
      </w:pPr>
      <w:r w:rsidRPr="003E7A0F">
        <w:rPr>
          <w:color w:val="000000"/>
          <w:sz w:val="28"/>
        </w:rPr>
        <w:t>-     цена в рублях и условия приобретения товара;</w:t>
      </w:r>
    </w:p>
    <w:p w:rsidR="003E7A0F" w:rsidRPr="003E7A0F" w:rsidRDefault="003E7A0F" w:rsidP="003E7A0F">
      <w:pPr>
        <w:ind w:firstLine="284"/>
        <w:jc w:val="both"/>
        <w:rPr>
          <w:color w:val="000000"/>
          <w:sz w:val="28"/>
        </w:rPr>
      </w:pPr>
      <w:r w:rsidRPr="003E7A0F">
        <w:rPr>
          <w:color w:val="000000"/>
          <w:sz w:val="28"/>
        </w:rPr>
        <w:t>-     сведения о гарантийном сроке, если он установлен;</w:t>
      </w:r>
    </w:p>
    <w:p w:rsidR="003E7A0F" w:rsidRPr="003E7A0F" w:rsidRDefault="003E7A0F" w:rsidP="003E7A0F">
      <w:pPr>
        <w:ind w:firstLine="284"/>
        <w:jc w:val="both"/>
        <w:rPr>
          <w:color w:val="000000"/>
          <w:sz w:val="28"/>
        </w:rPr>
      </w:pPr>
      <w:r w:rsidRPr="003E7A0F">
        <w:rPr>
          <w:color w:val="000000"/>
          <w:sz w:val="28"/>
        </w:rPr>
        <w:t>-     правила и условия эффективного и безопасного использования товаров;</w:t>
      </w:r>
    </w:p>
    <w:p w:rsidR="003E7A0F" w:rsidRPr="003E7A0F" w:rsidRDefault="003E7A0F" w:rsidP="003E7A0F">
      <w:pPr>
        <w:ind w:firstLine="284"/>
        <w:jc w:val="both"/>
        <w:rPr>
          <w:color w:val="000000"/>
          <w:sz w:val="28"/>
        </w:rPr>
      </w:pPr>
      <w:r w:rsidRPr="003E7A0F">
        <w:rPr>
          <w:color w:val="000000"/>
          <w:sz w:val="28"/>
        </w:rPr>
        <w:t>-    сведения о сроке службы или сроке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w:t>
      </w:r>
    </w:p>
    <w:p w:rsidR="003E7A0F" w:rsidRPr="003E7A0F" w:rsidRDefault="003E7A0F" w:rsidP="003E7A0F">
      <w:pPr>
        <w:ind w:firstLine="284"/>
        <w:jc w:val="both"/>
        <w:rPr>
          <w:color w:val="000000"/>
          <w:sz w:val="28"/>
        </w:rPr>
      </w:pPr>
      <w:proofErr w:type="gramStart"/>
      <w:r w:rsidRPr="003E7A0F">
        <w:rPr>
          <w:color w:val="000000"/>
          <w:sz w:val="28"/>
        </w:rPr>
        <w:t>-  место нахождения (адрес), фирменное наименование (наименование) изготовителя (продавца), место нахождения (адрес) организации, уполномоченной изготовителем (продавцом) на принятие претензий от покупателей и производящей ремонт и техническое обслуживание товара;</w:t>
      </w:r>
      <w:proofErr w:type="gramEnd"/>
    </w:p>
    <w:p w:rsidR="003E7A0F" w:rsidRPr="003E7A0F" w:rsidRDefault="003E7A0F" w:rsidP="003E7A0F">
      <w:pPr>
        <w:ind w:firstLine="284"/>
        <w:jc w:val="both"/>
        <w:rPr>
          <w:color w:val="000000"/>
          <w:sz w:val="28"/>
        </w:rPr>
      </w:pPr>
      <w:r w:rsidRPr="003E7A0F">
        <w:rPr>
          <w:color w:val="000000"/>
          <w:sz w:val="28"/>
        </w:rPr>
        <w:t>-    для импортного товара - наименование страны происхождения товара;</w:t>
      </w:r>
    </w:p>
    <w:p w:rsidR="003E7A0F" w:rsidRPr="003E7A0F" w:rsidRDefault="003E7A0F" w:rsidP="003E7A0F">
      <w:pPr>
        <w:ind w:firstLine="284"/>
        <w:jc w:val="both"/>
        <w:rPr>
          <w:color w:val="000000"/>
          <w:sz w:val="28"/>
        </w:rPr>
      </w:pPr>
      <w:r w:rsidRPr="003E7A0F">
        <w:rPr>
          <w:color w:val="000000"/>
          <w:sz w:val="28"/>
        </w:rPr>
        <w:t>-   сведения об обязательном подтверждении соответствия товаров (услуг) обязательным требованиям, обеспечивающим их безопасность для жизни, здоровья покупателя, окружающей среды и предотвращение причинения вреда имуществу покупателя в соответствии с законодательством Российской Федерации;</w:t>
      </w:r>
    </w:p>
    <w:p w:rsidR="003E7A0F" w:rsidRPr="003E7A0F" w:rsidRDefault="003E7A0F" w:rsidP="003E7A0F">
      <w:pPr>
        <w:ind w:firstLine="284"/>
        <w:jc w:val="both"/>
        <w:rPr>
          <w:color w:val="000000"/>
          <w:sz w:val="28"/>
        </w:rPr>
      </w:pPr>
      <w:r w:rsidRPr="003E7A0F">
        <w:rPr>
          <w:color w:val="000000"/>
          <w:sz w:val="28"/>
        </w:rPr>
        <w:t>-    сведения о правилах продажи товаров;</w:t>
      </w:r>
    </w:p>
    <w:p w:rsidR="003E7A0F" w:rsidRPr="003E7A0F" w:rsidRDefault="003E7A0F" w:rsidP="003E7A0F">
      <w:pPr>
        <w:ind w:firstLine="284"/>
        <w:jc w:val="both"/>
        <w:rPr>
          <w:color w:val="000000"/>
          <w:sz w:val="28"/>
        </w:rPr>
      </w:pPr>
      <w:r w:rsidRPr="003E7A0F">
        <w:rPr>
          <w:color w:val="000000"/>
          <w:sz w:val="28"/>
        </w:rPr>
        <w:t>-   сведения о конкретном лице, которое будет выполнять работу (оказывать услугу), и информация о нем, если это имеет значение исходя из характера работы (услуги);</w:t>
      </w:r>
    </w:p>
    <w:p w:rsidR="003E7A0F" w:rsidRPr="003E7A0F" w:rsidRDefault="003E7A0F" w:rsidP="003E7A0F">
      <w:pPr>
        <w:ind w:firstLine="284"/>
        <w:jc w:val="both"/>
        <w:rPr>
          <w:color w:val="000000"/>
          <w:sz w:val="28"/>
        </w:rPr>
      </w:pPr>
      <w:r w:rsidRPr="003E7A0F">
        <w:rPr>
          <w:color w:val="000000"/>
          <w:sz w:val="28"/>
        </w:rPr>
        <w:t>-    информация о порядке и сроках возврата товара потребителем</w:t>
      </w:r>
    </w:p>
    <w:p w:rsidR="003E7A0F" w:rsidRPr="003E7A0F" w:rsidRDefault="003E7A0F" w:rsidP="003E7A0F">
      <w:pPr>
        <w:ind w:firstLine="284"/>
        <w:jc w:val="both"/>
        <w:rPr>
          <w:color w:val="000000"/>
          <w:sz w:val="28"/>
        </w:rPr>
      </w:pPr>
      <w:r w:rsidRPr="003E7A0F">
        <w:rPr>
          <w:color w:val="000000"/>
          <w:sz w:val="28"/>
        </w:rPr>
        <w:t>-  информация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w:t>
      </w:r>
    </w:p>
    <w:p w:rsidR="003E7A0F" w:rsidRPr="003E7A0F" w:rsidRDefault="003E7A0F" w:rsidP="003E7A0F">
      <w:pPr>
        <w:ind w:firstLine="284"/>
        <w:jc w:val="both"/>
        <w:rPr>
          <w:color w:val="000000"/>
          <w:sz w:val="28"/>
        </w:rPr>
      </w:pPr>
      <w:r w:rsidRPr="003E7A0F">
        <w:rPr>
          <w:color w:val="000000"/>
          <w:sz w:val="28"/>
        </w:rPr>
        <w:t>Информация о товаре, включая условия его эксплуатации и правила хранения, доводится до покупателя путем размещения на товаре, на электронных носителях, прикладываемых к товару, на таре, упаковке, ярлыке, этикетке, в технической документации или иным способом, установленным законодательством Российской Федерации.</w:t>
      </w:r>
    </w:p>
    <w:p w:rsidR="003E7A0F" w:rsidRPr="003E7A0F" w:rsidRDefault="003E7A0F" w:rsidP="003E7A0F">
      <w:pPr>
        <w:ind w:firstLine="284"/>
        <w:jc w:val="both"/>
        <w:rPr>
          <w:color w:val="000000"/>
          <w:sz w:val="28"/>
        </w:rPr>
      </w:pPr>
      <w:r w:rsidRPr="003E7A0F">
        <w:rPr>
          <w:color w:val="000000"/>
          <w:sz w:val="28"/>
        </w:rPr>
        <w:t>Договор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w:t>
      </w:r>
    </w:p>
    <w:p w:rsidR="003E7A0F" w:rsidRPr="003E7A0F" w:rsidRDefault="003E7A0F" w:rsidP="003E7A0F">
      <w:pPr>
        <w:ind w:firstLine="284"/>
        <w:jc w:val="both"/>
        <w:rPr>
          <w:color w:val="000000"/>
          <w:sz w:val="28"/>
        </w:rPr>
      </w:pPr>
      <w:r w:rsidRPr="003E7A0F">
        <w:rPr>
          <w:color w:val="000000"/>
          <w:sz w:val="28"/>
        </w:rPr>
        <w:t>При оплате товаров покупателем в безналичной форме или продаже товаров в кредит продавец обязан подтвердить передачу товара путем составления накладной или акта сдачи-приемки товара.</w:t>
      </w:r>
    </w:p>
    <w:p w:rsidR="003E7A0F" w:rsidRPr="003E7A0F" w:rsidRDefault="003E7A0F" w:rsidP="003E7A0F">
      <w:pPr>
        <w:ind w:firstLine="284"/>
        <w:jc w:val="both"/>
        <w:rPr>
          <w:color w:val="000000"/>
          <w:sz w:val="28"/>
        </w:rPr>
      </w:pPr>
      <w:r w:rsidRPr="003E7A0F">
        <w:rPr>
          <w:color w:val="000000"/>
          <w:sz w:val="28"/>
        </w:rPr>
        <w:t xml:space="preserve">Пунктом 4 статьи 26.1 Закона № 2300-1 и п. 21 Правил № 612 установлена такая гарантия соблюдения прав потребителей в дистанционной торговле, как право потребителя на отказ от товара в любое время до его передачи, а после передачи товара – в течение 7 дней. </w:t>
      </w:r>
    </w:p>
    <w:p w:rsidR="003E7A0F" w:rsidRPr="003E7A0F" w:rsidRDefault="003E7A0F" w:rsidP="003E7A0F">
      <w:pPr>
        <w:ind w:firstLine="284"/>
        <w:jc w:val="both"/>
        <w:rPr>
          <w:color w:val="000000"/>
          <w:sz w:val="28"/>
        </w:rPr>
      </w:pPr>
      <w:r w:rsidRPr="003E7A0F">
        <w:rPr>
          <w:color w:val="000000"/>
          <w:sz w:val="28"/>
        </w:rPr>
        <w:lastRenderedPageBreak/>
        <w:t>В случае если информация о порядке и сроках возврата товара надлежащего качеств не была предоставлена в письменной форме в момент доставки товара, покупатель вправе отказаться от товара в течение 3 месяцев с момента передачи товара.  При этом</w:t>
      </w:r>
      <w:proofErr w:type="gramStart"/>
      <w:r w:rsidRPr="003E7A0F">
        <w:rPr>
          <w:color w:val="000000"/>
          <w:sz w:val="28"/>
        </w:rPr>
        <w:t>,</w:t>
      </w:r>
      <w:proofErr w:type="gramEnd"/>
      <w:r w:rsidRPr="003E7A0F">
        <w:rPr>
          <w:color w:val="000000"/>
          <w:sz w:val="28"/>
        </w:rPr>
        <w:t xml:space="preserve"> возврат товара надлежащего качества возможен в случаях, если:  сохранены его товарный вид; потребительские свойства; документ, подтверждающий факт и условия покупки указанного товара. </w:t>
      </w:r>
    </w:p>
    <w:p w:rsidR="003E7A0F" w:rsidRPr="003E7A0F" w:rsidRDefault="003E7A0F" w:rsidP="003E7A0F">
      <w:pPr>
        <w:ind w:firstLine="284"/>
        <w:jc w:val="both"/>
        <w:rPr>
          <w:color w:val="000000"/>
          <w:sz w:val="28"/>
        </w:rPr>
      </w:pPr>
      <w:r w:rsidRPr="003E7A0F">
        <w:rPr>
          <w:color w:val="000000"/>
          <w:sz w:val="28"/>
        </w:rPr>
        <w:t xml:space="preserve">Если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сайта, свидетельствующие о заказе товара и т.п.). </w:t>
      </w:r>
    </w:p>
    <w:p w:rsidR="003E7A0F" w:rsidRPr="003E7A0F" w:rsidRDefault="003E7A0F" w:rsidP="003E7A0F">
      <w:pPr>
        <w:ind w:firstLine="284"/>
        <w:jc w:val="both"/>
        <w:rPr>
          <w:color w:val="000000"/>
          <w:sz w:val="28"/>
        </w:rPr>
      </w:pPr>
      <w:r w:rsidRPr="003E7A0F">
        <w:rPr>
          <w:color w:val="000000"/>
          <w:sz w:val="28"/>
        </w:rPr>
        <w:t xml:space="preserve">В случае возврата товара надлежащего качества, приобретенного дистанционным способом, продавец возвращает покупателю стоимость товара, за исключением понесенных расходов на доставку от покупателя возвращенного товара, не позднее чем через 10 дней </w:t>
      </w:r>
      <w:proofErr w:type="gramStart"/>
      <w:r w:rsidRPr="003E7A0F">
        <w:rPr>
          <w:color w:val="000000"/>
          <w:sz w:val="28"/>
        </w:rPr>
        <w:t>с даты предъявления</w:t>
      </w:r>
      <w:proofErr w:type="gramEnd"/>
      <w:r w:rsidRPr="003E7A0F">
        <w:rPr>
          <w:color w:val="000000"/>
          <w:sz w:val="28"/>
        </w:rPr>
        <w:t xml:space="preserve"> покупателем соответствующего требования. </w:t>
      </w:r>
    </w:p>
    <w:p w:rsidR="003E7A0F" w:rsidRPr="003E7A0F" w:rsidRDefault="003E7A0F" w:rsidP="003E7A0F">
      <w:pPr>
        <w:ind w:firstLine="284"/>
        <w:jc w:val="both"/>
        <w:rPr>
          <w:color w:val="000000"/>
          <w:sz w:val="28"/>
        </w:rPr>
      </w:pPr>
      <w:r w:rsidRPr="003E7A0F">
        <w:rPr>
          <w:color w:val="000000"/>
          <w:sz w:val="28"/>
        </w:rPr>
        <w:t xml:space="preserve">Также необходимо помнить, что не все товары, приобретенные дистанционным способом можно вернуть, как товар надлежащего качества. Так, не подлежит возврату товар, имеющий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конкретным потребителем, ювелирного изделия с гравировкой по заказу потребителя и т.п. </w:t>
      </w:r>
    </w:p>
    <w:p w:rsidR="003E7A0F" w:rsidRPr="003E7A0F" w:rsidRDefault="003E7A0F" w:rsidP="003E7A0F">
      <w:pPr>
        <w:ind w:firstLine="284"/>
        <w:jc w:val="both"/>
        <w:rPr>
          <w:color w:val="000000"/>
          <w:sz w:val="28"/>
        </w:rPr>
      </w:pPr>
      <w:r w:rsidRPr="003E7A0F">
        <w:rPr>
          <w:color w:val="000000"/>
          <w:sz w:val="28"/>
        </w:rPr>
        <w:t xml:space="preserve">В соответствии с п. 28 Правил № 612 покупатель, которому продан товар ненадлежащего качества вправе по своему выбору </w:t>
      </w:r>
      <w:proofErr w:type="gramStart"/>
      <w:r w:rsidRPr="003E7A0F">
        <w:rPr>
          <w:color w:val="000000"/>
          <w:sz w:val="28"/>
        </w:rPr>
        <w:t>потребовать</w:t>
      </w:r>
      <w:proofErr w:type="gramEnd"/>
      <w:r w:rsidRPr="003E7A0F">
        <w:rPr>
          <w:color w:val="000000"/>
          <w:sz w:val="28"/>
        </w:rPr>
        <w:t xml:space="preserve">: - безвозмездного устранения недостатков товара или возмещения расходов на их исправление покупателем или третьим лицом; </w:t>
      </w:r>
    </w:p>
    <w:p w:rsidR="003E7A0F" w:rsidRPr="003E7A0F" w:rsidRDefault="003E7A0F" w:rsidP="003E7A0F">
      <w:pPr>
        <w:ind w:firstLine="284"/>
        <w:jc w:val="both"/>
        <w:rPr>
          <w:color w:val="000000"/>
          <w:sz w:val="28"/>
        </w:rPr>
      </w:pPr>
      <w:r w:rsidRPr="003E7A0F">
        <w:rPr>
          <w:color w:val="000000"/>
          <w:sz w:val="28"/>
        </w:rPr>
        <w:t xml:space="preserve">- соразмерного уменьшения покупной цены; </w:t>
      </w:r>
    </w:p>
    <w:p w:rsidR="003E7A0F" w:rsidRPr="003E7A0F" w:rsidRDefault="003E7A0F" w:rsidP="003E7A0F">
      <w:pPr>
        <w:ind w:firstLine="284"/>
        <w:jc w:val="both"/>
        <w:rPr>
          <w:color w:val="000000"/>
          <w:sz w:val="28"/>
        </w:rPr>
      </w:pPr>
      <w:r w:rsidRPr="003E7A0F">
        <w:rPr>
          <w:color w:val="000000"/>
          <w:sz w:val="28"/>
        </w:rPr>
        <w:t xml:space="preserve">- замены на товар аналогичной марки (модели, артикула) или на такой же товар другой марки (модели, артикула) с соответствующим перерасчетом покупной цены. </w:t>
      </w:r>
    </w:p>
    <w:p w:rsidR="003E7A0F" w:rsidRPr="003E7A0F" w:rsidRDefault="003E7A0F" w:rsidP="003E7A0F">
      <w:pPr>
        <w:ind w:firstLine="284"/>
        <w:jc w:val="both"/>
        <w:rPr>
          <w:color w:val="000000"/>
          <w:sz w:val="28"/>
        </w:rPr>
      </w:pPr>
      <w:r w:rsidRPr="003E7A0F">
        <w:rPr>
          <w:color w:val="000000"/>
          <w:sz w:val="28"/>
        </w:rPr>
        <w:t xml:space="preserve">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 Также, покупатель вместо предъявления требований, вправе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 Покупатель вправе также потребовать полного возмещения убытков, причиненных ему вследствие продажи товара ненадлежащего качества (п. 29 Правил № 612). </w:t>
      </w:r>
    </w:p>
    <w:p w:rsidR="003E7A0F" w:rsidRPr="003E7A0F" w:rsidRDefault="003E7A0F" w:rsidP="003E7A0F">
      <w:pPr>
        <w:ind w:firstLine="284"/>
        <w:jc w:val="both"/>
        <w:rPr>
          <w:color w:val="000000"/>
          <w:sz w:val="28"/>
        </w:rPr>
      </w:pPr>
      <w:r w:rsidRPr="003E7A0F">
        <w:rPr>
          <w:color w:val="000000"/>
          <w:sz w:val="28"/>
        </w:rPr>
        <w:t>Покупатель вправе предъявить требования к продавцу в отношении недостатков товара, если они обнаружены в течение гарантийного срока или срока годности.</w:t>
      </w:r>
    </w:p>
    <w:p w:rsidR="003E7A0F" w:rsidRPr="003E7A0F" w:rsidRDefault="003E7A0F" w:rsidP="003E7A0F">
      <w:pPr>
        <w:ind w:firstLine="284"/>
        <w:jc w:val="both"/>
        <w:rPr>
          <w:color w:val="000000"/>
          <w:sz w:val="28"/>
        </w:rPr>
      </w:pPr>
      <w:r w:rsidRPr="003E7A0F">
        <w:rPr>
          <w:color w:val="000000"/>
          <w:sz w:val="28"/>
        </w:rPr>
        <w:t xml:space="preserve"> В отношении товара, на который гарантийные сроки или сроки годности не установлены, покупатель вправе предъявить требования в отношении  его недостатков в разумный срок, но в пределах 2 лет со дня передачи товара покупателю, если более длительные сроки не установлены законами или договором.</w:t>
      </w:r>
    </w:p>
    <w:p w:rsidR="003E7A0F" w:rsidRPr="003E7A0F" w:rsidRDefault="003E7A0F" w:rsidP="003E7A0F">
      <w:pPr>
        <w:ind w:firstLine="284"/>
        <w:jc w:val="both"/>
        <w:rPr>
          <w:color w:val="000000"/>
          <w:sz w:val="28"/>
        </w:rPr>
      </w:pPr>
      <w:r w:rsidRPr="003E7A0F">
        <w:rPr>
          <w:color w:val="000000"/>
          <w:sz w:val="28"/>
        </w:rPr>
        <w:t>В адрес Управления Роспотребнадзора по Кемеровской области все чаще поступают обращения потребителей, связанные с приобретением товаров дистанционным способом  - через Интернет-сайты.</w:t>
      </w:r>
    </w:p>
    <w:p w:rsidR="003E7A0F" w:rsidRPr="003E7A0F" w:rsidRDefault="003E7A0F" w:rsidP="003E7A0F">
      <w:pPr>
        <w:ind w:firstLine="284"/>
        <w:jc w:val="both"/>
        <w:rPr>
          <w:color w:val="000000"/>
          <w:sz w:val="28"/>
        </w:rPr>
      </w:pPr>
      <w:r w:rsidRPr="003E7A0F">
        <w:rPr>
          <w:color w:val="000000"/>
          <w:sz w:val="28"/>
        </w:rPr>
        <w:lastRenderedPageBreak/>
        <w:t>Жалобы потребителей касаются качества приобретенного товара, несоответствия товара описанию на сайте, нарушения сроков передачи товара либо вовсе мошеннических действий продавца.</w:t>
      </w:r>
    </w:p>
    <w:p w:rsidR="004811FB" w:rsidRDefault="004811FB" w:rsidP="004811FB">
      <w:pPr>
        <w:ind w:firstLine="284"/>
        <w:jc w:val="center"/>
        <w:rPr>
          <w:b/>
          <w:color w:val="000000"/>
          <w:sz w:val="28"/>
        </w:rPr>
      </w:pPr>
    </w:p>
    <w:p w:rsidR="003E7A0F" w:rsidRPr="004811FB" w:rsidRDefault="003E7A0F" w:rsidP="004811FB">
      <w:pPr>
        <w:ind w:firstLine="284"/>
        <w:jc w:val="center"/>
        <w:rPr>
          <w:b/>
          <w:color w:val="000000"/>
          <w:sz w:val="28"/>
        </w:rPr>
      </w:pPr>
      <w:r w:rsidRPr="004811FB">
        <w:rPr>
          <w:b/>
          <w:color w:val="000000"/>
          <w:sz w:val="28"/>
        </w:rPr>
        <w:t>ВАЖНО!</w:t>
      </w:r>
    </w:p>
    <w:p w:rsidR="003E7A0F" w:rsidRPr="004811FB" w:rsidRDefault="003E7A0F" w:rsidP="004811FB">
      <w:pPr>
        <w:ind w:firstLine="284"/>
        <w:jc w:val="both"/>
        <w:rPr>
          <w:b/>
          <w:color w:val="000000"/>
          <w:sz w:val="28"/>
        </w:rPr>
      </w:pPr>
      <w:r w:rsidRPr="004811FB">
        <w:rPr>
          <w:b/>
          <w:color w:val="000000"/>
          <w:sz w:val="28"/>
        </w:rPr>
        <w:t xml:space="preserve">Рекомендуем обратить внимание на некоторые признаки потенциально </w:t>
      </w:r>
      <w:proofErr w:type="gramStart"/>
      <w:r w:rsidRPr="004811FB">
        <w:rPr>
          <w:b/>
          <w:color w:val="000000"/>
          <w:sz w:val="28"/>
        </w:rPr>
        <w:t>опасных</w:t>
      </w:r>
      <w:proofErr w:type="gramEnd"/>
      <w:r w:rsidRPr="004811FB">
        <w:rPr>
          <w:b/>
          <w:color w:val="000000"/>
          <w:sz w:val="28"/>
        </w:rPr>
        <w:t xml:space="preserve"> </w:t>
      </w:r>
      <w:proofErr w:type="spellStart"/>
      <w:r w:rsidRPr="004811FB">
        <w:rPr>
          <w:b/>
          <w:color w:val="000000"/>
          <w:sz w:val="28"/>
        </w:rPr>
        <w:t>Интернет-магазинов</w:t>
      </w:r>
      <w:proofErr w:type="spellEnd"/>
      <w:r w:rsidRPr="004811FB">
        <w:rPr>
          <w:b/>
          <w:color w:val="000000"/>
          <w:sz w:val="28"/>
        </w:rPr>
        <w:t>:</w:t>
      </w:r>
    </w:p>
    <w:p w:rsidR="003E7A0F" w:rsidRPr="003E7A0F" w:rsidRDefault="003E7A0F" w:rsidP="003E7A0F">
      <w:pPr>
        <w:ind w:firstLine="284"/>
        <w:jc w:val="both"/>
        <w:rPr>
          <w:color w:val="000000"/>
          <w:sz w:val="28"/>
        </w:rPr>
      </w:pPr>
      <w:r w:rsidRPr="003E7A0F">
        <w:rPr>
          <w:color w:val="000000"/>
          <w:sz w:val="28"/>
        </w:rPr>
        <w:t xml:space="preserve">1. Низкая цена. Сравните стоимость аналогичных товаров в других </w:t>
      </w:r>
      <w:proofErr w:type="spellStart"/>
      <w:proofErr w:type="gramStart"/>
      <w:r w:rsidRPr="003E7A0F">
        <w:rPr>
          <w:color w:val="000000"/>
          <w:sz w:val="28"/>
        </w:rPr>
        <w:t>Интернет-магазинах</w:t>
      </w:r>
      <w:proofErr w:type="spellEnd"/>
      <w:proofErr w:type="gramEnd"/>
      <w:r w:rsidRPr="003E7A0F">
        <w:rPr>
          <w:color w:val="000000"/>
          <w:sz w:val="28"/>
        </w:rPr>
        <w:t>, она не должна отличаться существенно. Не поддавайтесь на слова «акция», «количество ограничено», «спешите купить» и т.п.</w:t>
      </w:r>
    </w:p>
    <w:p w:rsidR="003E7A0F" w:rsidRPr="003E7A0F" w:rsidRDefault="003E7A0F" w:rsidP="003E7A0F">
      <w:pPr>
        <w:ind w:firstLine="284"/>
        <w:jc w:val="both"/>
        <w:rPr>
          <w:color w:val="000000"/>
          <w:sz w:val="28"/>
        </w:rPr>
      </w:pPr>
      <w:r w:rsidRPr="003E7A0F">
        <w:rPr>
          <w:color w:val="000000"/>
          <w:sz w:val="28"/>
        </w:rPr>
        <w:t>2. Требование предоплаты. Если продавец предлагает перечислить предоплату за товар, особенно с использованием анонимных платежных систем, электронных денег или при помощи банковского перевода на карту, выданную на имя частного лица, нужно понимать, что данная сделка является опасной.</w:t>
      </w:r>
    </w:p>
    <w:p w:rsidR="003E7A0F" w:rsidRPr="003E7A0F" w:rsidRDefault="003E7A0F" w:rsidP="003E7A0F">
      <w:pPr>
        <w:ind w:firstLine="284"/>
        <w:jc w:val="both"/>
        <w:rPr>
          <w:color w:val="000000"/>
          <w:sz w:val="28"/>
        </w:rPr>
      </w:pPr>
      <w:r w:rsidRPr="003E7A0F">
        <w:rPr>
          <w:color w:val="000000"/>
          <w:sz w:val="28"/>
        </w:rPr>
        <w:t xml:space="preserve">3. Отсутствие возможности курьерской доставки и </w:t>
      </w:r>
      <w:proofErr w:type="spellStart"/>
      <w:r w:rsidRPr="003E7A0F">
        <w:rPr>
          <w:color w:val="000000"/>
          <w:sz w:val="28"/>
        </w:rPr>
        <w:t>самовывоза</w:t>
      </w:r>
      <w:proofErr w:type="spellEnd"/>
      <w:r w:rsidRPr="003E7A0F">
        <w:rPr>
          <w:color w:val="000000"/>
          <w:sz w:val="28"/>
        </w:rPr>
        <w:t xml:space="preserve"> товара. Данные факторы вынуждают покупателей пользоваться для доставки товара услугами транспортных компаний и, соответственно, вносить предоплату.</w:t>
      </w:r>
    </w:p>
    <w:p w:rsidR="003E7A0F" w:rsidRPr="003E7A0F" w:rsidRDefault="003E7A0F" w:rsidP="003E7A0F">
      <w:pPr>
        <w:ind w:firstLine="284"/>
        <w:jc w:val="both"/>
        <w:rPr>
          <w:color w:val="000000"/>
          <w:sz w:val="28"/>
        </w:rPr>
      </w:pPr>
      <w:r w:rsidRPr="003E7A0F">
        <w:rPr>
          <w:color w:val="000000"/>
          <w:sz w:val="28"/>
        </w:rPr>
        <w:t xml:space="preserve">4. Отсутствие контактной информации и сведений о продавце. Если на сайте </w:t>
      </w:r>
      <w:proofErr w:type="spellStart"/>
      <w:r w:rsidRPr="003E7A0F">
        <w:rPr>
          <w:color w:val="000000"/>
          <w:sz w:val="28"/>
        </w:rPr>
        <w:t>Интернет-магазина</w:t>
      </w:r>
      <w:proofErr w:type="spellEnd"/>
      <w:r w:rsidRPr="003E7A0F">
        <w:rPr>
          <w:color w:val="000000"/>
          <w:sz w:val="28"/>
        </w:rPr>
        <w:t xml:space="preserve"> отсутствуют сведения об организации или индивидуальном предпринимателе, а контактные данные </w:t>
      </w:r>
      <w:proofErr w:type="gramStart"/>
      <w:r w:rsidRPr="003E7A0F">
        <w:rPr>
          <w:color w:val="000000"/>
          <w:sz w:val="28"/>
        </w:rPr>
        <w:t>представлены</w:t>
      </w:r>
      <w:proofErr w:type="gramEnd"/>
      <w:r w:rsidRPr="003E7A0F">
        <w:rPr>
          <w:color w:val="000000"/>
          <w:sz w:val="28"/>
        </w:rPr>
        <w:t xml:space="preserve"> лишь формой обратной связи в виде адреса электронной почты или мобильного телефона, помните, через такой сайт могут орудовать мошенники. Внимательно изучите сведения о продавце. Помните о том, что вы собираетесь доверить деньги лицу или компании, о которой вы ничего не знаете.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другие организации. Проверьте отзывы о магазине в </w:t>
      </w:r>
      <w:proofErr w:type="gramStart"/>
      <w:r w:rsidRPr="003E7A0F">
        <w:rPr>
          <w:color w:val="000000"/>
          <w:sz w:val="28"/>
        </w:rPr>
        <w:t>открытых</w:t>
      </w:r>
      <w:proofErr w:type="gramEnd"/>
      <w:r w:rsidRPr="003E7A0F">
        <w:rPr>
          <w:color w:val="000000"/>
          <w:sz w:val="28"/>
        </w:rPr>
        <w:t xml:space="preserve"> </w:t>
      </w:r>
      <w:proofErr w:type="spellStart"/>
      <w:r w:rsidRPr="003E7A0F">
        <w:rPr>
          <w:color w:val="000000"/>
          <w:sz w:val="28"/>
        </w:rPr>
        <w:t>Интернет-рейтингах</w:t>
      </w:r>
      <w:proofErr w:type="spellEnd"/>
      <w:r w:rsidRPr="003E7A0F">
        <w:rPr>
          <w:color w:val="000000"/>
          <w:sz w:val="28"/>
        </w:rPr>
        <w:t xml:space="preserve">. </w:t>
      </w:r>
    </w:p>
    <w:p w:rsidR="003E7A0F" w:rsidRPr="003E7A0F" w:rsidRDefault="003E7A0F" w:rsidP="003E7A0F">
      <w:pPr>
        <w:ind w:firstLine="284"/>
        <w:jc w:val="both"/>
        <w:rPr>
          <w:color w:val="000000"/>
          <w:sz w:val="28"/>
        </w:rPr>
      </w:pPr>
      <w:r w:rsidRPr="003E7A0F">
        <w:rPr>
          <w:color w:val="000000"/>
          <w:sz w:val="28"/>
        </w:rPr>
        <w:t xml:space="preserve">5. Отсутствие у продавца или магазина «истории». Если Интернет-магазин или учетная запись продавца зарегистрированы несколько дней назад, сделка с ними может быть опасной. Создание </w:t>
      </w:r>
      <w:proofErr w:type="spellStart"/>
      <w:proofErr w:type="gramStart"/>
      <w:r w:rsidRPr="003E7A0F">
        <w:rPr>
          <w:color w:val="000000"/>
          <w:sz w:val="28"/>
        </w:rPr>
        <w:t>Интернет-магазина</w:t>
      </w:r>
      <w:proofErr w:type="spellEnd"/>
      <w:proofErr w:type="gramEnd"/>
      <w:r w:rsidRPr="003E7A0F">
        <w:rPr>
          <w:color w:val="000000"/>
          <w:sz w:val="28"/>
        </w:rPr>
        <w:t xml:space="preserve"> – дело нескольких часов, изменение его названия и переезд на другой адрес – дело нескольких минут. Будьте осторожны при совершении покупок в только что открывшихся </w:t>
      </w:r>
      <w:proofErr w:type="spellStart"/>
      <w:proofErr w:type="gramStart"/>
      <w:r w:rsidRPr="003E7A0F">
        <w:rPr>
          <w:color w:val="000000"/>
          <w:sz w:val="28"/>
        </w:rPr>
        <w:t>Интернет-магазинах</w:t>
      </w:r>
      <w:proofErr w:type="spellEnd"/>
      <w:proofErr w:type="gramEnd"/>
      <w:r w:rsidRPr="003E7A0F">
        <w:rPr>
          <w:color w:val="000000"/>
          <w:sz w:val="28"/>
        </w:rPr>
        <w:t xml:space="preserve">. </w:t>
      </w:r>
    </w:p>
    <w:p w:rsidR="003E7A0F" w:rsidRPr="003E7A0F" w:rsidRDefault="003E7A0F" w:rsidP="003E7A0F">
      <w:pPr>
        <w:ind w:firstLine="284"/>
        <w:jc w:val="both"/>
        <w:rPr>
          <w:color w:val="000000"/>
          <w:sz w:val="28"/>
        </w:rPr>
      </w:pPr>
      <w:r w:rsidRPr="003E7A0F">
        <w:rPr>
          <w:color w:val="000000"/>
          <w:sz w:val="28"/>
        </w:rPr>
        <w:t>6. Излишняя настойчивость продавцов и менеджеров. Если в процессе совершения покупки менеджер магазина начинает торопить вас с заказом и его оплатой, убеждая в том, что если не заказать его сейчас, то цена изменится, не поддавайтесь на  уговоры и трезво оценивайте свои действия.</w:t>
      </w:r>
    </w:p>
    <w:p w:rsidR="004811FB" w:rsidRDefault="003E7A0F" w:rsidP="003E7A0F">
      <w:pPr>
        <w:ind w:firstLine="284"/>
        <w:jc w:val="both"/>
        <w:rPr>
          <w:color w:val="000000"/>
          <w:sz w:val="28"/>
        </w:rPr>
      </w:pPr>
      <w:r w:rsidRPr="003E7A0F">
        <w:rPr>
          <w:color w:val="000000"/>
          <w:sz w:val="28"/>
        </w:rPr>
        <w:t xml:space="preserve">                                                                                                             </w:t>
      </w:r>
    </w:p>
    <w:p w:rsidR="004811FB" w:rsidRDefault="004811FB" w:rsidP="003E7A0F">
      <w:pPr>
        <w:ind w:firstLine="284"/>
        <w:jc w:val="both"/>
        <w:rPr>
          <w:color w:val="000000"/>
          <w:sz w:val="28"/>
        </w:rPr>
      </w:pPr>
    </w:p>
    <w:p w:rsidR="004811FB" w:rsidRDefault="004811FB" w:rsidP="003E7A0F">
      <w:pPr>
        <w:ind w:firstLine="284"/>
        <w:jc w:val="both"/>
        <w:rPr>
          <w:color w:val="000000"/>
          <w:sz w:val="28"/>
        </w:rPr>
      </w:pPr>
    </w:p>
    <w:p w:rsidR="004811FB" w:rsidRDefault="004811FB" w:rsidP="003E7A0F">
      <w:pPr>
        <w:ind w:firstLine="284"/>
        <w:jc w:val="both"/>
        <w:rPr>
          <w:color w:val="000000"/>
          <w:sz w:val="28"/>
        </w:rPr>
      </w:pPr>
    </w:p>
    <w:p w:rsidR="004811FB" w:rsidRDefault="004811FB" w:rsidP="003E7A0F">
      <w:pPr>
        <w:ind w:firstLine="284"/>
        <w:jc w:val="both"/>
        <w:rPr>
          <w:color w:val="000000"/>
          <w:sz w:val="28"/>
        </w:rPr>
      </w:pPr>
    </w:p>
    <w:p w:rsidR="004811FB" w:rsidRDefault="004811FB" w:rsidP="003E7A0F">
      <w:pPr>
        <w:ind w:firstLine="284"/>
        <w:jc w:val="both"/>
        <w:rPr>
          <w:color w:val="000000"/>
          <w:sz w:val="28"/>
        </w:rPr>
      </w:pPr>
    </w:p>
    <w:p w:rsidR="004811FB" w:rsidRDefault="004811FB" w:rsidP="003E7A0F">
      <w:pPr>
        <w:ind w:firstLine="284"/>
        <w:jc w:val="both"/>
        <w:rPr>
          <w:color w:val="000000"/>
          <w:sz w:val="28"/>
        </w:rPr>
      </w:pPr>
    </w:p>
    <w:p w:rsidR="004811FB" w:rsidRDefault="004811FB" w:rsidP="003E7A0F">
      <w:pPr>
        <w:ind w:firstLine="284"/>
        <w:jc w:val="both"/>
        <w:rPr>
          <w:color w:val="000000"/>
          <w:sz w:val="28"/>
        </w:rPr>
      </w:pPr>
    </w:p>
    <w:p w:rsidR="004811FB" w:rsidRDefault="004811FB" w:rsidP="003E7A0F">
      <w:pPr>
        <w:ind w:firstLine="284"/>
        <w:jc w:val="both"/>
        <w:rPr>
          <w:color w:val="000000"/>
          <w:sz w:val="28"/>
        </w:rPr>
      </w:pPr>
    </w:p>
    <w:p w:rsidR="000361F6" w:rsidRDefault="000361F6" w:rsidP="003E7A0F">
      <w:pPr>
        <w:ind w:firstLine="284"/>
        <w:jc w:val="both"/>
        <w:rPr>
          <w:color w:val="000000"/>
          <w:sz w:val="28"/>
        </w:rPr>
      </w:pPr>
    </w:p>
    <w:p w:rsidR="004811FB" w:rsidRDefault="004811FB" w:rsidP="003E7A0F">
      <w:pPr>
        <w:ind w:firstLine="284"/>
        <w:jc w:val="both"/>
        <w:rPr>
          <w:color w:val="000000"/>
          <w:sz w:val="28"/>
        </w:rPr>
      </w:pPr>
    </w:p>
    <w:p w:rsidR="003E7A0F" w:rsidRPr="003E7A0F" w:rsidRDefault="003E7A0F" w:rsidP="003E7A0F">
      <w:pPr>
        <w:ind w:firstLine="284"/>
        <w:jc w:val="both"/>
        <w:rPr>
          <w:color w:val="000000"/>
          <w:sz w:val="28"/>
        </w:rPr>
      </w:pPr>
      <w:r w:rsidRPr="003E7A0F">
        <w:rPr>
          <w:color w:val="000000"/>
          <w:sz w:val="28"/>
        </w:rPr>
        <w:lastRenderedPageBreak/>
        <w:t xml:space="preserve">                                                                                                                                                     </w:t>
      </w:r>
    </w:p>
    <w:p w:rsidR="003E7A0F" w:rsidRDefault="003E7A0F" w:rsidP="004811FB">
      <w:pPr>
        <w:ind w:firstLine="284"/>
        <w:jc w:val="center"/>
        <w:rPr>
          <w:b/>
          <w:color w:val="000000"/>
          <w:sz w:val="28"/>
        </w:rPr>
      </w:pPr>
      <w:r w:rsidRPr="004811FB">
        <w:rPr>
          <w:b/>
          <w:color w:val="000000"/>
          <w:sz w:val="28"/>
        </w:rPr>
        <w:t xml:space="preserve">Если продавец не доставил товар, приобретенный и оплаченный в </w:t>
      </w:r>
      <w:proofErr w:type="spellStart"/>
      <w:proofErr w:type="gramStart"/>
      <w:r w:rsidRPr="004811FB">
        <w:rPr>
          <w:b/>
          <w:color w:val="000000"/>
          <w:sz w:val="28"/>
        </w:rPr>
        <w:t>Интернет-магазине</w:t>
      </w:r>
      <w:proofErr w:type="spellEnd"/>
      <w:proofErr w:type="gramEnd"/>
      <w:r w:rsidRPr="004811FB">
        <w:rPr>
          <w:b/>
          <w:color w:val="000000"/>
          <w:sz w:val="28"/>
        </w:rPr>
        <w:t>: 5 советов покупателю</w:t>
      </w:r>
    </w:p>
    <w:p w:rsidR="004811FB" w:rsidRPr="004811FB" w:rsidRDefault="004811FB" w:rsidP="004811FB">
      <w:pPr>
        <w:ind w:firstLine="284"/>
        <w:jc w:val="center"/>
        <w:rPr>
          <w:b/>
          <w:color w:val="000000"/>
          <w:sz w:val="28"/>
        </w:rPr>
      </w:pPr>
    </w:p>
    <w:p w:rsidR="003E7A0F" w:rsidRPr="003E7A0F" w:rsidRDefault="003E7A0F" w:rsidP="003E7A0F">
      <w:pPr>
        <w:ind w:firstLine="284"/>
        <w:jc w:val="both"/>
        <w:rPr>
          <w:color w:val="000000"/>
          <w:sz w:val="28"/>
        </w:rPr>
      </w:pPr>
      <w:r w:rsidRPr="003E7A0F">
        <w:rPr>
          <w:color w:val="000000"/>
          <w:sz w:val="28"/>
        </w:rPr>
        <w:t xml:space="preserve">1. Во-первых, обращаем внимание всех покупателей, что в соответствии со ст. 23.1 Закона «О защите прав потребителей» любой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 </w:t>
      </w:r>
      <w:proofErr w:type="gramStart"/>
      <w:r w:rsidRPr="003E7A0F">
        <w:rPr>
          <w:color w:val="000000"/>
          <w:sz w:val="28"/>
        </w:rPr>
        <w:t>Если товар не передан в срок, потребитель праве потребовать: передачи оплаченного товара в установленный им новый срок или возврата суммы предварительной оплаты товара, не переданного продавцом.</w:t>
      </w:r>
      <w:proofErr w:type="gramEnd"/>
      <w:r w:rsidRPr="003E7A0F">
        <w:rPr>
          <w:color w:val="000000"/>
          <w:sz w:val="28"/>
        </w:rPr>
        <w:t xml:space="preserve"> Если срок доставки был оговорен устно, то данная обязанность выполняется в разумный срок или в течение 7 дней со дня напоминания покупателя, что разумный срок истек. Воспользуйтесь своими правами и побеспокойте продавца телефонным звонком или электронным письмом, возможно, ситуация разрешится в считанные часы или дни.</w:t>
      </w:r>
    </w:p>
    <w:p w:rsidR="003E7A0F" w:rsidRPr="003E7A0F" w:rsidRDefault="003E7A0F" w:rsidP="003E7A0F">
      <w:pPr>
        <w:ind w:firstLine="284"/>
        <w:jc w:val="both"/>
        <w:rPr>
          <w:color w:val="000000"/>
          <w:sz w:val="28"/>
        </w:rPr>
      </w:pPr>
      <w:r w:rsidRPr="003E7A0F">
        <w:rPr>
          <w:color w:val="000000"/>
          <w:sz w:val="28"/>
        </w:rPr>
        <w:t>2. Если устные переговоры не привели к результату, необходимо обратиться к продавцу с письменной претензией. Форму претензии Вы можете найти в сети Интернет или воспользоваться шаблоном, который размещен в Государственном информационном ресурсе в сфере защиты прав потребителей (адрес ресурса http://zpp.rospotrebnadzor.ru). Постараться объяснить продавцу свою проблему и решить вопрос, ссылаясь на договоренности с продавцом и российское законодательство (о своих правах можно узнать из этой памятки).</w:t>
      </w:r>
    </w:p>
    <w:p w:rsidR="003E7A0F" w:rsidRPr="003E7A0F" w:rsidRDefault="003E7A0F" w:rsidP="003E7A0F">
      <w:pPr>
        <w:ind w:firstLine="284"/>
        <w:jc w:val="both"/>
        <w:rPr>
          <w:color w:val="000000"/>
          <w:sz w:val="28"/>
        </w:rPr>
      </w:pPr>
      <w:r w:rsidRPr="003E7A0F">
        <w:rPr>
          <w:color w:val="000000"/>
          <w:sz w:val="28"/>
        </w:rPr>
        <w:t xml:space="preserve">3. Кроме того, многие </w:t>
      </w:r>
      <w:proofErr w:type="spellStart"/>
      <w:r w:rsidRPr="003E7A0F">
        <w:rPr>
          <w:color w:val="000000"/>
          <w:sz w:val="28"/>
        </w:rPr>
        <w:t>Интернет-площадки</w:t>
      </w:r>
      <w:proofErr w:type="spellEnd"/>
      <w:r w:rsidRPr="003E7A0F">
        <w:rPr>
          <w:color w:val="000000"/>
          <w:sz w:val="28"/>
        </w:rPr>
        <w:t xml:space="preserve"> предоставляют возможность разрешения спора (диспута) </w:t>
      </w:r>
      <w:proofErr w:type="gramStart"/>
      <w:r w:rsidRPr="003E7A0F">
        <w:rPr>
          <w:color w:val="000000"/>
          <w:sz w:val="28"/>
        </w:rPr>
        <w:t>через</w:t>
      </w:r>
      <w:proofErr w:type="gramEnd"/>
      <w:r w:rsidRPr="003E7A0F">
        <w:rPr>
          <w:color w:val="000000"/>
          <w:sz w:val="28"/>
        </w:rPr>
        <w:t xml:space="preserve"> специально </w:t>
      </w:r>
      <w:proofErr w:type="gramStart"/>
      <w:r w:rsidRPr="003E7A0F">
        <w:rPr>
          <w:color w:val="000000"/>
          <w:sz w:val="28"/>
        </w:rPr>
        <w:t>для</w:t>
      </w:r>
      <w:proofErr w:type="gramEnd"/>
      <w:r w:rsidRPr="003E7A0F">
        <w:rPr>
          <w:color w:val="000000"/>
          <w:sz w:val="28"/>
        </w:rPr>
        <w:t xml:space="preserve"> этого созданные сервисы. Если проблема случилась с </w:t>
      </w:r>
      <w:proofErr w:type="gramStart"/>
      <w:r w:rsidRPr="003E7A0F">
        <w:rPr>
          <w:color w:val="000000"/>
          <w:sz w:val="28"/>
        </w:rPr>
        <w:t>российским</w:t>
      </w:r>
      <w:proofErr w:type="gramEnd"/>
      <w:r w:rsidRPr="003E7A0F">
        <w:rPr>
          <w:color w:val="000000"/>
          <w:sz w:val="28"/>
        </w:rPr>
        <w:t xml:space="preserve"> </w:t>
      </w:r>
      <w:proofErr w:type="spellStart"/>
      <w:r w:rsidRPr="003E7A0F">
        <w:rPr>
          <w:color w:val="000000"/>
          <w:sz w:val="28"/>
        </w:rPr>
        <w:t>интернет-магазином</w:t>
      </w:r>
      <w:proofErr w:type="spellEnd"/>
      <w:r w:rsidRPr="003E7A0F">
        <w:rPr>
          <w:color w:val="000000"/>
          <w:sz w:val="28"/>
        </w:rPr>
        <w:t>, то потребитель может воспользоваться следующими сервисами:</w:t>
      </w:r>
    </w:p>
    <w:p w:rsidR="003E7A0F" w:rsidRPr="003E7A0F" w:rsidRDefault="003E7A0F" w:rsidP="003E7A0F">
      <w:pPr>
        <w:ind w:firstLine="284"/>
        <w:jc w:val="both"/>
        <w:rPr>
          <w:color w:val="000000"/>
          <w:sz w:val="28"/>
        </w:rPr>
      </w:pPr>
      <w:r w:rsidRPr="003E7A0F">
        <w:rPr>
          <w:color w:val="000000"/>
          <w:sz w:val="28"/>
        </w:rPr>
        <w:t xml:space="preserve">А) Программы НОТА - независимое объединение </w:t>
      </w:r>
      <w:proofErr w:type="gramStart"/>
      <w:r w:rsidRPr="003E7A0F">
        <w:rPr>
          <w:color w:val="000000"/>
          <w:sz w:val="28"/>
        </w:rPr>
        <w:t>товарных</w:t>
      </w:r>
      <w:proofErr w:type="gramEnd"/>
      <w:r w:rsidRPr="003E7A0F">
        <w:rPr>
          <w:color w:val="000000"/>
          <w:sz w:val="28"/>
        </w:rPr>
        <w:t xml:space="preserve"> </w:t>
      </w:r>
      <w:proofErr w:type="spellStart"/>
      <w:r w:rsidRPr="003E7A0F">
        <w:rPr>
          <w:color w:val="000000"/>
          <w:sz w:val="28"/>
        </w:rPr>
        <w:t>агрегаторов</w:t>
      </w:r>
      <w:proofErr w:type="spellEnd"/>
      <w:r w:rsidRPr="003E7A0F">
        <w:rPr>
          <w:color w:val="000000"/>
          <w:sz w:val="28"/>
        </w:rPr>
        <w:t xml:space="preserve"> (https://nota-claim.ru/). Это площадка, где можно сообщить о купленном в интернете поддельном товаре. Она создана участниками— </w:t>
      </w:r>
      <w:proofErr w:type="spellStart"/>
      <w:r w:rsidRPr="003E7A0F">
        <w:rPr>
          <w:color w:val="000000"/>
          <w:sz w:val="28"/>
        </w:rPr>
        <w:t>агрегаторами</w:t>
      </w:r>
      <w:proofErr w:type="spellEnd"/>
      <w:r w:rsidRPr="003E7A0F">
        <w:rPr>
          <w:color w:val="000000"/>
          <w:sz w:val="28"/>
        </w:rPr>
        <w:t xml:space="preserve"> </w:t>
      </w:r>
      <w:proofErr w:type="spellStart"/>
      <w:r w:rsidRPr="003E7A0F">
        <w:rPr>
          <w:color w:val="000000"/>
          <w:sz w:val="28"/>
        </w:rPr>
        <w:t>eBay</w:t>
      </w:r>
      <w:proofErr w:type="spellEnd"/>
      <w:r w:rsidRPr="003E7A0F">
        <w:rPr>
          <w:color w:val="000000"/>
          <w:sz w:val="28"/>
        </w:rPr>
        <w:t xml:space="preserve">, </w:t>
      </w:r>
      <w:proofErr w:type="spellStart"/>
      <w:r w:rsidRPr="003E7A0F">
        <w:rPr>
          <w:color w:val="000000"/>
          <w:sz w:val="28"/>
        </w:rPr>
        <w:t>Price.ru</w:t>
      </w:r>
      <w:proofErr w:type="spellEnd"/>
      <w:r w:rsidRPr="003E7A0F">
        <w:rPr>
          <w:color w:val="000000"/>
          <w:sz w:val="28"/>
        </w:rPr>
        <w:t xml:space="preserve">, </w:t>
      </w:r>
      <w:proofErr w:type="spellStart"/>
      <w:r w:rsidRPr="003E7A0F">
        <w:rPr>
          <w:color w:val="000000"/>
          <w:sz w:val="28"/>
        </w:rPr>
        <w:t>Wikimart</w:t>
      </w:r>
      <w:proofErr w:type="spellEnd"/>
      <w:r w:rsidRPr="003E7A0F">
        <w:rPr>
          <w:color w:val="000000"/>
          <w:sz w:val="28"/>
        </w:rPr>
        <w:t xml:space="preserve">, Товары </w:t>
      </w:r>
      <w:proofErr w:type="spellStart"/>
      <w:r w:rsidRPr="003E7A0F">
        <w:rPr>
          <w:color w:val="000000"/>
          <w:sz w:val="28"/>
        </w:rPr>
        <w:t>Mail.Ru</w:t>
      </w:r>
      <w:proofErr w:type="spellEnd"/>
      <w:r w:rsidRPr="003E7A0F">
        <w:rPr>
          <w:color w:val="000000"/>
          <w:sz w:val="28"/>
        </w:rPr>
        <w:t xml:space="preserve"> и </w:t>
      </w:r>
      <w:proofErr w:type="spellStart"/>
      <w:r w:rsidRPr="003E7A0F">
        <w:rPr>
          <w:color w:val="000000"/>
          <w:sz w:val="28"/>
        </w:rPr>
        <w:t>Яндекс</w:t>
      </w:r>
      <w:proofErr w:type="gramStart"/>
      <w:r w:rsidRPr="003E7A0F">
        <w:rPr>
          <w:color w:val="000000"/>
          <w:sz w:val="28"/>
        </w:rPr>
        <w:t>.М</w:t>
      </w:r>
      <w:proofErr w:type="gramEnd"/>
      <w:r w:rsidRPr="003E7A0F">
        <w:rPr>
          <w:color w:val="000000"/>
          <w:sz w:val="28"/>
        </w:rPr>
        <w:t>аркет</w:t>
      </w:r>
      <w:proofErr w:type="spellEnd"/>
      <w:r w:rsidRPr="003E7A0F">
        <w:rPr>
          <w:color w:val="000000"/>
          <w:sz w:val="28"/>
        </w:rPr>
        <w:t>).</w:t>
      </w:r>
    </w:p>
    <w:p w:rsidR="003E7A0F" w:rsidRPr="003E7A0F" w:rsidRDefault="003E7A0F" w:rsidP="003E7A0F">
      <w:pPr>
        <w:ind w:firstLine="284"/>
        <w:jc w:val="both"/>
        <w:rPr>
          <w:color w:val="000000"/>
          <w:sz w:val="28"/>
        </w:rPr>
      </w:pPr>
      <w:r w:rsidRPr="003E7A0F">
        <w:rPr>
          <w:color w:val="000000"/>
          <w:sz w:val="28"/>
        </w:rPr>
        <w:t>Б) Если Интернет-магазин является участником Ассоциации компаний Интернет торговли (АКИТ) (список участников можно узнать здесь), то спорную ситуацию можно урегулировать при помощи сервиса подачи обращений по адресу - http://www.akit.ru/claims/.</w:t>
      </w:r>
    </w:p>
    <w:p w:rsidR="003E7A0F" w:rsidRPr="003E7A0F" w:rsidRDefault="003E7A0F" w:rsidP="003E7A0F">
      <w:pPr>
        <w:ind w:firstLine="284"/>
        <w:jc w:val="both"/>
        <w:rPr>
          <w:color w:val="000000"/>
          <w:sz w:val="28"/>
        </w:rPr>
      </w:pPr>
      <w:r w:rsidRPr="003E7A0F">
        <w:rPr>
          <w:color w:val="000000"/>
          <w:sz w:val="28"/>
        </w:rPr>
        <w:t xml:space="preserve">В) Отдельные общественные организации также принимают на безвозмездной основе в рассмотрение жалобы на </w:t>
      </w:r>
      <w:proofErr w:type="spellStart"/>
      <w:proofErr w:type="gramStart"/>
      <w:r w:rsidRPr="003E7A0F">
        <w:rPr>
          <w:color w:val="000000"/>
          <w:sz w:val="28"/>
        </w:rPr>
        <w:t>Интернет-магазины</w:t>
      </w:r>
      <w:proofErr w:type="spellEnd"/>
      <w:proofErr w:type="gramEnd"/>
      <w:r w:rsidRPr="003E7A0F">
        <w:rPr>
          <w:color w:val="000000"/>
          <w:sz w:val="28"/>
        </w:rPr>
        <w:t xml:space="preserve">. К их числу относится «Горячая линия Рунета» Региональной общественной организации «Центр </w:t>
      </w:r>
      <w:proofErr w:type="spellStart"/>
      <w:proofErr w:type="gramStart"/>
      <w:r w:rsidRPr="003E7A0F">
        <w:rPr>
          <w:color w:val="000000"/>
          <w:sz w:val="28"/>
        </w:rPr>
        <w:t>Интернет-технологий</w:t>
      </w:r>
      <w:proofErr w:type="spellEnd"/>
      <w:proofErr w:type="gramEnd"/>
      <w:r w:rsidRPr="003E7A0F">
        <w:rPr>
          <w:color w:val="000000"/>
          <w:sz w:val="28"/>
        </w:rPr>
        <w:t>» (РОЦИТ) (заявление можно подать по адресу http://www.hotline.rocit.ru/). Также такие обращения рассматривает Организация по защите прав потребителей «Общественная потребительская инициатива» (http://buyprotect.ru/goryachaya-liniya.html).</w:t>
      </w:r>
    </w:p>
    <w:p w:rsidR="003E7A0F" w:rsidRPr="003E7A0F" w:rsidRDefault="003E7A0F" w:rsidP="003E7A0F">
      <w:pPr>
        <w:ind w:firstLine="284"/>
        <w:jc w:val="both"/>
        <w:rPr>
          <w:color w:val="000000"/>
          <w:sz w:val="28"/>
        </w:rPr>
      </w:pPr>
      <w:r w:rsidRPr="003E7A0F">
        <w:rPr>
          <w:color w:val="000000"/>
          <w:sz w:val="28"/>
        </w:rPr>
        <w:t xml:space="preserve">4. Если покупка оплачена банковской картой, но продавец в установленный срок не передал товар, не выходит на связь или уклоняется от общения, держатель карты может обратиться в кредитную организацию с просьбой вернуть деньги по спорной транзакции. Дальнейшее разбирательство проводит банк и платежная система VISA или </w:t>
      </w:r>
      <w:proofErr w:type="spellStart"/>
      <w:r w:rsidRPr="003E7A0F">
        <w:rPr>
          <w:color w:val="000000"/>
          <w:sz w:val="28"/>
        </w:rPr>
        <w:t>MasterCard</w:t>
      </w:r>
      <w:proofErr w:type="spellEnd"/>
      <w:r w:rsidRPr="003E7A0F">
        <w:rPr>
          <w:color w:val="000000"/>
          <w:sz w:val="28"/>
        </w:rPr>
        <w:t>.</w:t>
      </w:r>
    </w:p>
    <w:p w:rsidR="003E7A0F" w:rsidRPr="003E7A0F" w:rsidRDefault="003E7A0F" w:rsidP="003E7A0F">
      <w:pPr>
        <w:ind w:firstLine="284"/>
        <w:jc w:val="both"/>
        <w:rPr>
          <w:color w:val="000000"/>
          <w:sz w:val="28"/>
        </w:rPr>
      </w:pPr>
      <w:r w:rsidRPr="003E7A0F">
        <w:rPr>
          <w:color w:val="000000"/>
          <w:sz w:val="28"/>
        </w:rPr>
        <w:t xml:space="preserve">5. Если решить проблему с продавцом не удалось, но закон на Вашей стороне, помните, что обращение в суд в 8 случаях из 10 приводит к </w:t>
      </w:r>
      <w:r w:rsidRPr="003E7A0F">
        <w:rPr>
          <w:color w:val="000000"/>
          <w:sz w:val="28"/>
        </w:rPr>
        <w:lastRenderedPageBreak/>
        <w:t>положительному результату. В соответствии с Правилами продажи товаров дистанционным способом любой продавец в сети Интернет должен предоставить покупателю информацию своем адресе (месте нахождения) и полном фирменном наименовании. По итогам исследования общественной организация по защите прав потребителей «Общественная потребительская инициатива» (ОПИ) 86% продавцов добросовестно соблюдают требования о раскрытии информации о себе. Обращайте внимание на информацию о продавце еще в процессе изучения его ассортимента. Желаем приятных покупок!</w:t>
      </w:r>
    </w:p>
    <w:p w:rsidR="003E7A0F" w:rsidRPr="003E7A0F" w:rsidRDefault="003E7A0F" w:rsidP="003E7A0F">
      <w:pPr>
        <w:ind w:firstLine="284"/>
        <w:jc w:val="both"/>
        <w:rPr>
          <w:color w:val="000000"/>
          <w:sz w:val="28"/>
        </w:rPr>
      </w:pPr>
    </w:p>
    <w:p w:rsidR="003E7A0F" w:rsidRPr="003E7A0F" w:rsidRDefault="003E7A0F" w:rsidP="003E7A0F">
      <w:pPr>
        <w:ind w:firstLine="284"/>
        <w:jc w:val="both"/>
        <w:rPr>
          <w:color w:val="000000"/>
          <w:sz w:val="28"/>
        </w:rPr>
      </w:pPr>
      <w:r w:rsidRPr="003E7A0F">
        <w:rPr>
          <w:color w:val="000000"/>
          <w:sz w:val="28"/>
        </w:rPr>
        <w:t xml:space="preserve">                                                                                                                                          </w:t>
      </w:r>
    </w:p>
    <w:p w:rsidR="003E7A0F" w:rsidRPr="004811FB" w:rsidRDefault="003E7A0F" w:rsidP="003E7A0F">
      <w:pPr>
        <w:ind w:firstLine="284"/>
        <w:jc w:val="both"/>
        <w:rPr>
          <w:b/>
          <w:color w:val="000000"/>
          <w:sz w:val="28"/>
        </w:rPr>
      </w:pPr>
    </w:p>
    <w:p w:rsidR="003E7A0F" w:rsidRPr="004811FB" w:rsidRDefault="003E7A0F" w:rsidP="003E7A0F">
      <w:pPr>
        <w:ind w:firstLine="284"/>
        <w:jc w:val="both"/>
        <w:rPr>
          <w:b/>
          <w:color w:val="000000"/>
          <w:sz w:val="28"/>
        </w:rPr>
      </w:pPr>
      <w:r w:rsidRPr="004811FB">
        <w:rPr>
          <w:b/>
          <w:color w:val="000000"/>
          <w:sz w:val="28"/>
        </w:rPr>
        <w:t xml:space="preserve">   Тематическая «Горячая линия» в рамках </w:t>
      </w:r>
      <w:proofErr w:type="gramStart"/>
      <w:r w:rsidRPr="004811FB">
        <w:rPr>
          <w:b/>
          <w:color w:val="000000"/>
          <w:sz w:val="28"/>
        </w:rPr>
        <w:t>плана проведения Всемирного дня защиты прав</w:t>
      </w:r>
      <w:proofErr w:type="gramEnd"/>
      <w:r w:rsidRPr="004811FB">
        <w:rPr>
          <w:b/>
          <w:color w:val="000000"/>
          <w:sz w:val="28"/>
        </w:rPr>
        <w:t xml:space="preserve"> потребителей «Цифровой мир: надежные </w:t>
      </w:r>
      <w:proofErr w:type="spellStart"/>
      <w:r w:rsidRPr="004811FB">
        <w:rPr>
          <w:b/>
          <w:color w:val="000000"/>
          <w:sz w:val="28"/>
        </w:rPr>
        <w:t>смарт-устройства</w:t>
      </w:r>
      <w:proofErr w:type="spellEnd"/>
      <w:r w:rsidRPr="004811FB">
        <w:rPr>
          <w:b/>
          <w:color w:val="000000"/>
          <w:sz w:val="28"/>
        </w:rPr>
        <w:t>» проводится с 12.03.2019г. по 26.03.2019г.</w:t>
      </w:r>
    </w:p>
    <w:p w:rsidR="003E7A0F" w:rsidRPr="004811FB" w:rsidRDefault="003E7A0F" w:rsidP="003E7A0F">
      <w:pPr>
        <w:ind w:firstLine="284"/>
        <w:jc w:val="both"/>
        <w:rPr>
          <w:b/>
          <w:color w:val="000000"/>
          <w:sz w:val="28"/>
        </w:rPr>
      </w:pPr>
      <w:r w:rsidRPr="004811FB">
        <w:rPr>
          <w:b/>
          <w:color w:val="000000"/>
          <w:sz w:val="28"/>
        </w:rPr>
        <w:t xml:space="preserve">     Консультацию можно получить ежедневно по будням с 09.00 час</w:t>
      </w:r>
      <w:proofErr w:type="gramStart"/>
      <w:r w:rsidRPr="004811FB">
        <w:rPr>
          <w:b/>
          <w:color w:val="000000"/>
          <w:sz w:val="28"/>
        </w:rPr>
        <w:t>.</w:t>
      </w:r>
      <w:proofErr w:type="gramEnd"/>
      <w:r w:rsidRPr="004811FB">
        <w:rPr>
          <w:b/>
          <w:color w:val="000000"/>
          <w:sz w:val="28"/>
        </w:rPr>
        <w:t xml:space="preserve"> </w:t>
      </w:r>
      <w:proofErr w:type="gramStart"/>
      <w:r w:rsidRPr="004811FB">
        <w:rPr>
          <w:b/>
          <w:color w:val="000000"/>
          <w:sz w:val="28"/>
        </w:rPr>
        <w:t>д</w:t>
      </w:r>
      <w:proofErr w:type="gramEnd"/>
      <w:r w:rsidRPr="004811FB">
        <w:rPr>
          <w:b/>
          <w:color w:val="000000"/>
          <w:sz w:val="28"/>
        </w:rPr>
        <w:t>о 12.30 час. и с 13.30 час. до 16.00 час. (в пятницу до 14.30):</w:t>
      </w:r>
    </w:p>
    <w:p w:rsidR="003E7A0F" w:rsidRPr="004811FB" w:rsidRDefault="003E7A0F" w:rsidP="003E7A0F">
      <w:pPr>
        <w:ind w:firstLine="284"/>
        <w:jc w:val="both"/>
        <w:rPr>
          <w:b/>
          <w:color w:val="000000"/>
          <w:sz w:val="28"/>
        </w:rPr>
      </w:pPr>
      <w:r w:rsidRPr="004811FB">
        <w:rPr>
          <w:b/>
          <w:color w:val="000000"/>
          <w:sz w:val="28"/>
        </w:rPr>
        <w:t>в Общественной приемной Управления (г</w:t>
      </w:r>
      <w:proofErr w:type="gramStart"/>
      <w:r w:rsidRPr="004811FB">
        <w:rPr>
          <w:b/>
          <w:color w:val="000000"/>
          <w:sz w:val="28"/>
        </w:rPr>
        <w:t>.К</w:t>
      </w:r>
      <w:proofErr w:type="gramEnd"/>
      <w:r w:rsidRPr="004811FB">
        <w:rPr>
          <w:b/>
          <w:color w:val="000000"/>
          <w:sz w:val="28"/>
        </w:rPr>
        <w:t>емерово, пр.Кузнецкий, д. 24, тел. 36-96-88, 8-800-700-03-09),</w:t>
      </w:r>
    </w:p>
    <w:p w:rsidR="003E7A0F" w:rsidRPr="004811FB" w:rsidRDefault="003E7A0F" w:rsidP="003E7A0F">
      <w:pPr>
        <w:ind w:firstLine="284"/>
        <w:jc w:val="both"/>
        <w:rPr>
          <w:b/>
          <w:color w:val="000000"/>
          <w:sz w:val="28"/>
        </w:rPr>
      </w:pPr>
      <w:r w:rsidRPr="004811FB">
        <w:rPr>
          <w:b/>
          <w:color w:val="000000"/>
          <w:sz w:val="28"/>
        </w:rPr>
        <w:t>в отделе защиты прав потребителей Управления по телефонам: 8 (3842) 36-29-89, 36-64-88),</w:t>
      </w:r>
    </w:p>
    <w:p w:rsidR="003E7A0F" w:rsidRPr="004811FB" w:rsidRDefault="003E7A0F" w:rsidP="003E7A0F">
      <w:pPr>
        <w:ind w:firstLine="284"/>
        <w:jc w:val="both"/>
        <w:rPr>
          <w:b/>
          <w:color w:val="000000"/>
          <w:sz w:val="28"/>
        </w:rPr>
      </w:pPr>
      <w:r w:rsidRPr="004811FB">
        <w:rPr>
          <w:b/>
          <w:color w:val="000000"/>
          <w:sz w:val="28"/>
        </w:rPr>
        <w:t xml:space="preserve">в отделе защиты прав потребителей ТО Роспотребнадзора в г. </w:t>
      </w:r>
      <w:proofErr w:type="spellStart"/>
      <w:proofErr w:type="gramStart"/>
      <w:r w:rsidRPr="004811FB">
        <w:rPr>
          <w:b/>
          <w:color w:val="000000"/>
          <w:sz w:val="28"/>
        </w:rPr>
        <w:t>Ленинске-Кузнецком</w:t>
      </w:r>
      <w:proofErr w:type="spellEnd"/>
      <w:proofErr w:type="gramEnd"/>
      <w:r w:rsidRPr="004811FB">
        <w:rPr>
          <w:b/>
          <w:color w:val="000000"/>
          <w:sz w:val="28"/>
        </w:rPr>
        <w:t xml:space="preserve">, г. Полысаево и </w:t>
      </w:r>
      <w:proofErr w:type="spellStart"/>
      <w:r w:rsidRPr="004811FB">
        <w:rPr>
          <w:b/>
          <w:color w:val="000000"/>
          <w:sz w:val="28"/>
        </w:rPr>
        <w:t>Ленинск-Кузнецком</w:t>
      </w:r>
      <w:proofErr w:type="spellEnd"/>
      <w:r w:rsidRPr="004811FB">
        <w:rPr>
          <w:b/>
          <w:color w:val="000000"/>
          <w:sz w:val="28"/>
        </w:rPr>
        <w:t xml:space="preserve"> районе по телефонам: 8 (384-56) 3-15-11, 3-43-31)</w:t>
      </w:r>
    </w:p>
    <w:p w:rsidR="003E7A0F" w:rsidRPr="004811FB" w:rsidRDefault="003E7A0F" w:rsidP="003E7A0F">
      <w:pPr>
        <w:ind w:firstLine="284"/>
        <w:jc w:val="both"/>
        <w:rPr>
          <w:b/>
          <w:color w:val="000000"/>
          <w:sz w:val="28"/>
        </w:rPr>
      </w:pPr>
      <w:r w:rsidRPr="004811FB">
        <w:rPr>
          <w:b/>
          <w:color w:val="000000"/>
          <w:sz w:val="28"/>
        </w:rPr>
        <w:t>у специалистов Консультационного центра и пунктов для потребителей ФБУЗ «Центр гигиены и эпидемиологии в Кемеровской области» ежедневно по будням с 08.00 час</w:t>
      </w:r>
      <w:proofErr w:type="gramStart"/>
      <w:r w:rsidRPr="004811FB">
        <w:rPr>
          <w:b/>
          <w:color w:val="000000"/>
          <w:sz w:val="28"/>
        </w:rPr>
        <w:t>.</w:t>
      </w:r>
      <w:proofErr w:type="gramEnd"/>
      <w:r w:rsidRPr="004811FB">
        <w:rPr>
          <w:b/>
          <w:color w:val="000000"/>
          <w:sz w:val="28"/>
        </w:rPr>
        <w:t xml:space="preserve"> </w:t>
      </w:r>
      <w:proofErr w:type="gramStart"/>
      <w:r w:rsidRPr="004811FB">
        <w:rPr>
          <w:b/>
          <w:color w:val="000000"/>
          <w:sz w:val="28"/>
        </w:rPr>
        <w:t>д</w:t>
      </w:r>
      <w:proofErr w:type="gramEnd"/>
      <w:r w:rsidRPr="004811FB">
        <w:rPr>
          <w:b/>
          <w:color w:val="000000"/>
          <w:sz w:val="28"/>
        </w:rPr>
        <w:t>о 12.00 час. и с 12.45 час. до 17.00 час. (в пятницу до 12.00 час.) по следующим адресам и телефонам:</w:t>
      </w:r>
    </w:p>
    <w:p w:rsidR="003E7A0F" w:rsidRPr="004811FB" w:rsidRDefault="003E7A0F" w:rsidP="003E7A0F">
      <w:pPr>
        <w:ind w:firstLine="284"/>
        <w:jc w:val="both"/>
        <w:rPr>
          <w:b/>
          <w:color w:val="000000"/>
          <w:sz w:val="28"/>
        </w:rPr>
      </w:pPr>
      <w:r w:rsidRPr="004811FB">
        <w:rPr>
          <w:b/>
          <w:color w:val="000000"/>
          <w:sz w:val="28"/>
        </w:rPr>
        <w:t>г. Кемерово, ул. Авроры, 12, тел.: 8(384-2) 64-67-81; 64-67-82; 8-951-581-3279;</w:t>
      </w:r>
    </w:p>
    <w:p w:rsidR="003E7A0F" w:rsidRPr="004811FB" w:rsidRDefault="003E7A0F" w:rsidP="003E7A0F">
      <w:pPr>
        <w:ind w:firstLine="284"/>
        <w:jc w:val="both"/>
        <w:rPr>
          <w:b/>
          <w:color w:val="000000"/>
          <w:sz w:val="28"/>
        </w:rPr>
      </w:pPr>
      <w:proofErr w:type="spellStart"/>
      <w:r w:rsidRPr="004811FB">
        <w:rPr>
          <w:b/>
          <w:color w:val="000000"/>
          <w:sz w:val="28"/>
        </w:rPr>
        <w:t>г</w:t>
      </w:r>
      <w:proofErr w:type="gramStart"/>
      <w:r w:rsidRPr="004811FB">
        <w:rPr>
          <w:b/>
          <w:color w:val="000000"/>
          <w:sz w:val="28"/>
        </w:rPr>
        <w:t>.Л</w:t>
      </w:r>
      <w:proofErr w:type="gramEnd"/>
      <w:r w:rsidRPr="004811FB">
        <w:rPr>
          <w:b/>
          <w:color w:val="000000"/>
          <w:sz w:val="28"/>
        </w:rPr>
        <w:t>енинск-Кузнецкий</w:t>
      </w:r>
      <w:proofErr w:type="spellEnd"/>
      <w:r w:rsidRPr="004811FB">
        <w:rPr>
          <w:b/>
          <w:color w:val="000000"/>
          <w:sz w:val="28"/>
        </w:rPr>
        <w:t xml:space="preserve">, ул. </w:t>
      </w:r>
      <w:proofErr w:type="spellStart"/>
      <w:r w:rsidRPr="004811FB">
        <w:rPr>
          <w:b/>
          <w:color w:val="000000"/>
          <w:sz w:val="28"/>
        </w:rPr>
        <w:t>Земцова</w:t>
      </w:r>
      <w:proofErr w:type="spellEnd"/>
      <w:r w:rsidRPr="004811FB">
        <w:rPr>
          <w:b/>
          <w:color w:val="000000"/>
          <w:sz w:val="28"/>
        </w:rPr>
        <w:t>, 6б, тел.: 8(384-56) 5-41-07</w:t>
      </w:r>
    </w:p>
    <w:p w:rsidR="003E7A0F" w:rsidRPr="003E7A0F" w:rsidRDefault="003E7A0F" w:rsidP="003E7A0F">
      <w:pPr>
        <w:ind w:firstLine="284"/>
        <w:jc w:val="both"/>
        <w:rPr>
          <w:color w:val="000000"/>
          <w:sz w:val="28"/>
        </w:rPr>
      </w:pPr>
    </w:p>
    <w:p w:rsidR="003E7A0F" w:rsidRPr="003E7A0F" w:rsidRDefault="003E7A0F">
      <w:pPr>
        <w:ind w:firstLine="284"/>
        <w:jc w:val="both"/>
        <w:rPr>
          <w:color w:val="000000"/>
          <w:sz w:val="28"/>
        </w:rPr>
      </w:pPr>
    </w:p>
    <w:sectPr w:rsidR="003E7A0F" w:rsidRPr="003E7A0F" w:rsidSect="00E85E90">
      <w:pgSz w:w="11906" w:h="16838"/>
      <w:pgMar w:top="284" w:right="851" w:bottom="142"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imbus Sans L">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5C7C98"/>
    <w:rsid w:val="0000066F"/>
    <w:rsid w:val="000036F6"/>
    <w:rsid w:val="00003BA3"/>
    <w:rsid w:val="0001000B"/>
    <w:rsid w:val="00013A75"/>
    <w:rsid w:val="00017C16"/>
    <w:rsid w:val="000361F6"/>
    <w:rsid w:val="000608D3"/>
    <w:rsid w:val="00060EC2"/>
    <w:rsid w:val="000640AD"/>
    <w:rsid w:val="0006578D"/>
    <w:rsid w:val="000657AB"/>
    <w:rsid w:val="00067BAE"/>
    <w:rsid w:val="00070476"/>
    <w:rsid w:val="000714FC"/>
    <w:rsid w:val="00074A1D"/>
    <w:rsid w:val="000925EE"/>
    <w:rsid w:val="000A58E2"/>
    <w:rsid w:val="000B6695"/>
    <w:rsid w:val="000C32EC"/>
    <w:rsid w:val="000C7A7B"/>
    <w:rsid w:val="000D7CF5"/>
    <w:rsid w:val="000E0955"/>
    <w:rsid w:val="000E5714"/>
    <w:rsid w:val="000F0C37"/>
    <w:rsid w:val="000F15A3"/>
    <w:rsid w:val="000F4EA8"/>
    <w:rsid w:val="000F69F4"/>
    <w:rsid w:val="001002BC"/>
    <w:rsid w:val="00107D3D"/>
    <w:rsid w:val="001302B7"/>
    <w:rsid w:val="00133281"/>
    <w:rsid w:val="0013593E"/>
    <w:rsid w:val="00135E48"/>
    <w:rsid w:val="00135F99"/>
    <w:rsid w:val="00142ADF"/>
    <w:rsid w:val="00150EDC"/>
    <w:rsid w:val="00151FC4"/>
    <w:rsid w:val="00153424"/>
    <w:rsid w:val="00153752"/>
    <w:rsid w:val="00153FB2"/>
    <w:rsid w:val="00181598"/>
    <w:rsid w:val="001905CE"/>
    <w:rsid w:val="00191F39"/>
    <w:rsid w:val="001C0FAB"/>
    <w:rsid w:val="001C156C"/>
    <w:rsid w:val="001C455C"/>
    <w:rsid w:val="001D1026"/>
    <w:rsid w:val="001E1C0A"/>
    <w:rsid w:val="001E779F"/>
    <w:rsid w:val="001F0C63"/>
    <w:rsid w:val="001F1EF3"/>
    <w:rsid w:val="001F5110"/>
    <w:rsid w:val="0020014D"/>
    <w:rsid w:val="00204731"/>
    <w:rsid w:val="0022148D"/>
    <w:rsid w:val="00231A82"/>
    <w:rsid w:val="00232755"/>
    <w:rsid w:val="00255ADA"/>
    <w:rsid w:val="00264A0B"/>
    <w:rsid w:val="002663F8"/>
    <w:rsid w:val="00295E35"/>
    <w:rsid w:val="002B5D76"/>
    <w:rsid w:val="002B5EAE"/>
    <w:rsid w:val="002C1833"/>
    <w:rsid w:val="002D20C8"/>
    <w:rsid w:val="002D3BA6"/>
    <w:rsid w:val="002E3C74"/>
    <w:rsid w:val="002E68B0"/>
    <w:rsid w:val="002F3051"/>
    <w:rsid w:val="002F4115"/>
    <w:rsid w:val="003029DD"/>
    <w:rsid w:val="00303AB1"/>
    <w:rsid w:val="00311569"/>
    <w:rsid w:val="003251F1"/>
    <w:rsid w:val="00334F2A"/>
    <w:rsid w:val="00336119"/>
    <w:rsid w:val="00345A81"/>
    <w:rsid w:val="003464B0"/>
    <w:rsid w:val="00365369"/>
    <w:rsid w:val="003711D1"/>
    <w:rsid w:val="003722D1"/>
    <w:rsid w:val="00374E53"/>
    <w:rsid w:val="0038757E"/>
    <w:rsid w:val="00395884"/>
    <w:rsid w:val="003A3A2D"/>
    <w:rsid w:val="003B654B"/>
    <w:rsid w:val="003C385D"/>
    <w:rsid w:val="003D1F0A"/>
    <w:rsid w:val="003D3578"/>
    <w:rsid w:val="003D5D09"/>
    <w:rsid w:val="003E22B8"/>
    <w:rsid w:val="003E7A0F"/>
    <w:rsid w:val="00402EC7"/>
    <w:rsid w:val="0040777B"/>
    <w:rsid w:val="00410F65"/>
    <w:rsid w:val="0041114D"/>
    <w:rsid w:val="00416F10"/>
    <w:rsid w:val="00434337"/>
    <w:rsid w:val="004358CA"/>
    <w:rsid w:val="00445E6E"/>
    <w:rsid w:val="00450395"/>
    <w:rsid w:val="00455EE8"/>
    <w:rsid w:val="00462928"/>
    <w:rsid w:val="00465A8D"/>
    <w:rsid w:val="0046707A"/>
    <w:rsid w:val="00470799"/>
    <w:rsid w:val="00470ECD"/>
    <w:rsid w:val="00472BA2"/>
    <w:rsid w:val="004811FB"/>
    <w:rsid w:val="00492A21"/>
    <w:rsid w:val="004A4F6F"/>
    <w:rsid w:val="004A6E77"/>
    <w:rsid w:val="004B18D7"/>
    <w:rsid w:val="004B4681"/>
    <w:rsid w:val="004B5EE7"/>
    <w:rsid w:val="004B6B0F"/>
    <w:rsid w:val="004D59A0"/>
    <w:rsid w:val="004D65D9"/>
    <w:rsid w:val="004D7E26"/>
    <w:rsid w:val="004E4498"/>
    <w:rsid w:val="004F6ABF"/>
    <w:rsid w:val="00501D06"/>
    <w:rsid w:val="00504BF7"/>
    <w:rsid w:val="005050D9"/>
    <w:rsid w:val="00506E79"/>
    <w:rsid w:val="00511437"/>
    <w:rsid w:val="00514AD7"/>
    <w:rsid w:val="0052625C"/>
    <w:rsid w:val="005316E5"/>
    <w:rsid w:val="00534538"/>
    <w:rsid w:val="00537545"/>
    <w:rsid w:val="005455D3"/>
    <w:rsid w:val="00570093"/>
    <w:rsid w:val="00572BAC"/>
    <w:rsid w:val="00574A00"/>
    <w:rsid w:val="00580EC4"/>
    <w:rsid w:val="0058159D"/>
    <w:rsid w:val="00583324"/>
    <w:rsid w:val="00587558"/>
    <w:rsid w:val="00590684"/>
    <w:rsid w:val="005B07BB"/>
    <w:rsid w:val="005B47B6"/>
    <w:rsid w:val="005B563D"/>
    <w:rsid w:val="005C664C"/>
    <w:rsid w:val="005C7C98"/>
    <w:rsid w:val="005D45CA"/>
    <w:rsid w:val="005E372F"/>
    <w:rsid w:val="005E5EE4"/>
    <w:rsid w:val="005F586B"/>
    <w:rsid w:val="006139F6"/>
    <w:rsid w:val="00625B25"/>
    <w:rsid w:val="00631D4C"/>
    <w:rsid w:val="00634B51"/>
    <w:rsid w:val="00635505"/>
    <w:rsid w:val="0064278D"/>
    <w:rsid w:val="00645C05"/>
    <w:rsid w:val="0065187C"/>
    <w:rsid w:val="006544D5"/>
    <w:rsid w:val="0065668A"/>
    <w:rsid w:val="00656A53"/>
    <w:rsid w:val="00660728"/>
    <w:rsid w:val="0067213D"/>
    <w:rsid w:val="006908E6"/>
    <w:rsid w:val="00697A9A"/>
    <w:rsid w:val="006A33B4"/>
    <w:rsid w:val="006A7FD6"/>
    <w:rsid w:val="006B1D77"/>
    <w:rsid w:val="006B7415"/>
    <w:rsid w:val="006B7D37"/>
    <w:rsid w:val="006C1432"/>
    <w:rsid w:val="006C3E49"/>
    <w:rsid w:val="006D0751"/>
    <w:rsid w:val="006D1206"/>
    <w:rsid w:val="006D30D5"/>
    <w:rsid w:val="006D6FC3"/>
    <w:rsid w:val="006D7ABE"/>
    <w:rsid w:val="006E2B93"/>
    <w:rsid w:val="00701F64"/>
    <w:rsid w:val="007033DA"/>
    <w:rsid w:val="007054C7"/>
    <w:rsid w:val="007073CE"/>
    <w:rsid w:val="00714C22"/>
    <w:rsid w:val="007252C1"/>
    <w:rsid w:val="00727D35"/>
    <w:rsid w:val="007309D4"/>
    <w:rsid w:val="007408A8"/>
    <w:rsid w:val="007575FA"/>
    <w:rsid w:val="00765900"/>
    <w:rsid w:val="007715F4"/>
    <w:rsid w:val="007768CF"/>
    <w:rsid w:val="00781505"/>
    <w:rsid w:val="007873EA"/>
    <w:rsid w:val="007A1E4A"/>
    <w:rsid w:val="007A716F"/>
    <w:rsid w:val="007B0A84"/>
    <w:rsid w:val="007B1B14"/>
    <w:rsid w:val="007B2997"/>
    <w:rsid w:val="007C22B1"/>
    <w:rsid w:val="007C6397"/>
    <w:rsid w:val="007D08EF"/>
    <w:rsid w:val="007D7238"/>
    <w:rsid w:val="007D7774"/>
    <w:rsid w:val="007E390C"/>
    <w:rsid w:val="007E6FCD"/>
    <w:rsid w:val="008001A7"/>
    <w:rsid w:val="00804E44"/>
    <w:rsid w:val="00812A37"/>
    <w:rsid w:val="008170FF"/>
    <w:rsid w:val="0082288A"/>
    <w:rsid w:val="00823C09"/>
    <w:rsid w:val="008331CC"/>
    <w:rsid w:val="008368FE"/>
    <w:rsid w:val="00845E97"/>
    <w:rsid w:val="008477B4"/>
    <w:rsid w:val="00852AA6"/>
    <w:rsid w:val="008572F5"/>
    <w:rsid w:val="00863133"/>
    <w:rsid w:val="008639AC"/>
    <w:rsid w:val="00880D5E"/>
    <w:rsid w:val="008876B1"/>
    <w:rsid w:val="00887929"/>
    <w:rsid w:val="00897DB5"/>
    <w:rsid w:val="008A03EC"/>
    <w:rsid w:val="008A1872"/>
    <w:rsid w:val="008A2A5D"/>
    <w:rsid w:val="008B17E0"/>
    <w:rsid w:val="008B32D1"/>
    <w:rsid w:val="008B6B8A"/>
    <w:rsid w:val="008D1673"/>
    <w:rsid w:val="008D7D86"/>
    <w:rsid w:val="008E585C"/>
    <w:rsid w:val="008E5E11"/>
    <w:rsid w:val="00902A01"/>
    <w:rsid w:val="00905531"/>
    <w:rsid w:val="00911A81"/>
    <w:rsid w:val="009132D3"/>
    <w:rsid w:val="0091783C"/>
    <w:rsid w:val="00920820"/>
    <w:rsid w:val="00920C27"/>
    <w:rsid w:val="0092192A"/>
    <w:rsid w:val="00924693"/>
    <w:rsid w:val="00936F3A"/>
    <w:rsid w:val="00941DF5"/>
    <w:rsid w:val="00942060"/>
    <w:rsid w:val="00947BD2"/>
    <w:rsid w:val="0095018F"/>
    <w:rsid w:val="00951E79"/>
    <w:rsid w:val="00960A8A"/>
    <w:rsid w:val="00961081"/>
    <w:rsid w:val="00962E02"/>
    <w:rsid w:val="0096451C"/>
    <w:rsid w:val="009658D6"/>
    <w:rsid w:val="00971E51"/>
    <w:rsid w:val="00977258"/>
    <w:rsid w:val="00983B8E"/>
    <w:rsid w:val="00986470"/>
    <w:rsid w:val="00991D6D"/>
    <w:rsid w:val="00992150"/>
    <w:rsid w:val="009974BB"/>
    <w:rsid w:val="009A05AF"/>
    <w:rsid w:val="009B12F8"/>
    <w:rsid w:val="009B7E64"/>
    <w:rsid w:val="009D2D7D"/>
    <w:rsid w:val="009D5AFB"/>
    <w:rsid w:val="009D5FA5"/>
    <w:rsid w:val="009E0DF2"/>
    <w:rsid w:val="009F7CBE"/>
    <w:rsid w:val="00A00D6C"/>
    <w:rsid w:val="00A011AC"/>
    <w:rsid w:val="00A02033"/>
    <w:rsid w:val="00A02DEC"/>
    <w:rsid w:val="00A12749"/>
    <w:rsid w:val="00A1499D"/>
    <w:rsid w:val="00A1645D"/>
    <w:rsid w:val="00A27AF7"/>
    <w:rsid w:val="00A40939"/>
    <w:rsid w:val="00A411F5"/>
    <w:rsid w:val="00A465FF"/>
    <w:rsid w:val="00A63049"/>
    <w:rsid w:val="00A704C0"/>
    <w:rsid w:val="00A727AC"/>
    <w:rsid w:val="00A73C8F"/>
    <w:rsid w:val="00A822BD"/>
    <w:rsid w:val="00A8268C"/>
    <w:rsid w:val="00A8491A"/>
    <w:rsid w:val="00A96A51"/>
    <w:rsid w:val="00AB0030"/>
    <w:rsid w:val="00AB0B85"/>
    <w:rsid w:val="00AB6268"/>
    <w:rsid w:val="00AB6A9D"/>
    <w:rsid w:val="00AB7598"/>
    <w:rsid w:val="00AC2CFF"/>
    <w:rsid w:val="00AC36AF"/>
    <w:rsid w:val="00AC48AC"/>
    <w:rsid w:val="00AD3D99"/>
    <w:rsid w:val="00B05FBB"/>
    <w:rsid w:val="00B1756D"/>
    <w:rsid w:val="00B245BD"/>
    <w:rsid w:val="00B24C45"/>
    <w:rsid w:val="00B336E6"/>
    <w:rsid w:val="00B33947"/>
    <w:rsid w:val="00B4719F"/>
    <w:rsid w:val="00B608C9"/>
    <w:rsid w:val="00B61A47"/>
    <w:rsid w:val="00B73374"/>
    <w:rsid w:val="00B8695B"/>
    <w:rsid w:val="00B90A24"/>
    <w:rsid w:val="00BA12E0"/>
    <w:rsid w:val="00BA36E5"/>
    <w:rsid w:val="00BB3894"/>
    <w:rsid w:val="00BB46A1"/>
    <w:rsid w:val="00BE0DF3"/>
    <w:rsid w:val="00BE3DF6"/>
    <w:rsid w:val="00C07BD8"/>
    <w:rsid w:val="00C11A90"/>
    <w:rsid w:val="00C12051"/>
    <w:rsid w:val="00C16495"/>
    <w:rsid w:val="00C2306B"/>
    <w:rsid w:val="00C47387"/>
    <w:rsid w:val="00C61867"/>
    <w:rsid w:val="00C61C76"/>
    <w:rsid w:val="00C76E96"/>
    <w:rsid w:val="00C82C89"/>
    <w:rsid w:val="00C84DD6"/>
    <w:rsid w:val="00C92176"/>
    <w:rsid w:val="00C92BD6"/>
    <w:rsid w:val="00C97DE4"/>
    <w:rsid w:val="00CA1F30"/>
    <w:rsid w:val="00CA3CA1"/>
    <w:rsid w:val="00CB1020"/>
    <w:rsid w:val="00CB6FBA"/>
    <w:rsid w:val="00CC1EA5"/>
    <w:rsid w:val="00CC1F95"/>
    <w:rsid w:val="00CC42BD"/>
    <w:rsid w:val="00CC4701"/>
    <w:rsid w:val="00CC7949"/>
    <w:rsid w:val="00CD58CD"/>
    <w:rsid w:val="00D1553A"/>
    <w:rsid w:val="00D166CB"/>
    <w:rsid w:val="00D25D96"/>
    <w:rsid w:val="00D30992"/>
    <w:rsid w:val="00D45EA8"/>
    <w:rsid w:val="00D54F75"/>
    <w:rsid w:val="00D571C7"/>
    <w:rsid w:val="00D6146F"/>
    <w:rsid w:val="00D616E6"/>
    <w:rsid w:val="00D80491"/>
    <w:rsid w:val="00D80EBF"/>
    <w:rsid w:val="00D86052"/>
    <w:rsid w:val="00D86579"/>
    <w:rsid w:val="00DA3FA5"/>
    <w:rsid w:val="00DB11FB"/>
    <w:rsid w:val="00DB7676"/>
    <w:rsid w:val="00DC59D8"/>
    <w:rsid w:val="00E00B99"/>
    <w:rsid w:val="00E01B08"/>
    <w:rsid w:val="00E0422A"/>
    <w:rsid w:val="00E05F33"/>
    <w:rsid w:val="00E11764"/>
    <w:rsid w:val="00E32D23"/>
    <w:rsid w:val="00E50A66"/>
    <w:rsid w:val="00E5500C"/>
    <w:rsid w:val="00E55E22"/>
    <w:rsid w:val="00E70C4C"/>
    <w:rsid w:val="00E74D84"/>
    <w:rsid w:val="00E75922"/>
    <w:rsid w:val="00E80285"/>
    <w:rsid w:val="00E829F8"/>
    <w:rsid w:val="00E85E90"/>
    <w:rsid w:val="00E86D48"/>
    <w:rsid w:val="00E92D7D"/>
    <w:rsid w:val="00EA4284"/>
    <w:rsid w:val="00EC34C9"/>
    <w:rsid w:val="00EC3848"/>
    <w:rsid w:val="00ED7F45"/>
    <w:rsid w:val="00EE321F"/>
    <w:rsid w:val="00EE5B24"/>
    <w:rsid w:val="00EF052D"/>
    <w:rsid w:val="00EF1B7E"/>
    <w:rsid w:val="00EF4690"/>
    <w:rsid w:val="00F02257"/>
    <w:rsid w:val="00F039EA"/>
    <w:rsid w:val="00F065CF"/>
    <w:rsid w:val="00F11C23"/>
    <w:rsid w:val="00F12C92"/>
    <w:rsid w:val="00F15E94"/>
    <w:rsid w:val="00F168F3"/>
    <w:rsid w:val="00F20885"/>
    <w:rsid w:val="00F27F8D"/>
    <w:rsid w:val="00F316A8"/>
    <w:rsid w:val="00F31F61"/>
    <w:rsid w:val="00F32A40"/>
    <w:rsid w:val="00F33FE3"/>
    <w:rsid w:val="00F525B0"/>
    <w:rsid w:val="00F60AAC"/>
    <w:rsid w:val="00F72342"/>
    <w:rsid w:val="00F8187D"/>
    <w:rsid w:val="00F978B3"/>
    <w:rsid w:val="00FA0ACF"/>
    <w:rsid w:val="00FA35E6"/>
    <w:rsid w:val="00FA4724"/>
    <w:rsid w:val="00FB4B07"/>
    <w:rsid w:val="00FB77A4"/>
    <w:rsid w:val="00FC2345"/>
    <w:rsid w:val="00FC4AD1"/>
    <w:rsid w:val="00FC53DE"/>
    <w:rsid w:val="00FD03EB"/>
    <w:rsid w:val="00FD73AB"/>
    <w:rsid w:val="00FE1E1B"/>
    <w:rsid w:val="00FE24AA"/>
    <w:rsid w:val="00FF19FB"/>
    <w:rsid w:val="00FF1EDA"/>
    <w:rsid w:val="00FF2471"/>
    <w:rsid w:val="00FF2E7B"/>
    <w:rsid w:val="00FF59B4"/>
    <w:rsid w:val="00FF6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C98"/>
    <w:rPr>
      <w:sz w:val="24"/>
      <w:szCs w:val="24"/>
    </w:rPr>
  </w:style>
  <w:style w:type="paragraph" w:styleId="1">
    <w:name w:val="heading 1"/>
    <w:basedOn w:val="a"/>
    <w:next w:val="a"/>
    <w:link w:val="10"/>
    <w:qFormat/>
    <w:rsid w:val="00E85E90"/>
    <w:pPr>
      <w:keepNext/>
      <w:jc w:val="center"/>
      <w:outlineLvl w:val="0"/>
    </w:pPr>
    <w:rPr>
      <w:b/>
      <w:snapToGrid w:val="0"/>
      <w:sz w:val="28"/>
      <w:szCs w:val="20"/>
    </w:rPr>
  </w:style>
  <w:style w:type="paragraph" w:styleId="2">
    <w:name w:val="heading 2"/>
    <w:basedOn w:val="a"/>
    <w:next w:val="a"/>
    <w:link w:val="20"/>
    <w:qFormat/>
    <w:rsid w:val="00E85E90"/>
    <w:pPr>
      <w:keepNext/>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F316A8"/>
    <w:rPr>
      <w:sz w:val="20"/>
      <w:szCs w:val="20"/>
    </w:rPr>
  </w:style>
  <w:style w:type="paragraph" w:styleId="21">
    <w:name w:val="Body Text 2"/>
    <w:basedOn w:val="a"/>
    <w:rsid w:val="00F316A8"/>
    <w:pPr>
      <w:spacing w:line="360" w:lineRule="auto"/>
    </w:pPr>
    <w:rPr>
      <w:sz w:val="28"/>
      <w:szCs w:val="20"/>
    </w:rPr>
  </w:style>
  <w:style w:type="paragraph" w:styleId="a5">
    <w:name w:val="Balloon Text"/>
    <w:basedOn w:val="a"/>
    <w:semiHidden/>
    <w:rsid w:val="000036F6"/>
    <w:rPr>
      <w:rFonts w:ascii="Tahoma" w:hAnsi="Tahoma" w:cs="Tahoma"/>
      <w:sz w:val="16"/>
      <w:szCs w:val="16"/>
    </w:rPr>
  </w:style>
  <w:style w:type="character" w:styleId="a6">
    <w:name w:val="Hyperlink"/>
    <w:basedOn w:val="a0"/>
    <w:rsid w:val="00A411F5"/>
    <w:rPr>
      <w:color w:val="0000FF"/>
      <w:u w:val="single"/>
    </w:rPr>
  </w:style>
  <w:style w:type="paragraph" w:styleId="a7">
    <w:name w:val="Body Text"/>
    <w:basedOn w:val="a"/>
    <w:rsid w:val="004358CA"/>
    <w:pPr>
      <w:spacing w:after="120"/>
    </w:pPr>
  </w:style>
  <w:style w:type="table" w:styleId="a8">
    <w:name w:val="Table Grid"/>
    <w:basedOn w:val="a1"/>
    <w:rsid w:val="00467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Знак Знак Знак Знак Знак Знак"/>
    <w:basedOn w:val="a"/>
    <w:rsid w:val="0040777B"/>
    <w:pPr>
      <w:spacing w:after="160" w:line="240" w:lineRule="exact"/>
    </w:pPr>
    <w:rPr>
      <w:sz w:val="20"/>
      <w:szCs w:val="20"/>
      <w:lang w:eastAsia="zh-CN"/>
    </w:rPr>
  </w:style>
  <w:style w:type="paragraph" w:customStyle="1" w:styleId="a9">
    <w:name w:val="Знак"/>
    <w:basedOn w:val="a"/>
    <w:rsid w:val="008A2A5D"/>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12">
    <w:name w:val="Заголовок №1_"/>
    <w:basedOn w:val="a0"/>
    <w:link w:val="13"/>
    <w:rsid w:val="004B6B0F"/>
    <w:rPr>
      <w:b/>
      <w:bCs/>
      <w:sz w:val="26"/>
      <w:szCs w:val="26"/>
      <w:shd w:val="clear" w:color="auto" w:fill="FFFFFF"/>
    </w:rPr>
  </w:style>
  <w:style w:type="character" w:customStyle="1" w:styleId="aa">
    <w:name w:val="Основной текст_"/>
    <w:basedOn w:val="a0"/>
    <w:link w:val="14"/>
    <w:rsid w:val="004B6B0F"/>
    <w:rPr>
      <w:sz w:val="23"/>
      <w:szCs w:val="23"/>
      <w:shd w:val="clear" w:color="auto" w:fill="FFFFFF"/>
    </w:rPr>
  </w:style>
  <w:style w:type="character" w:customStyle="1" w:styleId="13pt">
    <w:name w:val="Основной текст + 13 pt;Полужирный"/>
    <w:basedOn w:val="aa"/>
    <w:rsid w:val="004B6B0F"/>
    <w:rPr>
      <w:b/>
      <w:bCs/>
      <w:color w:val="000000"/>
      <w:spacing w:val="0"/>
      <w:w w:val="100"/>
      <w:position w:val="0"/>
      <w:sz w:val="26"/>
      <w:szCs w:val="26"/>
      <w:lang w:val="en-US"/>
    </w:rPr>
  </w:style>
  <w:style w:type="character" w:customStyle="1" w:styleId="22">
    <w:name w:val="Основной текст (2)_"/>
    <w:basedOn w:val="a0"/>
    <w:link w:val="23"/>
    <w:rsid w:val="004B6B0F"/>
    <w:rPr>
      <w:sz w:val="26"/>
      <w:szCs w:val="26"/>
      <w:shd w:val="clear" w:color="auto" w:fill="FFFFFF"/>
    </w:rPr>
  </w:style>
  <w:style w:type="character" w:customStyle="1" w:styleId="24">
    <w:name w:val="Основной текст (2) + Полужирный"/>
    <w:basedOn w:val="22"/>
    <w:rsid w:val="004B6B0F"/>
    <w:rPr>
      <w:b/>
      <w:bCs/>
      <w:color w:val="000000"/>
      <w:spacing w:val="0"/>
      <w:w w:val="100"/>
      <w:position w:val="0"/>
      <w:lang w:val="ru-RU"/>
    </w:rPr>
  </w:style>
  <w:style w:type="paragraph" w:customStyle="1" w:styleId="13">
    <w:name w:val="Заголовок №1"/>
    <w:basedOn w:val="a"/>
    <w:link w:val="12"/>
    <w:rsid w:val="004B6B0F"/>
    <w:pPr>
      <w:widowControl w:val="0"/>
      <w:shd w:val="clear" w:color="auto" w:fill="FFFFFF"/>
      <w:spacing w:line="274" w:lineRule="exact"/>
      <w:outlineLvl w:val="0"/>
    </w:pPr>
    <w:rPr>
      <w:b/>
      <w:bCs/>
      <w:sz w:val="26"/>
      <w:szCs w:val="26"/>
    </w:rPr>
  </w:style>
  <w:style w:type="paragraph" w:customStyle="1" w:styleId="14">
    <w:name w:val="Основной текст1"/>
    <w:basedOn w:val="a"/>
    <w:link w:val="aa"/>
    <w:rsid w:val="004B6B0F"/>
    <w:pPr>
      <w:widowControl w:val="0"/>
      <w:shd w:val="clear" w:color="auto" w:fill="FFFFFF"/>
      <w:spacing w:line="274" w:lineRule="exact"/>
      <w:ind w:firstLine="720"/>
      <w:jc w:val="both"/>
    </w:pPr>
    <w:rPr>
      <w:sz w:val="23"/>
      <w:szCs w:val="23"/>
    </w:rPr>
  </w:style>
  <w:style w:type="paragraph" w:customStyle="1" w:styleId="23">
    <w:name w:val="Основной текст (2)"/>
    <w:basedOn w:val="a"/>
    <w:link w:val="22"/>
    <w:rsid w:val="004B6B0F"/>
    <w:pPr>
      <w:widowControl w:val="0"/>
      <w:shd w:val="clear" w:color="auto" w:fill="FFFFFF"/>
      <w:spacing w:line="302" w:lineRule="exact"/>
      <w:ind w:firstLine="720"/>
      <w:jc w:val="both"/>
    </w:pPr>
    <w:rPr>
      <w:sz w:val="26"/>
      <w:szCs w:val="26"/>
    </w:rPr>
  </w:style>
  <w:style w:type="character" w:customStyle="1" w:styleId="3">
    <w:name w:val="Основной текст (3)_"/>
    <w:basedOn w:val="a0"/>
    <w:link w:val="30"/>
    <w:rsid w:val="004B6B0F"/>
    <w:rPr>
      <w:b/>
      <w:bCs/>
      <w:sz w:val="23"/>
      <w:szCs w:val="23"/>
      <w:shd w:val="clear" w:color="auto" w:fill="FFFFFF"/>
    </w:rPr>
  </w:style>
  <w:style w:type="character" w:customStyle="1" w:styleId="31">
    <w:name w:val="Основной текст (3) + Не полужирный"/>
    <w:basedOn w:val="3"/>
    <w:rsid w:val="004B6B0F"/>
    <w:rPr>
      <w:color w:val="000000"/>
      <w:spacing w:val="0"/>
      <w:w w:val="100"/>
      <w:position w:val="0"/>
      <w:lang w:val="ru-RU"/>
    </w:rPr>
  </w:style>
  <w:style w:type="paragraph" w:customStyle="1" w:styleId="25">
    <w:name w:val="Основной текст2"/>
    <w:basedOn w:val="a"/>
    <w:rsid w:val="004B6B0F"/>
    <w:pPr>
      <w:widowControl w:val="0"/>
      <w:shd w:val="clear" w:color="auto" w:fill="FFFFFF"/>
      <w:spacing w:line="274" w:lineRule="exact"/>
      <w:ind w:firstLine="720"/>
      <w:jc w:val="both"/>
    </w:pPr>
    <w:rPr>
      <w:color w:val="000000"/>
      <w:sz w:val="23"/>
      <w:szCs w:val="23"/>
    </w:rPr>
  </w:style>
  <w:style w:type="paragraph" w:customStyle="1" w:styleId="30">
    <w:name w:val="Основной текст (3)"/>
    <w:basedOn w:val="a"/>
    <w:link w:val="3"/>
    <w:rsid w:val="004B6B0F"/>
    <w:pPr>
      <w:widowControl w:val="0"/>
      <w:shd w:val="clear" w:color="auto" w:fill="FFFFFF"/>
      <w:spacing w:line="274" w:lineRule="exact"/>
      <w:ind w:firstLine="640"/>
    </w:pPr>
    <w:rPr>
      <w:b/>
      <w:bCs/>
      <w:sz w:val="23"/>
      <w:szCs w:val="23"/>
    </w:rPr>
  </w:style>
  <w:style w:type="character" w:customStyle="1" w:styleId="ab">
    <w:name w:val="Основной текст + Полужирный;Не курсив"/>
    <w:basedOn w:val="aa"/>
    <w:rsid w:val="000F4EA8"/>
    <w:rPr>
      <w:rFonts w:ascii="Times New Roman" w:eastAsia="Times New Roman" w:hAnsi="Times New Roman" w:cs="Times New Roman"/>
      <w:b/>
      <w:bCs/>
      <w:i/>
      <w:iCs/>
      <w:smallCaps w:val="0"/>
      <w:strike w:val="0"/>
      <w:color w:val="000000"/>
      <w:spacing w:val="0"/>
      <w:w w:val="100"/>
      <w:position w:val="0"/>
      <w:u w:val="none"/>
      <w:lang w:val="ru-RU"/>
    </w:rPr>
  </w:style>
  <w:style w:type="character" w:customStyle="1" w:styleId="4pt">
    <w:name w:val="Основной текст + 4 pt;Не курсив"/>
    <w:basedOn w:val="aa"/>
    <w:rsid w:val="000F4EA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4">
    <w:name w:val="Основной текст (4)_"/>
    <w:basedOn w:val="a0"/>
    <w:link w:val="40"/>
    <w:rsid w:val="000F4EA8"/>
    <w:rPr>
      <w:sz w:val="23"/>
      <w:szCs w:val="23"/>
      <w:shd w:val="clear" w:color="auto" w:fill="FFFFFF"/>
    </w:rPr>
  </w:style>
  <w:style w:type="character" w:customStyle="1" w:styleId="41">
    <w:name w:val="Основной текст (4) + Полужирный;Курсив"/>
    <w:basedOn w:val="4"/>
    <w:rsid w:val="000F4EA8"/>
    <w:rPr>
      <w:b/>
      <w:bCs/>
      <w:i/>
      <w:iCs/>
      <w:color w:val="000000"/>
      <w:spacing w:val="0"/>
      <w:w w:val="100"/>
      <w:position w:val="0"/>
      <w:lang w:val="ru-RU"/>
    </w:rPr>
  </w:style>
  <w:style w:type="character" w:customStyle="1" w:styleId="42">
    <w:name w:val="Основной текст (4) + Полужирный"/>
    <w:basedOn w:val="4"/>
    <w:rsid w:val="000F4EA8"/>
    <w:rPr>
      <w:b/>
      <w:bCs/>
      <w:color w:val="000000"/>
      <w:spacing w:val="0"/>
      <w:w w:val="100"/>
      <w:position w:val="0"/>
      <w:lang w:val="ru-RU"/>
    </w:rPr>
  </w:style>
  <w:style w:type="character" w:customStyle="1" w:styleId="ac">
    <w:name w:val="Основной текст + Полужирный"/>
    <w:basedOn w:val="aa"/>
    <w:rsid w:val="000F4EA8"/>
    <w:rPr>
      <w:rFonts w:ascii="Times New Roman" w:eastAsia="Times New Roman" w:hAnsi="Times New Roman" w:cs="Times New Roman"/>
      <w:b/>
      <w:bCs/>
      <w:i/>
      <w:iCs/>
      <w:smallCaps w:val="0"/>
      <w:strike w:val="0"/>
      <w:color w:val="000000"/>
      <w:spacing w:val="0"/>
      <w:w w:val="100"/>
      <w:position w:val="0"/>
      <w:u w:val="none"/>
      <w:lang w:val="ru-RU"/>
    </w:rPr>
  </w:style>
  <w:style w:type="character" w:customStyle="1" w:styleId="5">
    <w:name w:val="Основной текст (5)_"/>
    <w:basedOn w:val="a0"/>
    <w:link w:val="50"/>
    <w:rsid w:val="000F4EA8"/>
    <w:rPr>
      <w:b/>
      <w:bCs/>
      <w:sz w:val="18"/>
      <w:szCs w:val="18"/>
      <w:shd w:val="clear" w:color="auto" w:fill="FFFFFF"/>
    </w:rPr>
  </w:style>
  <w:style w:type="paragraph" w:customStyle="1" w:styleId="40">
    <w:name w:val="Основной текст (4)"/>
    <w:basedOn w:val="a"/>
    <w:link w:val="4"/>
    <w:rsid w:val="000F4EA8"/>
    <w:pPr>
      <w:widowControl w:val="0"/>
      <w:shd w:val="clear" w:color="auto" w:fill="FFFFFF"/>
      <w:spacing w:line="274" w:lineRule="exact"/>
    </w:pPr>
    <w:rPr>
      <w:sz w:val="23"/>
      <w:szCs w:val="23"/>
    </w:rPr>
  </w:style>
  <w:style w:type="paragraph" w:customStyle="1" w:styleId="50">
    <w:name w:val="Основной текст (5)"/>
    <w:basedOn w:val="a"/>
    <w:link w:val="5"/>
    <w:rsid w:val="000F4EA8"/>
    <w:pPr>
      <w:widowControl w:val="0"/>
      <w:shd w:val="clear" w:color="auto" w:fill="FFFFFF"/>
      <w:spacing w:line="298" w:lineRule="exact"/>
    </w:pPr>
    <w:rPr>
      <w:b/>
      <w:bCs/>
      <w:sz w:val="18"/>
      <w:szCs w:val="18"/>
    </w:rPr>
  </w:style>
  <w:style w:type="paragraph" w:styleId="32">
    <w:name w:val="Body Text 3"/>
    <w:basedOn w:val="a"/>
    <w:link w:val="33"/>
    <w:rsid w:val="00CA3CA1"/>
    <w:pPr>
      <w:spacing w:after="120"/>
    </w:pPr>
    <w:rPr>
      <w:sz w:val="16"/>
      <w:szCs w:val="16"/>
    </w:rPr>
  </w:style>
  <w:style w:type="character" w:customStyle="1" w:styleId="33">
    <w:name w:val="Основной текст 3 Знак"/>
    <w:basedOn w:val="a0"/>
    <w:link w:val="32"/>
    <w:rsid w:val="00CA3CA1"/>
    <w:rPr>
      <w:sz w:val="16"/>
      <w:szCs w:val="16"/>
    </w:rPr>
  </w:style>
  <w:style w:type="character" w:customStyle="1" w:styleId="a4">
    <w:name w:val="Текст примечания Знак"/>
    <w:basedOn w:val="a0"/>
    <w:link w:val="a3"/>
    <w:semiHidden/>
    <w:rsid w:val="00D86052"/>
  </w:style>
  <w:style w:type="character" w:customStyle="1" w:styleId="10">
    <w:name w:val="Заголовок 1 Знак"/>
    <w:basedOn w:val="a0"/>
    <w:link w:val="1"/>
    <w:rsid w:val="00E85E90"/>
    <w:rPr>
      <w:b/>
      <w:snapToGrid w:val="0"/>
      <w:sz w:val="28"/>
    </w:rPr>
  </w:style>
  <w:style w:type="character" w:customStyle="1" w:styleId="20">
    <w:name w:val="Заголовок 2 Знак"/>
    <w:basedOn w:val="a0"/>
    <w:link w:val="2"/>
    <w:rsid w:val="00E85E90"/>
    <w:rPr>
      <w:b/>
      <w:sz w:val="28"/>
      <w:szCs w:val="24"/>
    </w:rPr>
  </w:style>
  <w:style w:type="paragraph" w:customStyle="1" w:styleId="ConsPlusNormal">
    <w:name w:val="ConsPlusNormal"/>
    <w:rsid w:val="00E85E9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85E90"/>
    <w:pPr>
      <w:autoSpaceDE w:val="0"/>
      <w:autoSpaceDN w:val="0"/>
      <w:adjustRightInd w:val="0"/>
    </w:pPr>
    <w:rPr>
      <w:rFonts w:ascii="Courier New" w:hAnsi="Courier New" w:cs="Courier New"/>
    </w:rPr>
  </w:style>
  <w:style w:type="paragraph" w:styleId="ad">
    <w:name w:val="List Paragraph"/>
    <w:basedOn w:val="a"/>
    <w:uiPriority w:val="34"/>
    <w:qFormat/>
    <w:rsid w:val="00E85E90"/>
    <w:pPr>
      <w:spacing w:line="276" w:lineRule="auto"/>
      <w:ind w:left="720"/>
      <w:contextualSpacing/>
    </w:pPr>
    <w:rPr>
      <w:rFonts w:ascii="Arial" w:eastAsia="Arial" w:hAnsi="Arial" w:cs="Arial"/>
      <w:color w:val="000000"/>
      <w:sz w:val="22"/>
      <w:szCs w:val="22"/>
    </w:rPr>
  </w:style>
  <w:style w:type="character" w:styleId="ae">
    <w:name w:val="Strong"/>
    <w:qFormat/>
    <w:rsid w:val="00B05FBB"/>
    <w:rPr>
      <w:b/>
      <w:bCs/>
    </w:rPr>
  </w:style>
  <w:style w:type="paragraph" w:customStyle="1" w:styleId="TableContents">
    <w:name w:val="Table Contents"/>
    <w:basedOn w:val="a7"/>
    <w:rsid w:val="00B05FBB"/>
    <w:pPr>
      <w:widowControl w:val="0"/>
      <w:suppressAutoHyphens/>
      <w:spacing w:after="283"/>
    </w:pPr>
    <w:rPr>
      <w:rFonts w:ascii="Liberation Serif" w:eastAsia="Nimbus Sans L" w:hAnsi="Liberation Serif" w:cs="Nimbus Sans L"/>
      <w:lang w:eastAsia="hi-IN" w:bidi="hi-IN"/>
    </w:rPr>
  </w:style>
</w:styles>
</file>

<file path=word/webSettings.xml><?xml version="1.0" encoding="utf-8"?>
<w:webSettings xmlns:r="http://schemas.openxmlformats.org/officeDocument/2006/relationships" xmlns:w="http://schemas.openxmlformats.org/wordprocessingml/2006/main">
  <w:divs>
    <w:div w:id="469172437">
      <w:bodyDiv w:val="1"/>
      <w:marLeft w:val="0"/>
      <w:marRight w:val="0"/>
      <w:marTop w:val="0"/>
      <w:marBottom w:val="0"/>
      <w:divBdr>
        <w:top w:val="none" w:sz="0" w:space="0" w:color="auto"/>
        <w:left w:val="none" w:sz="0" w:space="0" w:color="auto"/>
        <w:bottom w:val="none" w:sz="0" w:space="0" w:color="auto"/>
        <w:right w:val="none" w:sz="0" w:space="0" w:color="auto"/>
      </w:divBdr>
    </w:div>
    <w:div w:id="1121415191">
      <w:bodyDiv w:val="1"/>
      <w:marLeft w:val="0"/>
      <w:marRight w:val="0"/>
      <w:marTop w:val="0"/>
      <w:marBottom w:val="0"/>
      <w:divBdr>
        <w:top w:val="none" w:sz="0" w:space="0" w:color="auto"/>
        <w:left w:val="none" w:sz="0" w:space="0" w:color="auto"/>
        <w:bottom w:val="none" w:sz="0" w:space="0" w:color="auto"/>
        <w:right w:val="none" w:sz="0" w:space="0" w:color="auto"/>
      </w:divBdr>
    </w:div>
    <w:div w:id="1203861548">
      <w:bodyDiv w:val="1"/>
      <w:marLeft w:val="0"/>
      <w:marRight w:val="0"/>
      <w:marTop w:val="0"/>
      <w:marBottom w:val="0"/>
      <w:divBdr>
        <w:top w:val="none" w:sz="0" w:space="0" w:color="auto"/>
        <w:left w:val="none" w:sz="0" w:space="0" w:color="auto"/>
        <w:bottom w:val="none" w:sz="0" w:space="0" w:color="auto"/>
        <w:right w:val="none" w:sz="0" w:space="0" w:color="auto"/>
      </w:divBdr>
    </w:div>
    <w:div w:id="1932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CDB5-8BAA-4DEA-B756-C5EED4CF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1</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Наталья</dc:creator>
  <cp:lastModifiedBy>Dasha</cp:lastModifiedBy>
  <cp:revision>8</cp:revision>
  <cp:lastPrinted>2019-02-27T02:37:00Z</cp:lastPrinted>
  <dcterms:created xsi:type="dcterms:W3CDTF">2019-02-27T01:56:00Z</dcterms:created>
  <dcterms:modified xsi:type="dcterms:W3CDTF">2019-02-27T02:45:00Z</dcterms:modified>
</cp:coreProperties>
</file>