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Pr="00BC0B8F" w:rsidRDefault="00E74645" w:rsidP="002D64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7" o:title=""/>
            <w10:wrap type="tight"/>
          </v:shape>
          <o:OLEObject Type="Embed" ProgID="Photoshop.Image.9" ShapeID="_x0000_s1026" DrawAspect="Content" ObjectID="_1572955390" r:id="rId8">
            <o:FieldCodes>\s</o:FieldCodes>
          </o:OLEObject>
        </w:pict>
      </w:r>
    </w:p>
    <w:p w:rsidR="002D64D8" w:rsidRPr="00BC0B8F" w:rsidRDefault="002D64D8" w:rsidP="002D64D8">
      <w:pPr>
        <w:jc w:val="center"/>
        <w:rPr>
          <w:rFonts w:ascii="Times New Roman" w:hAnsi="Times New Roman" w:cs="Times New Roman"/>
        </w:rPr>
      </w:pPr>
    </w:p>
    <w:tbl>
      <w:tblPr>
        <w:tblW w:w="8952" w:type="dxa"/>
        <w:tblLayout w:type="fixed"/>
        <w:tblLook w:val="0000"/>
      </w:tblPr>
      <w:tblGrid>
        <w:gridCol w:w="8952"/>
      </w:tblGrid>
      <w:tr w:rsidR="002D64D8" w:rsidRPr="00BC0B8F" w:rsidTr="00FE5FC3">
        <w:trPr>
          <w:cantSplit/>
          <w:trHeight w:val="837"/>
        </w:trPr>
        <w:tc>
          <w:tcPr>
            <w:tcW w:w="8952" w:type="dxa"/>
          </w:tcPr>
          <w:p w:rsidR="002D64D8" w:rsidRPr="00FE5FC3" w:rsidRDefault="00BC0B8F" w:rsidP="00BD0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КОНТРОЛЬНО-СЧЁ</w:t>
            </w:r>
            <w:r w:rsidR="002D64D8" w:rsidRPr="00FE5FC3">
              <w:rPr>
                <w:rFonts w:ascii="Times New Roman" w:hAnsi="Times New Roman" w:cs="Times New Roman"/>
                <w:b/>
                <w:sz w:val="24"/>
                <w:szCs w:val="24"/>
              </w:rPr>
              <w:t>ТНЫЙ КОМИТЕТ</w:t>
            </w:r>
          </w:p>
          <w:p w:rsidR="002D64D8" w:rsidRPr="00BC0B8F" w:rsidRDefault="00E74645" w:rsidP="00BD0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64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FE5FC3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RPr="00BC0B8F" w:rsidTr="00836D01">
        <w:trPr>
          <w:cantSplit/>
          <w:trHeight w:val="323"/>
        </w:trPr>
        <w:tc>
          <w:tcPr>
            <w:tcW w:w="8952" w:type="dxa"/>
          </w:tcPr>
          <w:p w:rsidR="002D64D8" w:rsidRPr="00BC0B8F" w:rsidRDefault="002D64D8" w:rsidP="00BD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B8F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г.Полысаево, ул.</w:t>
            </w:r>
            <w:r w:rsidR="00BC0B8F">
              <w:rPr>
                <w:rFonts w:ascii="Times New Roman" w:hAnsi="Times New Roman" w:cs="Times New Roman"/>
                <w:sz w:val="18"/>
                <w:szCs w:val="18"/>
              </w:rPr>
              <w:t>Космонавтов, д.57 тел. (38456) 4-36</w:t>
            </w:r>
            <w:r w:rsidRPr="00BC0B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C0B8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2D64D8" w:rsidRPr="00BC0B8F" w:rsidTr="00836D01">
        <w:trPr>
          <w:cantSplit/>
          <w:trHeight w:val="71"/>
        </w:trPr>
        <w:tc>
          <w:tcPr>
            <w:tcW w:w="8952" w:type="dxa"/>
          </w:tcPr>
          <w:p w:rsidR="002D64D8" w:rsidRPr="00BC0B8F" w:rsidRDefault="002D64D8" w:rsidP="00BD039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BC0B8F" w:rsidRPr="00FE5FC3" w:rsidRDefault="00BC0B8F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C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C0B8F" w:rsidRPr="00FE5FC3" w:rsidRDefault="00BC0B8F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C3">
        <w:rPr>
          <w:rFonts w:ascii="Times New Roman" w:hAnsi="Times New Roman" w:cs="Times New Roman"/>
          <w:b/>
          <w:sz w:val="24"/>
          <w:szCs w:val="24"/>
        </w:rPr>
        <w:t>на проект решения о бюджете Полысаевского городского округа</w:t>
      </w:r>
    </w:p>
    <w:p w:rsidR="00BC0B8F" w:rsidRPr="00FE5FC3" w:rsidRDefault="0070774D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2018</w:t>
      </w:r>
      <w:r w:rsidR="00BC0B8F" w:rsidRPr="00FE5FC3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и плановый период 2019 и 2020</w:t>
      </w:r>
      <w:r w:rsidR="006E22FE" w:rsidRPr="00FE5FC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C0B8F" w:rsidRPr="00BC0B8F" w:rsidRDefault="00BC0B8F" w:rsidP="00BC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</w:rPr>
        <w:t xml:space="preserve"> </w:t>
      </w:r>
    </w:p>
    <w:p w:rsidR="00B85453" w:rsidRDefault="00BC0B8F" w:rsidP="006E2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B8F">
        <w:t xml:space="preserve">  </w:t>
      </w:r>
      <w:r w:rsidRPr="00BC0B8F">
        <w:tab/>
      </w:r>
      <w:r w:rsidRPr="006E22FE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о бюджете муниципального образования «Полысаевский городской округ» </w:t>
      </w:r>
      <w:bookmarkStart w:id="0" w:name="OLE_LINK2"/>
      <w:bookmarkStart w:id="1" w:name="OLE_LINK1"/>
      <w:r w:rsidR="006E22FE" w:rsidRPr="006E22FE">
        <w:rPr>
          <w:rFonts w:ascii="Times New Roman" w:hAnsi="Times New Roman" w:cs="Times New Roman"/>
          <w:sz w:val="24"/>
          <w:szCs w:val="24"/>
        </w:rPr>
        <w:t>на 201</w:t>
      </w:r>
      <w:r w:rsidR="00FE5FC3">
        <w:rPr>
          <w:rFonts w:ascii="Times New Roman" w:hAnsi="Times New Roman" w:cs="Times New Roman"/>
          <w:sz w:val="24"/>
          <w:szCs w:val="24"/>
        </w:rPr>
        <w:t>8</w:t>
      </w:r>
      <w:r w:rsidRPr="006E22FE">
        <w:rPr>
          <w:rFonts w:ascii="Times New Roman" w:hAnsi="Times New Roman" w:cs="Times New Roman"/>
          <w:sz w:val="24"/>
          <w:szCs w:val="24"/>
        </w:rPr>
        <w:t xml:space="preserve"> год </w:t>
      </w:r>
      <w:bookmarkEnd w:id="0"/>
      <w:bookmarkEnd w:id="1"/>
      <w:r w:rsidR="00FE5FC3">
        <w:rPr>
          <w:rFonts w:ascii="Times New Roman" w:hAnsi="Times New Roman" w:cs="Times New Roman"/>
          <w:sz w:val="24"/>
          <w:szCs w:val="24"/>
        </w:rPr>
        <w:t>и плановый период 2019 и 2020</w:t>
      </w:r>
      <w:r w:rsidR="006E22FE" w:rsidRPr="006E22F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E22FE">
        <w:rPr>
          <w:rFonts w:ascii="Times New Roman" w:hAnsi="Times New Roman" w:cs="Times New Roman"/>
          <w:sz w:val="24"/>
          <w:szCs w:val="24"/>
        </w:rPr>
        <w:t xml:space="preserve"> </w:t>
      </w:r>
      <w:r w:rsidRPr="006E22FE">
        <w:rPr>
          <w:rFonts w:ascii="Times New Roman" w:hAnsi="Times New Roman" w:cs="Times New Roman"/>
          <w:i/>
          <w:sz w:val="24"/>
          <w:szCs w:val="24"/>
        </w:rPr>
        <w:t>(далее -  проект бюджета)</w:t>
      </w:r>
      <w:r w:rsidRPr="00246C47">
        <w:rPr>
          <w:sz w:val="24"/>
          <w:szCs w:val="24"/>
        </w:rPr>
        <w:t xml:space="preserve"> </w:t>
      </w:r>
      <w:r w:rsidRPr="006E22FE">
        <w:rPr>
          <w:rFonts w:ascii="Times New Roman" w:hAnsi="Times New Roman" w:cs="Times New Roman"/>
          <w:sz w:val="24"/>
          <w:szCs w:val="24"/>
        </w:rPr>
        <w:t>подготовлено в соответствии с требованиями норм Бюджетного кодекса Российской Федерации, Положения о бюджетном процессе</w:t>
      </w:r>
      <w:r w:rsidR="00246C47" w:rsidRPr="006E22FE">
        <w:rPr>
          <w:rFonts w:ascii="Times New Roman" w:hAnsi="Times New Roman" w:cs="Times New Roman"/>
          <w:sz w:val="24"/>
          <w:szCs w:val="24"/>
        </w:rPr>
        <w:t xml:space="preserve"> в Полысаевском городском округе</w:t>
      </w:r>
      <w:r w:rsidRPr="006E22FE">
        <w:rPr>
          <w:rFonts w:ascii="Times New Roman" w:hAnsi="Times New Roman" w:cs="Times New Roman"/>
          <w:sz w:val="24"/>
          <w:szCs w:val="24"/>
        </w:rPr>
        <w:t xml:space="preserve">, утвержденного  решением Совета народных депутатов  </w:t>
      </w:r>
      <w:r w:rsidR="00246C47" w:rsidRPr="006E22FE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</w:t>
      </w:r>
      <w:r w:rsidRPr="006E22FE">
        <w:rPr>
          <w:rFonts w:ascii="Times New Roman" w:hAnsi="Times New Roman" w:cs="Times New Roman"/>
          <w:sz w:val="24"/>
          <w:szCs w:val="24"/>
        </w:rPr>
        <w:t xml:space="preserve">от  </w:t>
      </w:r>
      <w:r w:rsidR="00F31558" w:rsidRPr="006E22FE">
        <w:rPr>
          <w:rFonts w:ascii="Times New Roman" w:hAnsi="Times New Roman" w:cs="Times New Roman"/>
          <w:sz w:val="24"/>
          <w:szCs w:val="24"/>
        </w:rPr>
        <w:t>22.10.2015</w:t>
      </w:r>
      <w:r w:rsidR="00F31558" w:rsidRPr="00246C47">
        <w:rPr>
          <w:sz w:val="24"/>
          <w:szCs w:val="24"/>
        </w:rPr>
        <w:t xml:space="preserve">  </w:t>
      </w:r>
      <w:r w:rsidR="00F31558" w:rsidRPr="006E22FE">
        <w:rPr>
          <w:rFonts w:ascii="Times New Roman" w:hAnsi="Times New Roman" w:cs="Times New Roman"/>
          <w:sz w:val="24"/>
          <w:szCs w:val="24"/>
        </w:rPr>
        <w:t>№ 101</w:t>
      </w:r>
      <w:r w:rsidR="00B85453">
        <w:rPr>
          <w:rFonts w:ascii="Times New Roman" w:hAnsi="Times New Roman" w:cs="Times New Roman"/>
          <w:sz w:val="24"/>
          <w:szCs w:val="24"/>
        </w:rPr>
        <w:t xml:space="preserve"> </w:t>
      </w:r>
      <w:r w:rsidR="00B85453" w:rsidRPr="00B85453">
        <w:rPr>
          <w:rFonts w:ascii="Times New Roman" w:hAnsi="Times New Roman" w:cs="Times New Roman"/>
          <w:sz w:val="24"/>
          <w:szCs w:val="24"/>
        </w:rPr>
        <w:t>и иных нормативных правовых актов  Полысаевского городского округа. При проведении финансовой экспертизы, проект бюджета анализировался также на предмет реализации основных</w:t>
      </w:r>
      <w:r w:rsidR="00B8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453" w:rsidRPr="00B85453">
        <w:rPr>
          <w:rFonts w:ascii="Times New Roman" w:hAnsi="Times New Roman" w:cs="Times New Roman"/>
          <w:sz w:val="24"/>
          <w:szCs w:val="24"/>
        </w:rPr>
        <w:t>положений, содержащихся в «Основных направлениях бюджетной политики</w:t>
      </w:r>
      <w:r w:rsidR="00B8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453" w:rsidRPr="00B85453">
        <w:rPr>
          <w:rFonts w:ascii="Times New Roman" w:hAnsi="Times New Roman" w:cs="Times New Roman"/>
          <w:sz w:val="24"/>
          <w:szCs w:val="24"/>
        </w:rPr>
        <w:t>Полысаев</w:t>
      </w:r>
      <w:r w:rsidR="00FE5FC3">
        <w:rPr>
          <w:rFonts w:ascii="Times New Roman" w:hAnsi="Times New Roman" w:cs="Times New Roman"/>
          <w:sz w:val="24"/>
          <w:szCs w:val="24"/>
        </w:rPr>
        <w:t>ского городского округа  на 2018</w:t>
      </w:r>
      <w:r w:rsidR="00B85453" w:rsidRPr="00B85453">
        <w:rPr>
          <w:rFonts w:ascii="Times New Roman" w:hAnsi="Times New Roman" w:cs="Times New Roman"/>
          <w:sz w:val="24"/>
          <w:szCs w:val="24"/>
        </w:rPr>
        <w:t xml:space="preserve"> го</w:t>
      </w:r>
      <w:r w:rsidR="00FE5FC3">
        <w:rPr>
          <w:rFonts w:ascii="Times New Roman" w:hAnsi="Times New Roman" w:cs="Times New Roman"/>
          <w:sz w:val="24"/>
          <w:szCs w:val="24"/>
        </w:rPr>
        <w:t>д и на плановый период 2019 и 2020</w:t>
      </w:r>
      <w:r w:rsidR="00B85453" w:rsidRPr="00B85453">
        <w:rPr>
          <w:rFonts w:ascii="Times New Roman" w:hAnsi="Times New Roman" w:cs="Times New Roman"/>
          <w:sz w:val="24"/>
          <w:szCs w:val="24"/>
        </w:rPr>
        <w:t xml:space="preserve"> годов» (далее по тексту – «Основные направления бюджетной политики») и принятым муниципальным  программам </w:t>
      </w:r>
      <w:r w:rsidR="007C563F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="00B85453" w:rsidRPr="00B85453">
        <w:rPr>
          <w:rFonts w:ascii="Times New Roman" w:hAnsi="Times New Roman" w:cs="Times New Roman"/>
          <w:sz w:val="24"/>
          <w:szCs w:val="24"/>
        </w:rPr>
        <w:t>.</w:t>
      </w:r>
    </w:p>
    <w:p w:rsidR="00B85453" w:rsidRPr="00B85453" w:rsidRDefault="00B85453" w:rsidP="006E2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63F" w:rsidRPr="007C563F" w:rsidRDefault="007C563F" w:rsidP="007C56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основных направлений бюджетной политики</w:t>
      </w:r>
    </w:p>
    <w:p w:rsidR="007C563F" w:rsidRPr="007C563F" w:rsidRDefault="007C563F" w:rsidP="007C56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Полысаевского</w:t>
      </w:r>
      <w:r w:rsidR="00FE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на 2018 год и плановый период 2019-2020</w:t>
      </w:r>
      <w:r w:rsidRPr="007C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</w:p>
    <w:p w:rsidR="007C563F" w:rsidRDefault="007C563F" w:rsidP="007C563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0100" w:rsidRDefault="007C563F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64D">
        <w:rPr>
          <w:rFonts w:ascii="Times New Roman" w:hAnsi="Times New Roman" w:cs="Times New Roman"/>
          <w:sz w:val="24"/>
          <w:szCs w:val="24"/>
        </w:rPr>
        <w:t xml:space="preserve">Бюджетная политика Полысаевского городского округа на </w:t>
      </w:r>
      <w:r w:rsidR="00FE5FC3">
        <w:rPr>
          <w:rFonts w:ascii="Times New Roman" w:hAnsi="Times New Roman" w:cs="Times New Roman"/>
          <w:bCs/>
          <w:iCs/>
          <w:sz w:val="24"/>
          <w:szCs w:val="24"/>
        </w:rPr>
        <w:t>2018</w:t>
      </w:r>
      <w:r w:rsidRPr="00D3764D">
        <w:rPr>
          <w:rFonts w:ascii="Times New Roman" w:hAnsi="Times New Roman" w:cs="Times New Roman"/>
          <w:bCs/>
          <w:iCs/>
          <w:sz w:val="24"/>
          <w:szCs w:val="24"/>
        </w:rPr>
        <w:t xml:space="preserve"> год и на плановый период </w:t>
      </w:r>
      <w:r w:rsidR="00D75F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5FC3">
        <w:rPr>
          <w:rFonts w:ascii="Times New Roman" w:hAnsi="Times New Roman" w:cs="Times New Roman"/>
          <w:bCs/>
          <w:iCs/>
          <w:sz w:val="24"/>
          <w:szCs w:val="24"/>
        </w:rPr>
        <w:t>2019 и 2020</w:t>
      </w:r>
      <w:r w:rsidRPr="00D3764D">
        <w:rPr>
          <w:rFonts w:ascii="Times New Roman" w:hAnsi="Times New Roman" w:cs="Times New Roman"/>
          <w:bCs/>
          <w:iCs/>
          <w:sz w:val="24"/>
          <w:szCs w:val="24"/>
        </w:rPr>
        <w:t xml:space="preserve">  годов сохраняет преемственность бюджетной политики предыдущего периода и ориентирована на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улучшение качества жизни населения, повышения эффективности использования бюджетных средств и прозрачности управления общественными финансами, </w:t>
      </w:r>
      <w:r w:rsidRPr="00D3764D">
        <w:rPr>
          <w:rFonts w:ascii="Times New Roman" w:hAnsi="Times New Roman" w:cs="Times New Roman"/>
          <w:bCs/>
          <w:iCs/>
          <w:sz w:val="24"/>
          <w:szCs w:val="24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 источниками городского округа.</w:t>
      </w:r>
      <w:r w:rsidR="005D21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0100">
        <w:rPr>
          <w:rFonts w:ascii="Times New Roman" w:hAnsi="Times New Roman" w:cs="Times New Roman"/>
          <w:bCs/>
          <w:iCs/>
          <w:sz w:val="24"/>
          <w:szCs w:val="24"/>
        </w:rPr>
        <w:t>Также приоритетными направлениями при формировании бюджета Полысаевского городского округа являются:</w:t>
      </w:r>
    </w:p>
    <w:p w:rsidR="00450100" w:rsidRDefault="00450100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4B42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обеспечение граждан качественным и доступным жильем, развитие жилищно-коммунального хозяйства;</w:t>
      </w:r>
    </w:p>
    <w:p w:rsidR="00450100" w:rsidRDefault="00450100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обеспечение доступности и повышение качества образования;</w:t>
      </w:r>
    </w:p>
    <w:p w:rsidR="00450100" w:rsidRDefault="00450100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развитие массового спорта;</w:t>
      </w:r>
    </w:p>
    <w:p w:rsidR="00450100" w:rsidRDefault="00450100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повышение инвестиционной привлекательности Полысаевского городского округа;</w:t>
      </w:r>
    </w:p>
    <w:p w:rsidR="00450100" w:rsidRDefault="00450100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развитие культуры;</w:t>
      </w:r>
    </w:p>
    <w:p w:rsidR="00450100" w:rsidRDefault="00450100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повышение эффективности работы и открытости органов власти.</w:t>
      </w:r>
    </w:p>
    <w:p w:rsidR="007972FA" w:rsidRDefault="007972FA" w:rsidP="0079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3C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40C5" w:rsidRPr="00F953C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F953C7">
        <w:rPr>
          <w:rFonts w:ascii="Times New Roman" w:hAnsi="Times New Roman" w:cs="Times New Roman"/>
          <w:sz w:val="24"/>
          <w:szCs w:val="24"/>
        </w:rPr>
        <w:t xml:space="preserve">представлен на рассмотрение в Совет народных депутатов Полысаевского городского округа с соблюдением сроков, установленных п.1 ст. 4 Положения о бюджетном процессе в городе Полысаево и  срока, установленного пунктом 1 статьи 185 Бюджетного кодекса РФ. </w:t>
      </w:r>
    </w:p>
    <w:p w:rsidR="000146F3" w:rsidRDefault="000146F3" w:rsidP="00B13DA1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3DA1">
        <w:rPr>
          <w:rFonts w:ascii="Times New Roman" w:hAnsi="Times New Roman" w:cs="Times New Roman"/>
          <w:bCs/>
          <w:iCs/>
          <w:sz w:val="24"/>
          <w:szCs w:val="24"/>
        </w:rPr>
        <w:t>Перечень и содержание документов, представленных одновременно с проектом бюджета городского округа</w:t>
      </w:r>
      <w:r w:rsidR="0026735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2578A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соответствую</w:t>
      </w:r>
      <w:r w:rsidRPr="00B13DA1">
        <w:rPr>
          <w:rFonts w:ascii="Times New Roman" w:hAnsi="Times New Roman" w:cs="Times New Roman"/>
          <w:bCs/>
          <w:iCs/>
          <w:sz w:val="24"/>
          <w:szCs w:val="24"/>
        </w:rPr>
        <w:t>т требованиям БК РФ.</w:t>
      </w:r>
    </w:p>
    <w:p w:rsidR="00976477" w:rsidRDefault="00A92C7C" w:rsidP="007972FA">
      <w:pPr>
        <w:spacing w:after="0" w:line="240" w:lineRule="auto"/>
        <w:ind w:firstLine="708"/>
        <w:jc w:val="both"/>
      </w:pPr>
      <w:r w:rsidRPr="0097647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Представленный для проведения экспертизы проект бюджета </w:t>
      </w:r>
      <w:r w:rsidR="00976477">
        <w:rPr>
          <w:rFonts w:ascii="Times New Roman" w:hAnsi="Times New Roman" w:cs="Times New Roman"/>
          <w:sz w:val="24"/>
          <w:szCs w:val="24"/>
        </w:rPr>
        <w:t>Полысаевского</w:t>
      </w:r>
      <w:r w:rsidR="00450100">
        <w:rPr>
          <w:rFonts w:ascii="Times New Roman" w:hAnsi="Times New Roman" w:cs="Times New Roman"/>
          <w:sz w:val="24"/>
          <w:szCs w:val="24"/>
        </w:rPr>
        <w:t xml:space="preserve"> городского округа на 2018 год и на плановый период 2019-2020</w:t>
      </w:r>
      <w:r w:rsidRPr="00976477">
        <w:rPr>
          <w:rFonts w:ascii="Times New Roman" w:hAnsi="Times New Roman" w:cs="Times New Roman"/>
          <w:sz w:val="24"/>
          <w:szCs w:val="24"/>
        </w:rPr>
        <w:t xml:space="preserve"> годов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  <w:r w:rsidR="00450100">
        <w:rPr>
          <w:rFonts w:ascii="Times New Roman" w:hAnsi="Times New Roman" w:cs="Times New Roman"/>
          <w:sz w:val="24"/>
          <w:szCs w:val="24"/>
        </w:rPr>
        <w:t xml:space="preserve"> П</w:t>
      </w:r>
      <w:r w:rsidRPr="00976477">
        <w:rPr>
          <w:rFonts w:ascii="Times New Roman" w:hAnsi="Times New Roman" w:cs="Times New Roman"/>
          <w:sz w:val="24"/>
          <w:szCs w:val="24"/>
        </w:rPr>
        <w:t>ри составлении</w:t>
      </w:r>
      <w:r w:rsidR="005546ED">
        <w:rPr>
          <w:rFonts w:ascii="Times New Roman" w:hAnsi="Times New Roman" w:cs="Times New Roman"/>
          <w:sz w:val="24"/>
          <w:szCs w:val="24"/>
        </w:rPr>
        <w:t xml:space="preserve"> бюджета на 2018 год и плановый период 2019-2020</w:t>
      </w:r>
      <w:r w:rsidRPr="00976477">
        <w:rPr>
          <w:rFonts w:ascii="Times New Roman" w:hAnsi="Times New Roman" w:cs="Times New Roman"/>
          <w:sz w:val="24"/>
          <w:szCs w:val="24"/>
        </w:rPr>
        <w:t xml:space="preserve"> годов принцип сбалансированности бюджета</w:t>
      </w:r>
      <w:r w:rsidR="00450100">
        <w:rPr>
          <w:rFonts w:ascii="Times New Roman" w:hAnsi="Times New Roman" w:cs="Times New Roman"/>
          <w:sz w:val="24"/>
          <w:szCs w:val="24"/>
        </w:rPr>
        <w:t>, установленный ст.33 БК РФ</w:t>
      </w:r>
      <w:r w:rsidR="001F52AB">
        <w:rPr>
          <w:rFonts w:ascii="Times New Roman" w:hAnsi="Times New Roman" w:cs="Times New Roman"/>
          <w:sz w:val="24"/>
          <w:szCs w:val="24"/>
        </w:rPr>
        <w:t>,</w:t>
      </w:r>
      <w:r w:rsidR="00A34BD7" w:rsidRPr="00A34BD7">
        <w:rPr>
          <w:rFonts w:ascii="Times New Roman" w:hAnsi="Times New Roman" w:cs="Times New Roman"/>
          <w:sz w:val="24"/>
          <w:szCs w:val="24"/>
        </w:rPr>
        <w:t xml:space="preserve"> </w:t>
      </w:r>
      <w:r w:rsidR="00A34BD7" w:rsidRPr="00976477">
        <w:rPr>
          <w:rFonts w:ascii="Times New Roman" w:hAnsi="Times New Roman" w:cs="Times New Roman"/>
          <w:sz w:val="24"/>
          <w:szCs w:val="24"/>
        </w:rPr>
        <w:t>соблюден</w:t>
      </w:r>
      <w:r w:rsidRPr="00976477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976477">
        <w:t xml:space="preserve"> </w:t>
      </w:r>
    </w:p>
    <w:p w:rsidR="00D2578A" w:rsidRDefault="001F52AB" w:rsidP="00D4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4BC9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4BC9">
        <w:rPr>
          <w:rFonts w:ascii="Times New Roman" w:hAnsi="Times New Roman" w:cs="Times New Roman"/>
          <w:sz w:val="24"/>
          <w:szCs w:val="24"/>
        </w:rPr>
        <w:t xml:space="preserve"> ст. 36 БК РФ и п.6 ст.52 Федерального закона от 06.10.2003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2578A" w:rsidRPr="004F4BC9">
        <w:rPr>
          <w:rFonts w:ascii="Times New Roman" w:hAnsi="Times New Roman" w:cs="Times New Roman"/>
          <w:sz w:val="24"/>
          <w:szCs w:val="24"/>
        </w:rPr>
        <w:t xml:space="preserve"> целях соблюдения принципа открытости и гласности, проект бюджета с приложениями размещен на сайте администрации Полысаевского городского округа в разделе </w:t>
      </w:r>
      <w:r w:rsidR="00D2578A" w:rsidRPr="00976477">
        <w:rPr>
          <w:rFonts w:ascii="Times New Roman" w:hAnsi="Times New Roman" w:cs="Times New Roman"/>
          <w:sz w:val="24"/>
          <w:szCs w:val="24"/>
        </w:rPr>
        <w:t>«Финансы».</w:t>
      </w:r>
    </w:p>
    <w:p w:rsidR="00976477" w:rsidRPr="007C563F" w:rsidRDefault="006F7445" w:rsidP="007C563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4F2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бюджета сформирован на 3 года</w:t>
      </w:r>
      <w:r w:rsidR="004F2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очередной год и плановый период)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BC0B8F" w:rsidRDefault="00BC0B8F" w:rsidP="00BC0B8F">
      <w:pPr>
        <w:pStyle w:val="2"/>
        <w:spacing w:after="0" w:afterAutospacing="0"/>
        <w:jc w:val="center"/>
      </w:pPr>
      <w:r w:rsidRPr="00BC0B8F">
        <w:t>Параметры Проекта б</w:t>
      </w:r>
      <w:r w:rsidR="00450100">
        <w:t>юджета городского округа на 2018</w:t>
      </w:r>
      <w:r w:rsidRPr="00BC0B8F">
        <w:t xml:space="preserve"> год</w:t>
      </w:r>
      <w:r>
        <w:t xml:space="preserve"> </w:t>
      </w:r>
      <w:r w:rsidR="00D4515E">
        <w:t xml:space="preserve">и плановый период </w:t>
      </w:r>
      <w:r w:rsidR="00450100">
        <w:t>2019-2020</w:t>
      </w:r>
      <w:r w:rsidR="00D4515E">
        <w:t>гг</w:t>
      </w:r>
    </w:p>
    <w:p w:rsidR="00BC0B8F" w:rsidRPr="00BC0B8F" w:rsidRDefault="00BC0B8F" w:rsidP="000146F3">
      <w:pPr>
        <w:pStyle w:val="2"/>
        <w:spacing w:before="0" w:beforeAutospacing="0" w:after="0" w:afterAutospacing="0"/>
        <w:jc w:val="center"/>
      </w:pPr>
    </w:p>
    <w:p w:rsidR="007C0C78" w:rsidRPr="00A27745" w:rsidRDefault="00956336" w:rsidP="007C0C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F44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212908" w:rsidRPr="00691F44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D4515E" w:rsidRPr="00691F44">
        <w:rPr>
          <w:rFonts w:ascii="Times New Roman" w:hAnsi="Times New Roman" w:cs="Times New Roman"/>
          <w:sz w:val="24"/>
          <w:szCs w:val="24"/>
        </w:rPr>
        <w:t>Пол</w:t>
      </w:r>
      <w:r w:rsidR="00691F44" w:rsidRPr="00691F44">
        <w:rPr>
          <w:rFonts w:ascii="Times New Roman" w:hAnsi="Times New Roman" w:cs="Times New Roman"/>
          <w:sz w:val="24"/>
          <w:szCs w:val="24"/>
        </w:rPr>
        <w:t>ы</w:t>
      </w:r>
      <w:r w:rsidR="00212908" w:rsidRPr="00691F44">
        <w:rPr>
          <w:rFonts w:ascii="Times New Roman" w:hAnsi="Times New Roman" w:cs="Times New Roman"/>
          <w:sz w:val="24"/>
          <w:szCs w:val="24"/>
        </w:rPr>
        <w:t xml:space="preserve">саевского городского округа </w:t>
      </w:r>
      <w:r w:rsidRPr="00691F44">
        <w:rPr>
          <w:rFonts w:ascii="Times New Roman" w:eastAsia="Calibri" w:hAnsi="Times New Roman" w:cs="Times New Roman"/>
          <w:sz w:val="24"/>
          <w:szCs w:val="24"/>
        </w:rPr>
        <w:t>осуществлялось</w:t>
      </w:r>
      <w:r w:rsidR="00212908" w:rsidRPr="00691F44">
        <w:rPr>
          <w:rFonts w:ascii="Times New Roman" w:eastAsia="Calibri" w:hAnsi="Times New Roman" w:cs="Times New Roman"/>
          <w:sz w:val="24"/>
          <w:szCs w:val="24"/>
        </w:rPr>
        <w:t xml:space="preserve"> на основе прогноза социально-экономического ра</w:t>
      </w:r>
      <w:r w:rsidR="005546ED" w:rsidRPr="00691F44">
        <w:rPr>
          <w:rFonts w:ascii="Times New Roman" w:eastAsia="Calibri" w:hAnsi="Times New Roman" w:cs="Times New Roman"/>
          <w:sz w:val="24"/>
          <w:szCs w:val="24"/>
        </w:rPr>
        <w:t>звития городского округа на 2018 год и на период до 2020</w:t>
      </w:r>
      <w:r w:rsidR="00212908" w:rsidRPr="00691F44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BC0B8F" w:rsidRPr="00691F44">
        <w:rPr>
          <w:rFonts w:ascii="Times New Roman" w:hAnsi="Times New Roman" w:cs="Times New Roman"/>
          <w:sz w:val="24"/>
          <w:szCs w:val="24"/>
        </w:rPr>
        <w:t>и анализа испо</w:t>
      </w:r>
      <w:r w:rsidR="005546ED" w:rsidRPr="00691F44">
        <w:rPr>
          <w:rFonts w:ascii="Times New Roman" w:hAnsi="Times New Roman" w:cs="Times New Roman"/>
          <w:sz w:val="24"/>
          <w:szCs w:val="24"/>
        </w:rPr>
        <w:t>лнения бюджета за 9 месяцев 2017</w:t>
      </w:r>
      <w:r w:rsidR="00BC0B8F" w:rsidRPr="00691F4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C0C78" w:rsidRPr="00691F44">
        <w:rPr>
          <w:rFonts w:ascii="Times New Roman" w:hAnsi="Times New Roman" w:cs="Times New Roman"/>
          <w:sz w:val="24"/>
          <w:szCs w:val="24"/>
        </w:rPr>
        <w:t xml:space="preserve"> </w:t>
      </w:r>
      <w:r w:rsidR="007C0C78" w:rsidRPr="00A27745">
        <w:rPr>
          <w:rFonts w:ascii="Times New Roman" w:hAnsi="Times New Roman" w:cs="Times New Roman"/>
          <w:sz w:val="24"/>
          <w:szCs w:val="24"/>
        </w:rPr>
        <w:t>Для разра</w:t>
      </w:r>
      <w:r w:rsidR="005546ED" w:rsidRPr="00A27745">
        <w:rPr>
          <w:rFonts w:ascii="Times New Roman" w:hAnsi="Times New Roman" w:cs="Times New Roman"/>
          <w:sz w:val="24"/>
          <w:szCs w:val="24"/>
        </w:rPr>
        <w:t>ботки параметров бюджета на 2018 год и на плановый период 2019 - 2020</w:t>
      </w:r>
      <w:r w:rsidR="007C0C78" w:rsidRPr="00A27745">
        <w:rPr>
          <w:rFonts w:ascii="Times New Roman" w:hAnsi="Times New Roman" w:cs="Times New Roman"/>
          <w:sz w:val="24"/>
          <w:szCs w:val="24"/>
        </w:rPr>
        <w:t xml:space="preserve"> годов в качестве </w:t>
      </w:r>
      <w:r w:rsidR="00A27745" w:rsidRPr="00A27745">
        <w:rPr>
          <w:rFonts w:ascii="Times New Roman" w:hAnsi="Times New Roman" w:cs="Times New Roman"/>
          <w:sz w:val="24"/>
          <w:szCs w:val="24"/>
        </w:rPr>
        <w:t>основного выбран</w:t>
      </w:r>
      <w:r w:rsidR="007C0C78" w:rsidRPr="00A27745">
        <w:rPr>
          <w:rFonts w:ascii="Times New Roman" w:hAnsi="Times New Roman" w:cs="Times New Roman"/>
          <w:sz w:val="24"/>
          <w:szCs w:val="24"/>
        </w:rPr>
        <w:t xml:space="preserve"> </w:t>
      </w:r>
      <w:r w:rsidR="00691F44" w:rsidRPr="00A27745">
        <w:rPr>
          <w:rFonts w:ascii="Times New Roman" w:hAnsi="Times New Roman" w:cs="Times New Roman"/>
          <w:sz w:val="24"/>
          <w:szCs w:val="24"/>
        </w:rPr>
        <w:t>первый</w:t>
      </w:r>
      <w:r w:rsidR="007C0C78" w:rsidRPr="00A27745">
        <w:rPr>
          <w:rFonts w:ascii="Times New Roman" w:hAnsi="Times New Roman" w:cs="Times New Roman"/>
          <w:sz w:val="24"/>
          <w:szCs w:val="24"/>
        </w:rPr>
        <w:t xml:space="preserve"> вариант  прогноза социально-экономического развития</w:t>
      </w:r>
      <w:r w:rsidR="007543AA" w:rsidRPr="00A27745">
        <w:rPr>
          <w:rFonts w:ascii="Times New Roman" w:hAnsi="Times New Roman" w:cs="Times New Roman"/>
          <w:sz w:val="24"/>
          <w:szCs w:val="24"/>
        </w:rPr>
        <w:t xml:space="preserve"> (</w:t>
      </w:r>
      <w:r w:rsidR="00691F44" w:rsidRPr="00A27745">
        <w:rPr>
          <w:rFonts w:ascii="Times New Roman" w:hAnsi="Times New Roman" w:cs="Times New Roman"/>
          <w:sz w:val="24"/>
          <w:szCs w:val="24"/>
        </w:rPr>
        <w:t>консервативный</w:t>
      </w:r>
      <w:r w:rsidR="007543AA" w:rsidRPr="00A27745">
        <w:rPr>
          <w:rFonts w:ascii="Times New Roman" w:hAnsi="Times New Roman" w:cs="Times New Roman"/>
          <w:sz w:val="24"/>
          <w:szCs w:val="24"/>
        </w:rPr>
        <w:t>)</w:t>
      </w:r>
      <w:r w:rsidR="00D75FBC" w:rsidRPr="00A27745">
        <w:rPr>
          <w:rFonts w:ascii="Times New Roman" w:hAnsi="Times New Roman" w:cs="Times New Roman"/>
          <w:sz w:val="24"/>
          <w:szCs w:val="24"/>
        </w:rPr>
        <w:t>.</w:t>
      </w:r>
      <w:r w:rsidR="007C0C78" w:rsidRPr="00A27745">
        <w:rPr>
          <w:rFonts w:ascii="Times New Roman" w:hAnsi="Times New Roman" w:cs="Times New Roman"/>
          <w:sz w:val="24"/>
          <w:szCs w:val="24"/>
        </w:rPr>
        <w:t xml:space="preserve"> </w:t>
      </w:r>
      <w:r w:rsidR="00691F44" w:rsidRPr="00A27745">
        <w:rPr>
          <w:rFonts w:ascii="Times New Roman" w:hAnsi="Times New Roman" w:cs="Times New Roman"/>
          <w:sz w:val="24"/>
          <w:szCs w:val="24"/>
        </w:rPr>
        <w:t>Данный</w:t>
      </w:r>
      <w:r w:rsidR="004F2BEA" w:rsidRPr="00A27745">
        <w:rPr>
          <w:rFonts w:ascii="Times New Roman" w:hAnsi="Times New Roman" w:cs="Times New Roman"/>
          <w:sz w:val="24"/>
          <w:szCs w:val="24"/>
        </w:rPr>
        <w:t xml:space="preserve"> </w:t>
      </w:r>
      <w:r w:rsidR="00CE4534" w:rsidRPr="00A27745">
        <w:rPr>
          <w:rFonts w:ascii="Times New Roman" w:hAnsi="Times New Roman" w:cs="Times New Roman"/>
          <w:sz w:val="24"/>
          <w:szCs w:val="24"/>
        </w:rPr>
        <w:t xml:space="preserve">вариант характеризует развитие </w:t>
      </w:r>
      <w:r w:rsidR="004F2BEA" w:rsidRPr="00A27745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CE4534" w:rsidRPr="00A2774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2BEA" w:rsidRPr="00A27745">
        <w:rPr>
          <w:rFonts w:ascii="Times New Roman" w:hAnsi="Times New Roman" w:cs="Times New Roman"/>
          <w:sz w:val="24"/>
          <w:szCs w:val="24"/>
        </w:rPr>
        <w:t xml:space="preserve">в условиях сохранения консервативных тенденций изменения внешних факторов при сохранении консервативной бюджетной политики, которая предусматривает умеренное увеличение социальных обязательств государства и бизнеса, и должна привести к сдержанной динамике потребительского спроса, замедлению роста инфляции и возобновлению роста реальных денежных доходов населения. </w:t>
      </w:r>
      <w:r w:rsidR="00F76F97" w:rsidRPr="00A27745">
        <w:rPr>
          <w:rFonts w:ascii="Times New Roman" w:hAnsi="Times New Roman" w:cs="Times New Roman"/>
          <w:sz w:val="24"/>
          <w:szCs w:val="24"/>
        </w:rPr>
        <w:t xml:space="preserve">В целом прогнозные показатели реалистичны. </w:t>
      </w:r>
      <w:r w:rsidR="005D21CB" w:rsidRPr="00A27745">
        <w:rPr>
          <w:rFonts w:ascii="Times New Roman" w:hAnsi="Times New Roman" w:cs="Times New Roman"/>
          <w:sz w:val="24"/>
          <w:szCs w:val="24"/>
        </w:rPr>
        <w:t xml:space="preserve">При планировании основных характеристик бюджета учтены изменения прогноза социально-экономического развития городского округа. </w:t>
      </w:r>
      <w:r w:rsidR="00CE4534" w:rsidRPr="00A27745">
        <w:rPr>
          <w:rFonts w:ascii="Times New Roman" w:hAnsi="Times New Roman" w:cs="Times New Roman"/>
          <w:sz w:val="24"/>
          <w:szCs w:val="24"/>
        </w:rPr>
        <w:t xml:space="preserve">Принцип достоверности доходной части бюджета согласно ст. 37 БК РФ соблюдён. </w:t>
      </w:r>
    </w:p>
    <w:p w:rsidR="005D21CB" w:rsidRPr="00CE4534" w:rsidRDefault="005D21CB" w:rsidP="007C0C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8F" w:rsidRPr="00BC0B8F" w:rsidRDefault="00BC0B8F" w:rsidP="00BC0B8F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BC0B8F">
        <w:t>Проект решения Совета народных депутатов  Полысаевского городского округа «О бюджете муниципального образования «Полыс</w:t>
      </w:r>
      <w:r w:rsidR="005546ED">
        <w:t>аевский городской округ» на 2018</w:t>
      </w:r>
      <w:r w:rsidRPr="00BC0B8F">
        <w:t xml:space="preserve"> год </w:t>
      </w:r>
      <w:r w:rsidR="009471F4">
        <w:t>и плановый период 2</w:t>
      </w:r>
      <w:r w:rsidR="009A1C83">
        <w:t>0</w:t>
      </w:r>
      <w:r w:rsidR="005546ED">
        <w:t xml:space="preserve">19 </w:t>
      </w:r>
      <w:r w:rsidR="004B42C5">
        <w:t>–</w:t>
      </w:r>
      <w:r w:rsidR="005546ED">
        <w:t xml:space="preserve"> 2020</w:t>
      </w:r>
      <w:r w:rsidR="004B42C5">
        <w:t xml:space="preserve"> </w:t>
      </w:r>
      <w:r w:rsidR="009471F4">
        <w:t xml:space="preserve">гг </w:t>
      </w:r>
      <w:r w:rsidRPr="00BC0B8F">
        <w:t xml:space="preserve">содержит основные характеристики бюджета </w:t>
      </w:r>
      <w:r w:rsidR="009F7CDC">
        <w:t>на очередной финансовый год</w:t>
      </w:r>
      <w:r w:rsidR="009A1C83">
        <w:t xml:space="preserve"> и плановый период</w:t>
      </w:r>
      <w:r w:rsidRPr="00BC0B8F">
        <w:t>, определяет источники доходов бюджета, источники финансирования дефицита.</w:t>
      </w:r>
    </w:p>
    <w:p w:rsidR="00BC0B8F" w:rsidRDefault="00BC0B8F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8F">
        <w:rPr>
          <w:rFonts w:ascii="Times New Roman" w:hAnsi="Times New Roman" w:cs="Times New Roman"/>
          <w:color w:val="000000"/>
          <w:sz w:val="24"/>
          <w:szCs w:val="24"/>
        </w:rPr>
        <w:t xml:space="preserve">Проект бюджета города </w:t>
      </w:r>
      <w:r w:rsidR="005546ED">
        <w:rPr>
          <w:rFonts w:ascii="Times New Roman" w:hAnsi="Times New Roman" w:cs="Times New Roman"/>
          <w:color w:val="000000"/>
          <w:sz w:val="24"/>
          <w:szCs w:val="24"/>
        </w:rPr>
        <w:t>на 2018</w:t>
      </w:r>
      <w:r w:rsidR="009F7CDC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Pr="00BC0B8F">
        <w:rPr>
          <w:rFonts w:ascii="Times New Roman" w:hAnsi="Times New Roman" w:cs="Times New Roman"/>
          <w:color w:val="000000"/>
          <w:sz w:val="24"/>
          <w:szCs w:val="24"/>
        </w:rPr>
        <w:t>предлагается утвердить в следующих размерах:</w:t>
      </w:r>
    </w:p>
    <w:p w:rsidR="009F7CDC" w:rsidRDefault="009F7CDC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Общий объем доходов     – </w:t>
      </w:r>
      <w:r w:rsidR="005546ED">
        <w:rPr>
          <w:rFonts w:ascii="Times New Roman" w:hAnsi="Times New Roman" w:cs="Times New Roman"/>
          <w:color w:val="000000"/>
        </w:rPr>
        <w:t>822389,4</w:t>
      </w:r>
      <w:r>
        <w:rPr>
          <w:rFonts w:ascii="Times New Roman" w:hAnsi="Times New Roman" w:cs="Times New Roman"/>
          <w:color w:val="000000"/>
        </w:rPr>
        <w:t xml:space="preserve"> тыс.рублей;</w:t>
      </w:r>
    </w:p>
    <w:p w:rsidR="009F7CDC" w:rsidRDefault="009F7CDC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Общий объем расходов   –  </w:t>
      </w:r>
      <w:r w:rsidR="005546ED">
        <w:rPr>
          <w:rFonts w:ascii="Times New Roman" w:hAnsi="Times New Roman" w:cs="Times New Roman"/>
          <w:color w:val="000000"/>
        </w:rPr>
        <w:t>839330,4</w:t>
      </w:r>
      <w:r>
        <w:rPr>
          <w:rFonts w:ascii="Times New Roman" w:hAnsi="Times New Roman" w:cs="Times New Roman"/>
          <w:color w:val="000000"/>
        </w:rPr>
        <w:t xml:space="preserve"> тыс.рублей;</w:t>
      </w:r>
    </w:p>
    <w:p w:rsidR="009F7CDC" w:rsidRDefault="009A1C83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Дефицит бюджета (10%)  –    </w:t>
      </w:r>
      <w:r w:rsidR="005546ED">
        <w:rPr>
          <w:rFonts w:ascii="Times New Roman" w:hAnsi="Times New Roman" w:cs="Times New Roman"/>
          <w:color w:val="000000"/>
        </w:rPr>
        <w:t>16941,0</w:t>
      </w:r>
      <w:r w:rsidR="009F7CDC">
        <w:rPr>
          <w:rFonts w:ascii="Times New Roman" w:hAnsi="Times New Roman" w:cs="Times New Roman"/>
          <w:color w:val="000000"/>
        </w:rPr>
        <w:t xml:space="preserve"> тыс.рублей;</w:t>
      </w:r>
    </w:p>
    <w:p w:rsidR="00566B6A" w:rsidRPr="00DE40C5" w:rsidRDefault="009F7CDC" w:rsidP="00DE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Верхний предел муниципального вн</w:t>
      </w:r>
      <w:r w:rsidR="005546ED">
        <w:rPr>
          <w:rFonts w:ascii="Times New Roman" w:hAnsi="Times New Roman" w:cs="Times New Roman"/>
          <w:color w:val="000000"/>
        </w:rPr>
        <w:t>утреннего долга на 1 января 2019</w:t>
      </w:r>
      <w:r>
        <w:rPr>
          <w:rFonts w:ascii="Times New Roman" w:hAnsi="Times New Roman" w:cs="Times New Roman"/>
          <w:color w:val="000000"/>
        </w:rPr>
        <w:t xml:space="preserve"> года – </w:t>
      </w:r>
      <w:r w:rsidR="002C110B">
        <w:rPr>
          <w:rFonts w:ascii="Times New Roman" w:hAnsi="Times New Roman" w:cs="Times New Roman"/>
          <w:color w:val="000000"/>
        </w:rPr>
        <w:t>17347,0</w:t>
      </w:r>
      <w:r>
        <w:rPr>
          <w:rFonts w:ascii="Times New Roman" w:hAnsi="Times New Roman" w:cs="Times New Roman"/>
          <w:color w:val="000000"/>
        </w:rPr>
        <w:t xml:space="preserve"> тыс.рублей.</w:t>
      </w:r>
    </w:p>
    <w:p w:rsidR="00D4515E" w:rsidRDefault="00D4515E" w:rsidP="000C0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A09" w:rsidRPr="00BC0B8F" w:rsidRDefault="000C0A09" w:rsidP="000C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0C0A09" w:rsidRPr="00BC0B8F" w:rsidRDefault="000C0A09" w:rsidP="000C0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8F">
        <w:rPr>
          <w:rFonts w:ascii="Times New Roman" w:hAnsi="Times New Roman" w:cs="Times New Roman"/>
          <w:b/>
          <w:bCs/>
          <w:sz w:val="24"/>
          <w:szCs w:val="24"/>
        </w:rPr>
        <w:t xml:space="preserve">Оценка формирования доходной части бюджета </w:t>
      </w:r>
    </w:p>
    <w:p w:rsidR="000C0A09" w:rsidRPr="00BC0B8F" w:rsidRDefault="000C0A09" w:rsidP="000C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b/>
          <w:bCs/>
          <w:sz w:val="24"/>
          <w:szCs w:val="24"/>
        </w:rPr>
        <w:t>Полысаевского городского округа</w:t>
      </w:r>
    </w:p>
    <w:p w:rsidR="000C0A09" w:rsidRPr="00BC0B8F" w:rsidRDefault="000C0A09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A09" w:rsidRDefault="000C0A09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 xml:space="preserve">Согласно представленному проекту, доходная часть бюджета Полысаевского городского округа </w:t>
      </w:r>
      <w:r w:rsidR="002C110B">
        <w:rPr>
          <w:rFonts w:ascii="Times New Roman" w:hAnsi="Times New Roman" w:cs="Times New Roman"/>
          <w:sz w:val="24"/>
          <w:szCs w:val="24"/>
        </w:rPr>
        <w:t>на 2018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BC0B8F">
        <w:rPr>
          <w:rFonts w:ascii="Times New Roman" w:hAnsi="Times New Roman" w:cs="Times New Roman"/>
          <w:sz w:val="24"/>
          <w:szCs w:val="24"/>
        </w:rPr>
        <w:t>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8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C110B">
        <w:rPr>
          <w:rFonts w:ascii="Times New Roman" w:hAnsi="Times New Roman" w:cs="Times New Roman"/>
          <w:b/>
          <w:bCs/>
          <w:sz w:val="24"/>
          <w:szCs w:val="24"/>
        </w:rPr>
        <w:t>822389,4</w:t>
      </w:r>
      <w:r w:rsidRPr="00BC0B8F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="002C110B">
        <w:rPr>
          <w:rFonts w:ascii="Times New Roman" w:hAnsi="Times New Roman" w:cs="Times New Roman"/>
          <w:sz w:val="24"/>
          <w:szCs w:val="24"/>
        </w:rPr>
        <w:t>, что  ниже ожидаемых в 2017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году поступлений  на </w:t>
      </w:r>
      <w:r w:rsidR="002C110B">
        <w:rPr>
          <w:rFonts w:ascii="Times New Roman" w:hAnsi="Times New Roman" w:cs="Times New Roman"/>
          <w:b/>
          <w:bCs/>
          <w:sz w:val="24"/>
          <w:szCs w:val="24"/>
        </w:rPr>
        <w:t>32260,6</w:t>
      </w:r>
      <w:r w:rsidRPr="00BC0B8F">
        <w:rPr>
          <w:rFonts w:ascii="Times New Roman" w:hAnsi="Times New Roman" w:cs="Times New Roman"/>
          <w:b/>
          <w:bCs/>
          <w:sz w:val="24"/>
          <w:szCs w:val="24"/>
        </w:rPr>
        <w:t xml:space="preserve"> тыс.рублей</w:t>
      </w:r>
      <w:r w:rsidRPr="00BC0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DCE" w:rsidRPr="00EF7DCE" w:rsidRDefault="00EF7DCE" w:rsidP="00EF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CE">
        <w:rPr>
          <w:rFonts w:ascii="Times New Roman" w:hAnsi="Times New Roman" w:cs="Times New Roman"/>
          <w:sz w:val="24"/>
          <w:szCs w:val="24"/>
        </w:rPr>
        <w:lastRenderedPageBreak/>
        <w:t>Перечень видов доходов, нормативы отчислений от регулирующих налогов, ставки по налогам и сборам соответствуют положениям Бюджетного кодекса Российской Федерации и бюджетной классификации Российской Федерации.</w:t>
      </w:r>
    </w:p>
    <w:p w:rsidR="00EF7DCE" w:rsidRDefault="00EF7DCE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68" w:rsidRDefault="00F02168" w:rsidP="000C0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доходной базы б</w:t>
      </w:r>
      <w:r w:rsidR="007C0C78">
        <w:rPr>
          <w:rFonts w:ascii="Times New Roman" w:hAnsi="Times New Roman" w:cs="Times New Roman"/>
          <w:sz w:val="24"/>
          <w:szCs w:val="24"/>
        </w:rPr>
        <w:t>юджета городского ок</w:t>
      </w:r>
      <w:r w:rsidR="002C110B">
        <w:rPr>
          <w:rFonts w:ascii="Times New Roman" w:hAnsi="Times New Roman" w:cs="Times New Roman"/>
          <w:sz w:val="24"/>
          <w:szCs w:val="24"/>
        </w:rPr>
        <w:t>руга на 2018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2C110B">
        <w:rPr>
          <w:rFonts w:ascii="Times New Roman" w:hAnsi="Times New Roman" w:cs="Times New Roman"/>
          <w:sz w:val="24"/>
          <w:szCs w:val="24"/>
        </w:rPr>
        <w:t>и плановый период 2019-2020</w:t>
      </w:r>
      <w:r w:rsidR="007C0C78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осуществлялось исходя из действующего налогового законодательства РФ, Кемеровской области, Бюджетного кодекса РФ, проекта Федерального закон</w:t>
      </w:r>
      <w:r w:rsidR="002C110B">
        <w:rPr>
          <w:rFonts w:ascii="Times New Roman" w:hAnsi="Times New Roman" w:cs="Times New Roman"/>
          <w:sz w:val="24"/>
          <w:szCs w:val="24"/>
        </w:rPr>
        <w:t>а «О федеральном бюджете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C110B">
        <w:rPr>
          <w:rFonts w:ascii="Times New Roman" w:hAnsi="Times New Roman" w:cs="Times New Roman"/>
          <w:sz w:val="24"/>
          <w:szCs w:val="24"/>
        </w:rPr>
        <w:t xml:space="preserve"> и на плановый период 2019</w:t>
      </w:r>
      <w:r w:rsidR="0077680E">
        <w:rPr>
          <w:rFonts w:ascii="Times New Roman" w:hAnsi="Times New Roman" w:cs="Times New Roman"/>
          <w:sz w:val="24"/>
          <w:szCs w:val="24"/>
        </w:rPr>
        <w:t xml:space="preserve"> и </w:t>
      </w:r>
      <w:r w:rsidR="002C110B">
        <w:rPr>
          <w:rFonts w:ascii="Times New Roman" w:hAnsi="Times New Roman" w:cs="Times New Roman"/>
          <w:sz w:val="24"/>
          <w:szCs w:val="24"/>
        </w:rPr>
        <w:t>2020</w:t>
      </w:r>
      <w:r w:rsidR="0077680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», проек</w:t>
      </w:r>
      <w:r w:rsidR="0077680E">
        <w:rPr>
          <w:rFonts w:ascii="Times New Roman" w:hAnsi="Times New Roman" w:cs="Times New Roman"/>
          <w:sz w:val="24"/>
          <w:szCs w:val="24"/>
        </w:rPr>
        <w:t>та закона Кемеровской области «</w:t>
      </w:r>
      <w:r>
        <w:rPr>
          <w:rFonts w:ascii="Times New Roman" w:hAnsi="Times New Roman" w:cs="Times New Roman"/>
          <w:sz w:val="24"/>
          <w:szCs w:val="24"/>
        </w:rPr>
        <w:t>О бюд</w:t>
      </w:r>
      <w:r w:rsidR="002C110B">
        <w:rPr>
          <w:rFonts w:ascii="Times New Roman" w:hAnsi="Times New Roman" w:cs="Times New Roman"/>
          <w:sz w:val="24"/>
          <w:szCs w:val="24"/>
        </w:rPr>
        <w:t>жете Кемеровской области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7680E" w:rsidRPr="0077680E">
        <w:rPr>
          <w:rFonts w:ascii="Times New Roman" w:hAnsi="Times New Roman" w:cs="Times New Roman"/>
          <w:sz w:val="24"/>
          <w:szCs w:val="24"/>
        </w:rPr>
        <w:t xml:space="preserve"> </w:t>
      </w:r>
      <w:r w:rsidR="002C110B">
        <w:rPr>
          <w:rFonts w:ascii="Times New Roman" w:hAnsi="Times New Roman" w:cs="Times New Roman"/>
          <w:sz w:val="24"/>
          <w:szCs w:val="24"/>
        </w:rPr>
        <w:t>и на плановый период 2019 и 2020</w:t>
      </w:r>
      <w:r w:rsidR="0077680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380FFD" w:rsidRPr="00380F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FFD">
        <w:rPr>
          <w:rFonts w:ascii="Times New Roman" w:eastAsia="Calibri" w:hAnsi="Times New Roman" w:cs="Times New Roman"/>
          <w:sz w:val="24"/>
          <w:szCs w:val="24"/>
        </w:rPr>
        <w:t xml:space="preserve">на основе показателей </w:t>
      </w:r>
      <w:r w:rsidR="00380FFD" w:rsidRPr="00212908">
        <w:rPr>
          <w:rFonts w:ascii="Times New Roman" w:eastAsia="Calibri" w:hAnsi="Times New Roman" w:cs="Times New Roman"/>
          <w:sz w:val="24"/>
          <w:szCs w:val="24"/>
        </w:rPr>
        <w:t xml:space="preserve">прогноза социально-экономического развития </w:t>
      </w:r>
      <w:r w:rsidR="00380FFD">
        <w:rPr>
          <w:rFonts w:ascii="Times New Roman" w:eastAsia="Calibri" w:hAnsi="Times New Roman" w:cs="Times New Roman"/>
          <w:sz w:val="24"/>
          <w:szCs w:val="24"/>
        </w:rPr>
        <w:t xml:space="preserve">Полысаевского </w:t>
      </w:r>
      <w:r w:rsidR="00380FFD" w:rsidRPr="00212908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2C110B">
        <w:rPr>
          <w:rFonts w:ascii="Times New Roman" w:eastAsia="Calibri" w:hAnsi="Times New Roman" w:cs="Times New Roman"/>
          <w:sz w:val="24"/>
          <w:szCs w:val="24"/>
        </w:rPr>
        <w:t>го округа на 2018</w:t>
      </w:r>
      <w:r w:rsidR="0077680E">
        <w:rPr>
          <w:rFonts w:ascii="Times New Roman" w:eastAsia="Calibri" w:hAnsi="Times New Roman" w:cs="Times New Roman"/>
          <w:sz w:val="24"/>
          <w:szCs w:val="24"/>
        </w:rPr>
        <w:t xml:space="preserve"> год и на период до </w:t>
      </w:r>
      <w:r w:rsidR="002C110B">
        <w:rPr>
          <w:rFonts w:ascii="Times New Roman" w:eastAsia="Calibri" w:hAnsi="Times New Roman" w:cs="Times New Roman"/>
          <w:sz w:val="24"/>
          <w:szCs w:val="24"/>
        </w:rPr>
        <w:t>2020</w:t>
      </w:r>
      <w:r w:rsidR="00380FFD" w:rsidRPr="0021290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80FF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методикой прогнозирования налоговых и неналоговых доходов бюджета Полысаевского городского округа на очередной год и плановый период, утвержденной постановлением администрации Полысаевского городского округа от 08.11.2011 № 1660.</w:t>
      </w:r>
    </w:p>
    <w:p w:rsidR="00380FFD" w:rsidRPr="00BC0B8F" w:rsidRDefault="00380FFD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проектом федерального закон</w:t>
      </w:r>
      <w:r w:rsidR="002C110B">
        <w:rPr>
          <w:rFonts w:ascii="Times New Roman" w:eastAsia="Calibri" w:hAnsi="Times New Roman" w:cs="Times New Roman"/>
          <w:sz w:val="24"/>
          <w:szCs w:val="24"/>
        </w:rPr>
        <w:t>а «О федеральном бюджете на 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77680E" w:rsidRPr="0077680E">
        <w:rPr>
          <w:rFonts w:ascii="Times New Roman" w:hAnsi="Times New Roman" w:cs="Times New Roman"/>
          <w:sz w:val="24"/>
          <w:szCs w:val="24"/>
        </w:rPr>
        <w:t xml:space="preserve"> </w:t>
      </w:r>
      <w:r w:rsidR="002C110B">
        <w:rPr>
          <w:rFonts w:ascii="Times New Roman" w:hAnsi="Times New Roman" w:cs="Times New Roman"/>
          <w:sz w:val="24"/>
          <w:szCs w:val="24"/>
        </w:rPr>
        <w:t>и на плановый период 2019 и 2020</w:t>
      </w:r>
      <w:r w:rsidR="0077680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eastAsia="Calibri" w:hAnsi="Times New Roman" w:cs="Times New Roman"/>
          <w:sz w:val="24"/>
          <w:szCs w:val="24"/>
        </w:rPr>
        <w:t>» уст</w:t>
      </w:r>
      <w:r w:rsidR="002C110B">
        <w:rPr>
          <w:rFonts w:ascii="Times New Roman" w:eastAsia="Calibri" w:hAnsi="Times New Roman" w:cs="Times New Roman"/>
          <w:sz w:val="24"/>
          <w:szCs w:val="24"/>
        </w:rPr>
        <w:t>ановлен уровень инфляции на 2018 год – 4%, 2019 год – 4%, 2020</w:t>
      </w:r>
      <w:r w:rsidR="0077680E">
        <w:rPr>
          <w:rFonts w:ascii="Times New Roman" w:eastAsia="Calibri" w:hAnsi="Times New Roman" w:cs="Times New Roman"/>
          <w:sz w:val="24"/>
          <w:szCs w:val="24"/>
        </w:rPr>
        <w:t xml:space="preserve"> – 4%.</w:t>
      </w:r>
    </w:p>
    <w:p w:rsidR="004A3F80" w:rsidRDefault="000C0A09" w:rsidP="000C0A0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Анализ структуры налоговых и неналоговых доходов местного  бюджета показал, что общий объем налого</w:t>
      </w:r>
      <w:r w:rsidR="002C110B">
        <w:rPr>
          <w:rFonts w:ascii="Times New Roman" w:hAnsi="Times New Roman" w:cs="Times New Roman"/>
          <w:sz w:val="24"/>
          <w:szCs w:val="24"/>
        </w:rPr>
        <w:t>вых и неналоговых доходов в 2018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C0C78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2C110B">
        <w:rPr>
          <w:rFonts w:ascii="Times New Roman" w:hAnsi="Times New Roman" w:cs="Times New Roman"/>
          <w:sz w:val="24"/>
          <w:szCs w:val="24"/>
        </w:rPr>
        <w:t>238777,0</w:t>
      </w:r>
      <w:r w:rsidR="007C0C78">
        <w:rPr>
          <w:rFonts w:ascii="Times New Roman" w:hAnsi="Times New Roman" w:cs="Times New Roman"/>
          <w:sz w:val="24"/>
          <w:szCs w:val="24"/>
        </w:rPr>
        <w:t xml:space="preserve"> тыс.рублей или 1</w:t>
      </w:r>
      <w:r w:rsidR="002C110B">
        <w:rPr>
          <w:rFonts w:ascii="Times New Roman" w:hAnsi="Times New Roman" w:cs="Times New Roman"/>
          <w:sz w:val="24"/>
          <w:szCs w:val="24"/>
        </w:rPr>
        <w:t>27,5</w:t>
      </w:r>
      <w:r w:rsidR="007C0C78">
        <w:rPr>
          <w:rFonts w:ascii="Times New Roman" w:hAnsi="Times New Roman" w:cs="Times New Roman"/>
          <w:sz w:val="24"/>
          <w:szCs w:val="24"/>
        </w:rPr>
        <w:t>% к</w:t>
      </w:r>
      <w:r w:rsidRPr="00BC0B8F">
        <w:rPr>
          <w:rFonts w:ascii="Times New Roman" w:hAnsi="Times New Roman" w:cs="Times New Roman"/>
          <w:sz w:val="24"/>
          <w:szCs w:val="24"/>
        </w:rPr>
        <w:t xml:space="preserve"> ожидаемым поступлениям  </w:t>
      </w:r>
      <w:r w:rsidR="002C110B">
        <w:rPr>
          <w:rFonts w:ascii="Times New Roman" w:hAnsi="Times New Roman" w:cs="Times New Roman"/>
          <w:sz w:val="24"/>
          <w:szCs w:val="24"/>
        </w:rPr>
        <w:t>2017</w:t>
      </w:r>
      <w:r w:rsidR="007C0C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26C93" w:rsidRPr="00F02168" w:rsidRDefault="00CD760B" w:rsidP="000C0A0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Из прогнозируемого объема </w:t>
      </w:r>
      <w:r w:rsidR="00823599">
        <w:rPr>
          <w:rFonts w:ascii="Times New Roman" w:hAnsi="Times New Roman" w:cs="Times New Roman"/>
          <w:color w:val="auto"/>
          <w:sz w:val="24"/>
          <w:szCs w:val="24"/>
        </w:rPr>
        <w:t xml:space="preserve">налоговых и неналоговых 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>доходов  бюджета Полысае</w:t>
      </w:r>
      <w:r w:rsidR="004A3F80">
        <w:rPr>
          <w:rFonts w:ascii="Times New Roman" w:hAnsi="Times New Roman" w:cs="Times New Roman"/>
          <w:color w:val="auto"/>
          <w:sz w:val="24"/>
          <w:szCs w:val="24"/>
        </w:rPr>
        <w:t>вского городского округа на 201</w:t>
      </w:r>
      <w:r w:rsidR="002C110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 год самый большой удельный вес </w:t>
      </w:r>
      <w:r w:rsidR="00823599">
        <w:rPr>
          <w:rFonts w:ascii="Times New Roman" w:hAnsi="Times New Roman" w:cs="Times New Roman"/>
          <w:color w:val="auto"/>
          <w:sz w:val="24"/>
          <w:szCs w:val="24"/>
        </w:rPr>
        <w:t xml:space="preserve">имеет 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налог на доходы физических лиц – </w:t>
      </w:r>
      <w:r w:rsidR="002C110B">
        <w:rPr>
          <w:rFonts w:ascii="Times New Roman" w:hAnsi="Times New Roman" w:cs="Times New Roman"/>
          <w:color w:val="auto"/>
          <w:sz w:val="24"/>
          <w:szCs w:val="24"/>
        </w:rPr>
        <w:t>46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%; </w:t>
      </w:r>
      <w:r w:rsidR="00F02168"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арендная плата за землю – </w:t>
      </w:r>
      <w:r w:rsidR="002C110B">
        <w:rPr>
          <w:rFonts w:ascii="Times New Roman" w:hAnsi="Times New Roman" w:cs="Times New Roman"/>
          <w:color w:val="auto"/>
          <w:sz w:val="24"/>
          <w:szCs w:val="24"/>
        </w:rPr>
        <w:t>22,6</w:t>
      </w:r>
      <w:r w:rsidR="00F02168"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%; 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земельный налог – </w:t>
      </w:r>
      <w:r w:rsidR="002C110B">
        <w:rPr>
          <w:rFonts w:ascii="Times New Roman" w:hAnsi="Times New Roman" w:cs="Times New Roman"/>
          <w:color w:val="auto"/>
          <w:sz w:val="24"/>
          <w:szCs w:val="24"/>
        </w:rPr>
        <w:t>16,9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%; единый налог на вмененный доход – </w:t>
      </w:r>
      <w:r w:rsidR="002C110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%;     акцизы – </w:t>
      </w:r>
      <w:r w:rsidR="00823599">
        <w:rPr>
          <w:rFonts w:ascii="Times New Roman" w:hAnsi="Times New Roman" w:cs="Times New Roman"/>
          <w:color w:val="auto"/>
          <w:sz w:val="24"/>
          <w:szCs w:val="24"/>
        </w:rPr>
        <w:t>1,9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F02168" w:rsidRPr="00F0216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D760B" w:rsidRDefault="008562DB" w:rsidP="0026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CD760B" w:rsidRPr="00F02168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F53DA3" w:rsidRPr="00F53DA3">
        <w:rPr>
          <w:rFonts w:ascii="Times New Roman" w:hAnsi="Times New Roman" w:cs="Times New Roman"/>
          <w:sz w:val="24"/>
          <w:szCs w:val="24"/>
          <w:lang w:eastAsia="ru-RU"/>
        </w:rPr>
        <w:t>от других бюджетов бюджетной системы</w:t>
      </w:r>
      <w:r w:rsidR="004A3F80">
        <w:rPr>
          <w:rFonts w:ascii="Times New Roman" w:hAnsi="Times New Roman" w:cs="Times New Roman"/>
          <w:sz w:val="24"/>
          <w:szCs w:val="24"/>
          <w:lang w:eastAsia="ru-RU"/>
        </w:rPr>
        <w:t xml:space="preserve"> (дотации, субсидии, субвенции</w:t>
      </w:r>
      <w:r w:rsidR="00DE40C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53DA3" w:rsidRPr="00BC0B8F">
        <w:rPr>
          <w:b/>
          <w:lang w:eastAsia="ru-RU"/>
        </w:rPr>
        <w:t xml:space="preserve"> </w:t>
      </w:r>
      <w:r w:rsidR="00823599">
        <w:rPr>
          <w:rFonts w:ascii="Times New Roman" w:hAnsi="Times New Roman" w:cs="Times New Roman"/>
          <w:sz w:val="24"/>
          <w:szCs w:val="24"/>
        </w:rPr>
        <w:t>планируются на 2018</w:t>
      </w:r>
      <w:r w:rsidR="00CD760B" w:rsidRPr="00F0216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23599">
        <w:rPr>
          <w:rFonts w:ascii="Times New Roman" w:hAnsi="Times New Roman" w:cs="Times New Roman"/>
          <w:sz w:val="24"/>
          <w:szCs w:val="24"/>
        </w:rPr>
        <w:t>525572,7</w:t>
      </w:r>
      <w:r w:rsidR="00F02168" w:rsidRPr="00F02168">
        <w:rPr>
          <w:rFonts w:ascii="Times New Roman" w:hAnsi="Times New Roman" w:cs="Times New Roman"/>
          <w:sz w:val="24"/>
          <w:szCs w:val="24"/>
        </w:rPr>
        <w:t xml:space="preserve"> тыс.</w:t>
      </w:r>
      <w:r w:rsidR="00CD760B" w:rsidRPr="00F0216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02168" w:rsidRPr="00F02168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23599">
        <w:rPr>
          <w:rFonts w:ascii="Times New Roman" w:hAnsi="Times New Roman" w:cs="Times New Roman"/>
          <w:sz w:val="24"/>
          <w:szCs w:val="24"/>
        </w:rPr>
        <w:t>63,9</w:t>
      </w:r>
      <w:r w:rsidR="00CD760B" w:rsidRPr="00F02168">
        <w:rPr>
          <w:rFonts w:ascii="Times New Roman" w:hAnsi="Times New Roman" w:cs="Times New Roman"/>
          <w:sz w:val="24"/>
          <w:szCs w:val="24"/>
        </w:rPr>
        <w:t xml:space="preserve">% от </w:t>
      </w:r>
      <w:r w:rsidR="00561EF0">
        <w:rPr>
          <w:rFonts w:ascii="Times New Roman" w:hAnsi="Times New Roman" w:cs="Times New Roman"/>
          <w:sz w:val="24"/>
          <w:szCs w:val="24"/>
        </w:rPr>
        <w:t>прогнозируемого объема доходов.</w:t>
      </w:r>
      <w:r w:rsidR="00F02168" w:rsidRPr="00F0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FF" w:rsidRPr="007C563F" w:rsidRDefault="00725AB0" w:rsidP="007C563F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Положительная динамика </w:t>
      </w:r>
      <w:r w:rsidR="00561EF0">
        <w:rPr>
          <w:rFonts w:ascii="Times New Roman" w:hAnsi="Times New Roman" w:cs="Times New Roman"/>
          <w:color w:val="auto"/>
          <w:sz w:val="24"/>
          <w:szCs w:val="24"/>
        </w:rPr>
        <w:t>по сравнению</w:t>
      </w:r>
      <w:r w:rsidR="00823599">
        <w:rPr>
          <w:rFonts w:ascii="Times New Roman" w:hAnsi="Times New Roman" w:cs="Times New Roman"/>
          <w:color w:val="auto"/>
          <w:sz w:val="24"/>
          <w:szCs w:val="24"/>
        </w:rPr>
        <w:t xml:space="preserve"> к ожидаемому исполнению за 2017</w:t>
      </w:r>
      <w:r w:rsidR="00561EF0">
        <w:rPr>
          <w:rFonts w:ascii="Times New Roman" w:hAnsi="Times New Roman" w:cs="Times New Roman"/>
          <w:color w:val="auto"/>
          <w:sz w:val="24"/>
          <w:szCs w:val="24"/>
        </w:rPr>
        <w:t xml:space="preserve"> год наблюдается практически по всем видам налоговых доходов</w:t>
      </w:r>
      <w:r w:rsidR="00F76F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07E3">
        <w:rPr>
          <w:rFonts w:ascii="Times New Roman" w:hAnsi="Times New Roman" w:cs="Times New Roman"/>
          <w:color w:val="auto"/>
          <w:sz w:val="24"/>
          <w:szCs w:val="24"/>
        </w:rPr>
        <w:t>в размере</w:t>
      </w:r>
      <w:r w:rsidR="00F76F97">
        <w:rPr>
          <w:rFonts w:ascii="Times New Roman" w:hAnsi="Times New Roman" w:cs="Times New Roman"/>
          <w:color w:val="auto"/>
          <w:sz w:val="24"/>
          <w:szCs w:val="24"/>
        </w:rPr>
        <w:t xml:space="preserve"> коэффициент</w:t>
      </w:r>
      <w:r w:rsidR="004107E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F76F97">
        <w:rPr>
          <w:rFonts w:ascii="Times New Roman" w:hAnsi="Times New Roman" w:cs="Times New Roman"/>
          <w:color w:val="auto"/>
          <w:sz w:val="24"/>
          <w:szCs w:val="24"/>
        </w:rPr>
        <w:t xml:space="preserve"> инфляции </w:t>
      </w:r>
      <w:r w:rsidR="004107E3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F76F97">
        <w:rPr>
          <w:rFonts w:ascii="Times New Roman" w:hAnsi="Times New Roman" w:cs="Times New Roman"/>
          <w:color w:val="auto"/>
          <w:sz w:val="24"/>
          <w:szCs w:val="24"/>
        </w:rPr>
        <w:t>+1,04</w:t>
      </w:r>
      <w:r w:rsidR="004107E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76F9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9612F">
        <w:rPr>
          <w:rFonts w:ascii="Times New Roman" w:hAnsi="Times New Roman" w:cs="Times New Roman"/>
          <w:color w:val="auto"/>
          <w:sz w:val="24"/>
          <w:szCs w:val="24"/>
        </w:rPr>
        <w:t xml:space="preserve"> кроме того рост по НДФЛ составит на 52,6% за счет увеличения дополнительного норматива отчислений; за счет установления норматива отчислений в размере 30% от налога, взимаемого в связи с применением упрощенной системы налогообложения, подлежащий зачислению в бюджет городского округа.</w:t>
      </w:r>
      <w:r w:rsidR="00615D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612F">
        <w:rPr>
          <w:rFonts w:ascii="Times New Roman" w:hAnsi="Times New Roman" w:cs="Times New Roman"/>
          <w:color w:val="auto"/>
          <w:sz w:val="24"/>
          <w:szCs w:val="24"/>
        </w:rPr>
        <w:t xml:space="preserve">Незначительное снижение ожидается по доходам от уплаты акцизов за счет </w:t>
      </w:r>
      <w:r w:rsidR="00615DF1">
        <w:rPr>
          <w:rFonts w:ascii="Times New Roman" w:hAnsi="Times New Roman" w:cs="Times New Roman"/>
          <w:color w:val="auto"/>
          <w:sz w:val="24"/>
          <w:szCs w:val="24"/>
        </w:rPr>
        <w:t>изменения дифференцированного норматива отчислений, по ЕНВД на 8,4% за счет снижения фактических поступлений в предшествующем периоде (по методике расчета).</w:t>
      </w:r>
      <w:r w:rsidR="00A961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5998" w:rsidRPr="00BC0B8F" w:rsidRDefault="009E5998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0B8F" w:rsidRPr="00BC0B8F" w:rsidRDefault="00BC0B8F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B8F">
        <w:rPr>
          <w:rFonts w:ascii="Times New Roman" w:hAnsi="Times New Roman" w:cs="Times New Roman"/>
          <w:b/>
          <w:color w:val="000000"/>
          <w:sz w:val="24"/>
          <w:szCs w:val="24"/>
        </w:rPr>
        <w:t>РАСХОДЫ</w:t>
      </w:r>
    </w:p>
    <w:p w:rsidR="00BC0B8F" w:rsidRPr="00BC0B8F" w:rsidRDefault="00BC0B8F" w:rsidP="00635960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OLE_LINK9"/>
      <w:bookmarkStart w:id="3" w:name="OLE_LINK8"/>
      <w:r w:rsidRPr="00BC0B8F">
        <w:rPr>
          <w:rFonts w:ascii="Times New Roman" w:hAnsi="Times New Roman" w:cs="Times New Roman"/>
          <w:b/>
          <w:color w:val="000000"/>
          <w:sz w:val="24"/>
          <w:szCs w:val="24"/>
        </w:rPr>
        <w:t>проекта б</w:t>
      </w:r>
      <w:r w:rsidR="00691F44">
        <w:rPr>
          <w:rFonts w:ascii="Times New Roman" w:hAnsi="Times New Roman" w:cs="Times New Roman"/>
          <w:b/>
          <w:color w:val="000000"/>
          <w:sz w:val="24"/>
          <w:szCs w:val="24"/>
        </w:rPr>
        <w:t>юджета городского округа на 2018</w:t>
      </w:r>
      <w:r w:rsidR="006359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BC0B8F" w:rsidRPr="00BC0B8F" w:rsidRDefault="00BC0B8F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2"/>
    <w:bookmarkEnd w:id="3"/>
    <w:p w:rsidR="00140399" w:rsidRPr="00BC0B8F" w:rsidRDefault="00BC0B8F" w:rsidP="00635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В представленном проекте расходная часть бюджета Полысаевского городского округа сформирована</w:t>
      </w:r>
      <w:r w:rsidR="00635960">
        <w:rPr>
          <w:rFonts w:ascii="Times New Roman" w:hAnsi="Times New Roman" w:cs="Times New Roman"/>
          <w:sz w:val="24"/>
          <w:szCs w:val="24"/>
        </w:rPr>
        <w:t xml:space="preserve"> </w:t>
      </w:r>
      <w:r w:rsidRPr="00BC0B8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F7DFC">
        <w:rPr>
          <w:rFonts w:ascii="Times New Roman" w:hAnsi="Times New Roman" w:cs="Times New Roman"/>
          <w:b/>
          <w:bCs/>
          <w:sz w:val="24"/>
          <w:szCs w:val="24"/>
        </w:rPr>
        <w:t>839330,4</w:t>
      </w:r>
      <w:r w:rsidRPr="009D637F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="007F7DFC">
        <w:rPr>
          <w:rFonts w:ascii="Times New Roman" w:hAnsi="Times New Roman" w:cs="Times New Roman"/>
          <w:sz w:val="24"/>
          <w:szCs w:val="24"/>
        </w:rPr>
        <w:t xml:space="preserve">, что  ниже ожидаемых в 2017 </w:t>
      </w:r>
      <w:r w:rsidR="00635960">
        <w:rPr>
          <w:rFonts w:ascii="Times New Roman" w:hAnsi="Times New Roman" w:cs="Times New Roman"/>
          <w:sz w:val="24"/>
          <w:szCs w:val="24"/>
        </w:rPr>
        <w:t>г   расходов  (</w:t>
      </w:r>
      <w:r w:rsidR="007F7DFC">
        <w:rPr>
          <w:rFonts w:ascii="Times New Roman" w:hAnsi="Times New Roman" w:cs="Times New Roman"/>
          <w:sz w:val="24"/>
          <w:szCs w:val="24"/>
        </w:rPr>
        <w:t>886670,0</w:t>
      </w:r>
      <w:r w:rsidRPr="00BC0B8F">
        <w:rPr>
          <w:rFonts w:ascii="Times New Roman" w:hAnsi="Times New Roman" w:cs="Times New Roman"/>
          <w:sz w:val="24"/>
          <w:szCs w:val="24"/>
        </w:rPr>
        <w:t xml:space="preserve"> тыс.рублей) на </w:t>
      </w:r>
      <w:r w:rsidR="007F7DFC">
        <w:rPr>
          <w:rFonts w:ascii="Times New Roman" w:hAnsi="Times New Roman" w:cs="Times New Roman"/>
          <w:b/>
          <w:bCs/>
          <w:sz w:val="24"/>
          <w:szCs w:val="24"/>
        </w:rPr>
        <w:t>47339,6</w:t>
      </w:r>
      <w:r w:rsidRPr="009D637F">
        <w:rPr>
          <w:rFonts w:ascii="Times New Roman" w:hAnsi="Times New Roman" w:cs="Times New Roman"/>
          <w:b/>
          <w:bCs/>
          <w:sz w:val="24"/>
          <w:szCs w:val="24"/>
        </w:rPr>
        <w:t xml:space="preserve"> тыс.рублей</w:t>
      </w:r>
      <w:r w:rsidRPr="00BC0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B8F" w:rsidRPr="00BC0B8F" w:rsidRDefault="00BC0B8F" w:rsidP="00BC0B8F">
      <w:pPr>
        <w:pStyle w:val="ad"/>
        <w:rPr>
          <w:rFonts w:ascii="Times New Roman" w:hAnsi="Times New Roman" w:cs="Times New Roman"/>
          <w:sz w:val="24"/>
        </w:rPr>
      </w:pPr>
      <w:r w:rsidRPr="00BC0B8F">
        <w:rPr>
          <w:rFonts w:ascii="Times New Roman" w:hAnsi="Times New Roman" w:cs="Times New Roman"/>
          <w:sz w:val="24"/>
        </w:rPr>
        <w:t xml:space="preserve">Ведомственная структура расходов бюджета городского округа представлена 12 главными распорядителями бюджетных средств, по которым распределены бюджетные ассигнования </w:t>
      </w:r>
      <w:r w:rsidR="0045436B">
        <w:rPr>
          <w:rFonts w:ascii="Times New Roman" w:hAnsi="Times New Roman" w:cs="Times New Roman"/>
          <w:sz w:val="24"/>
        </w:rPr>
        <w:t xml:space="preserve">по 13 разделам и подразделам </w:t>
      </w:r>
      <w:r w:rsidRPr="00BC0B8F">
        <w:rPr>
          <w:rFonts w:ascii="Times New Roman" w:hAnsi="Times New Roman" w:cs="Times New Roman"/>
          <w:sz w:val="24"/>
        </w:rPr>
        <w:t xml:space="preserve">в следующих размерах: </w:t>
      </w:r>
    </w:p>
    <w:p w:rsidR="00BC0B8F" w:rsidRPr="00BC0B8F" w:rsidRDefault="00BC0B8F" w:rsidP="00BC0B8F">
      <w:pPr>
        <w:pStyle w:val="ad"/>
        <w:jc w:val="right"/>
        <w:rPr>
          <w:rFonts w:ascii="Times New Roman" w:hAnsi="Times New Roman" w:cs="Times New Roman"/>
          <w:sz w:val="24"/>
        </w:rPr>
      </w:pPr>
      <w:r w:rsidRPr="00BC0B8F">
        <w:rPr>
          <w:rFonts w:ascii="Times New Roman" w:hAnsi="Times New Roman" w:cs="Times New Roman"/>
          <w:sz w:val="24"/>
        </w:rPr>
        <w:t xml:space="preserve"> тыс.руб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2551"/>
        <w:gridCol w:w="1382"/>
      </w:tblGrid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7D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B" w:rsidRPr="00553B2B" w:rsidRDefault="0018777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Уд.вес</w:t>
            </w:r>
            <w:r w:rsidR="006822E1" w:rsidRPr="00553B2B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расходов</w:t>
            </w:r>
          </w:p>
          <w:p w:rsidR="006822E1" w:rsidRPr="00553B2B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Полысаевского </w:t>
            </w:r>
            <w:r w:rsidRPr="00553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C735B0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E30D65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D22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7D227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37306,8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E30D65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D22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7D227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346458,6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E30D65" w:rsidP="007D2276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22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22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7D227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35188,3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E30D65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D2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7D227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170453,4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E30D65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7D22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УГОЧС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7D227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AB153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D22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УАиГ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7D227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B1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7D227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54666,0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E30D65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D22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УВЖ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7D227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135952,6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AB153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7D2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УМПСиТ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7D227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AB153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A26E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Совет народных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 xml:space="preserve">924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7D227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B1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Контрольно-счетный комитет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7D227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  <w:r w:rsidR="006822E1" w:rsidRPr="00553B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7D227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839330,4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D3764D" w:rsidRPr="00A26EC2" w:rsidRDefault="00A26EC2" w:rsidP="00A26EC2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6EC2">
        <w:rPr>
          <w:rFonts w:ascii="Times New Roman" w:hAnsi="Times New Roman" w:cs="Times New Roman"/>
          <w:sz w:val="24"/>
          <w:szCs w:val="24"/>
        </w:rPr>
        <w:t>Анализ распределения бюджетных ассигнований по разделам, подразделам классификации расходов бюджета показал, что р</w:t>
      </w:r>
      <w:r w:rsidR="00D3764D" w:rsidRPr="00A26EC2">
        <w:rPr>
          <w:rFonts w:ascii="Times New Roman" w:hAnsi="Times New Roman" w:cs="Times New Roman"/>
          <w:sz w:val="24"/>
          <w:szCs w:val="24"/>
        </w:rPr>
        <w:t>асходы бюджета на территории Полысаевского городского округа в прогнозном периоде останутся социально-направленными.</w:t>
      </w:r>
      <w:r w:rsidR="00D3764D" w:rsidRPr="00A26EC2">
        <w:rPr>
          <w:rFonts w:ascii="Times New Roman" w:hAnsi="Times New Roman" w:cs="Times New Roman"/>
          <w:sz w:val="24"/>
        </w:rPr>
        <w:t xml:space="preserve"> Наибольший удельный вес в структуре расходов бюджета Полысаевского городского округа занимают расходы на образование</w:t>
      </w:r>
      <w:r w:rsidRPr="00A26EC2">
        <w:rPr>
          <w:rFonts w:ascii="Times New Roman" w:hAnsi="Times New Roman" w:cs="Times New Roman"/>
          <w:sz w:val="24"/>
        </w:rPr>
        <w:t xml:space="preserve"> (42,1</w:t>
      </w:r>
      <w:r w:rsidR="00D3764D" w:rsidRPr="00A26EC2">
        <w:rPr>
          <w:rFonts w:ascii="Times New Roman" w:hAnsi="Times New Roman" w:cs="Times New Roman"/>
          <w:sz w:val="24"/>
        </w:rPr>
        <w:t>%), на</w:t>
      </w:r>
      <w:r w:rsidRPr="00A26EC2">
        <w:rPr>
          <w:rFonts w:ascii="Times New Roman" w:hAnsi="Times New Roman" w:cs="Times New Roman"/>
          <w:sz w:val="24"/>
        </w:rPr>
        <w:t xml:space="preserve"> социальную защиту населения (24,6</w:t>
      </w:r>
      <w:r w:rsidR="00D3764D" w:rsidRPr="00A26EC2">
        <w:rPr>
          <w:rFonts w:ascii="Times New Roman" w:hAnsi="Times New Roman" w:cs="Times New Roman"/>
          <w:sz w:val="24"/>
        </w:rPr>
        <w:t>), на жи</w:t>
      </w:r>
      <w:r w:rsidRPr="00A26EC2">
        <w:rPr>
          <w:rFonts w:ascii="Times New Roman" w:hAnsi="Times New Roman" w:cs="Times New Roman"/>
          <w:sz w:val="24"/>
        </w:rPr>
        <w:t>лищно-коммунальное хозяйство (14,4%), расходы на культуру (2,7</w:t>
      </w:r>
      <w:r w:rsidR="00D3764D" w:rsidRPr="00A26EC2">
        <w:rPr>
          <w:rFonts w:ascii="Times New Roman" w:hAnsi="Times New Roman" w:cs="Times New Roman"/>
          <w:sz w:val="24"/>
        </w:rPr>
        <w:t>%)</w:t>
      </w:r>
      <w:r w:rsidRPr="00A26EC2">
        <w:rPr>
          <w:rFonts w:ascii="Times New Roman" w:hAnsi="Times New Roman" w:cs="Times New Roman"/>
          <w:sz w:val="24"/>
        </w:rPr>
        <w:t>.</w:t>
      </w:r>
    </w:p>
    <w:p w:rsidR="00B6779A" w:rsidRPr="002F03C4" w:rsidRDefault="00B6779A" w:rsidP="00B67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9A">
        <w:rPr>
          <w:rFonts w:ascii="Times New Roman" w:hAnsi="Times New Roman" w:cs="Times New Roman"/>
          <w:sz w:val="24"/>
          <w:szCs w:val="24"/>
        </w:rPr>
        <w:t>Основным принципом форми</w:t>
      </w:r>
      <w:r w:rsidR="007F7DFC">
        <w:rPr>
          <w:rFonts w:ascii="Times New Roman" w:hAnsi="Times New Roman" w:cs="Times New Roman"/>
          <w:sz w:val="24"/>
          <w:szCs w:val="24"/>
        </w:rPr>
        <w:t>рование расходов бюджета на 2018 год и на плановый период 2019 и 2020</w:t>
      </w:r>
      <w:r w:rsidRPr="00B6779A">
        <w:rPr>
          <w:rFonts w:ascii="Times New Roman" w:hAnsi="Times New Roman" w:cs="Times New Roman"/>
          <w:sz w:val="24"/>
          <w:szCs w:val="24"/>
        </w:rPr>
        <w:t xml:space="preserve"> годов 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</w:t>
      </w:r>
      <w:r w:rsidR="00B7671F" w:rsidRPr="00B7671F">
        <w:t xml:space="preserve"> </w:t>
      </w:r>
      <w:r w:rsidR="00B7671F" w:rsidRPr="002F03C4">
        <w:rPr>
          <w:rFonts w:ascii="Times New Roman" w:hAnsi="Times New Roman" w:cs="Times New Roman"/>
          <w:sz w:val="24"/>
          <w:szCs w:val="24"/>
        </w:rPr>
        <w:t>Важнейшим условием бюджетной сбалансированности является приведение бюджетных расходов в соответствие с прогнозируемым поступлением доходов, экономное использование бюджетных ресурсов, повышение эффективности их расходования.</w:t>
      </w:r>
    </w:p>
    <w:p w:rsidR="00B30087" w:rsidRPr="00B6779A" w:rsidRDefault="00B30087" w:rsidP="00B67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64D" w:rsidRPr="00A96FE5" w:rsidRDefault="00D3764D" w:rsidP="00D3764D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87">
        <w:rPr>
          <w:rFonts w:ascii="Times New Roman" w:hAnsi="Times New Roman" w:cs="Times New Roman"/>
          <w:sz w:val="24"/>
          <w:szCs w:val="24"/>
        </w:rPr>
        <w:t xml:space="preserve">В </w:t>
      </w:r>
      <w:r w:rsidR="00B30087" w:rsidRPr="00B30087">
        <w:rPr>
          <w:rFonts w:ascii="Times New Roman" w:hAnsi="Times New Roman" w:cs="Times New Roman"/>
          <w:sz w:val="24"/>
          <w:szCs w:val="24"/>
        </w:rPr>
        <w:t>структуре расходов бюджета по разделам функциональной классификации</w:t>
      </w:r>
      <w:r w:rsidR="00B300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7DFC">
        <w:rPr>
          <w:rFonts w:ascii="Times New Roman" w:hAnsi="Times New Roman" w:cs="Times New Roman"/>
          <w:sz w:val="24"/>
          <w:szCs w:val="24"/>
        </w:rPr>
        <w:t>на очередной 2018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</w:t>
      </w:r>
      <w:r w:rsidR="007F7DFC">
        <w:rPr>
          <w:rFonts w:ascii="Times New Roman" w:hAnsi="Times New Roman" w:cs="Times New Roman"/>
          <w:sz w:val="24"/>
          <w:szCs w:val="24"/>
        </w:rPr>
        <w:t>од утверждены ассигнования по 17</w:t>
      </w:r>
      <w:r w:rsidRPr="00BC0B8F">
        <w:rPr>
          <w:rFonts w:ascii="Times New Roman" w:hAnsi="Times New Roman" w:cs="Times New Roman"/>
          <w:sz w:val="24"/>
          <w:szCs w:val="24"/>
        </w:rPr>
        <w:t xml:space="preserve"> муниципальным программам в сумме </w:t>
      </w:r>
      <w:r w:rsidR="007F7DFC">
        <w:rPr>
          <w:rFonts w:ascii="Times New Roman" w:hAnsi="Times New Roman" w:cs="Times New Roman"/>
          <w:sz w:val="24"/>
          <w:szCs w:val="24"/>
        </w:rPr>
        <w:t>736678,3</w:t>
      </w:r>
      <w:r w:rsidRPr="00BC0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8F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A9188C">
        <w:rPr>
          <w:rFonts w:ascii="Times New Roman" w:hAnsi="Times New Roman" w:cs="Times New Roman"/>
          <w:sz w:val="24"/>
          <w:szCs w:val="24"/>
        </w:rPr>
        <w:t>90,9</w:t>
      </w:r>
      <w:r w:rsidRPr="00BC0B8F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в общих расходах бюджета</w:t>
      </w:r>
      <w:r w:rsidRPr="00BC0B8F">
        <w:rPr>
          <w:rFonts w:ascii="Times New Roman" w:hAnsi="Times New Roman" w:cs="Times New Roman"/>
          <w:sz w:val="24"/>
          <w:szCs w:val="24"/>
        </w:rPr>
        <w:t xml:space="preserve">. Бюджетные ассигнования на непрограммные направления деятельности составляют в сумме </w:t>
      </w:r>
      <w:r w:rsidR="00A9188C">
        <w:rPr>
          <w:rFonts w:ascii="Times New Roman" w:hAnsi="Times New Roman" w:cs="Times New Roman"/>
          <w:sz w:val="24"/>
          <w:szCs w:val="24"/>
        </w:rPr>
        <w:t>75652,1</w:t>
      </w:r>
      <w:r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A9188C">
        <w:rPr>
          <w:rFonts w:ascii="Times New Roman" w:hAnsi="Times New Roman" w:cs="Times New Roman"/>
          <w:sz w:val="24"/>
          <w:szCs w:val="24"/>
        </w:rPr>
        <w:t>9,1</w:t>
      </w:r>
      <w:r w:rsidRPr="00BC0B8F">
        <w:rPr>
          <w:rFonts w:ascii="Times New Roman" w:hAnsi="Times New Roman" w:cs="Times New Roman"/>
          <w:sz w:val="24"/>
          <w:szCs w:val="24"/>
        </w:rPr>
        <w:t xml:space="preserve">% общих расходов бюджета. </w:t>
      </w:r>
    </w:p>
    <w:p w:rsidR="00BC0B8F" w:rsidRPr="00BC0B8F" w:rsidRDefault="00BC0B8F" w:rsidP="00BC0B8F">
      <w:pPr>
        <w:pStyle w:val="ad"/>
        <w:ind w:firstLine="0"/>
        <w:rPr>
          <w:rFonts w:ascii="Times New Roman" w:hAnsi="Times New Roman" w:cs="Times New Roman"/>
          <w:b/>
          <w:sz w:val="24"/>
        </w:rPr>
      </w:pPr>
    </w:p>
    <w:p w:rsidR="00081B23" w:rsidRPr="00BC0B8F" w:rsidRDefault="00BC0B8F" w:rsidP="00BC0B8F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BC0B8F">
        <w:rPr>
          <w:rFonts w:ascii="Times New Roman" w:hAnsi="Times New Roman" w:cs="Times New Roman"/>
          <w:b/>
          <w:sz w:val="24"/>
        </w:rPr>
        <w:t>Муниципальные программы</w:t>
      </w:r>
    </w:p>
    <w:p w:rsidR="00BC0B8F" w:rsidRPr="00BC0B8F" w:rsidRDefault="00BC0B8F" w:rsidP="00BC0B8F">
      <w:pPr>
        <w:pStyle w:val="ad"/>
        <w:jc w:val="center"/>
        <w:rPr>
          <w:rFonts w:ascii="Times New Roman" w:hAnsi="Times New Roman" w:cs="Times New Roman"/>
          <w:b/>
          <w:sz w:val="24"/>
        </w:rPr>
      </w:pPr>
    </w:p>
    <w:p w:rsidR="00512F3A" w:rsidRPr="004F2BEA" w:rsidRDefault="00512F3A" w:rsidP="00081B23">
      <w:pPr>
        <w:pStyle w:val="ad"/>
        <w:rPr>
          <w:rFonts w:ascii="Times New Roman" w:hAnsi="Times New Roman" w:cs="Times New Roman"/>
          <w:color w:val="FF0000"/>
          <w:sz w:val="24"/>
        </w:rPr>
      </w:pPr>
      <w:r w:rsidRPr="004F2BEA">
        <w:rPr>
          <w:rFonts w:ascii="Times New Roman" w:hAnsi="Times New Roman" w:cs="Times New Roman"/>
          <w:sz w:val="24"/>
        </w:rPr>
        <w:t xml:space="preserve">Перечнем </w:t>
      </w:r>
      <w:r w:rsidR="004F2BEA" w:rsidRPr="004F2BEA">
        <w:rPr>
          <w:rFonts w:ascii="Times New Roman" w:hAnsi="Times New Roman" w:cs="Times New Roman"/>
          <w:sz w:val="24"/>
        </w:rPr>
        <w:t>муниципальных</w:t>
      </w:r>
      <w:r w:rsidRPr="004F2BEA">
        <w:rPr>
          <w:rFonts w:ascii="Times New Roman" w:hAnsi="Times New Roman" w:cs="Times New Roman"/>
          <w:sz w:val="24"/>
        </w:rPr>
        <w:t xml:space="preserve"> программ</w:t>
      </w:r>
      <w:r w:rsidR="004F2BEA" w:rsidRPr="004F2BEA">
        <w:rPr>
          <w:rFonts w:ascii="Times New Roman" w:hAnsi="Times New Roman" w:cs="Times New Roman"/>
          <w:sz w:val="24"/>
        </w:rPr>
        <w:t xml:space="preserve"> Полысаевского городского округа, утвержденным постановлением а</w:t>
      </w:r>
      <w:r w:rsidRPr="004F2BEA">
        <w:rPr>
          <w:rFonts w:ascii="Times New Roman" w:hAnsi="Times New Roman" w:cs="Times New Roman"/>
          <w:sz w:val="24"/>
        </w:rPr>
        <w:t xml:space="preserve">дминистрации от </w:t>
      </w:r>
      <w:r w:rsidR="006C1478">
        <w:rPr>
          <w:rFonts w:ascii="Times New Roman" w:hAnsi="Times New Roman" w:cs="Times New Roman"/>
          <w:sz w:val="24"/>
        </w:rPr>
        <w:t>18.08.2017</w:t>
      </w:r>
      <w:r w:rsidR="007F7DFC">
        <w:rPr>
          <w:rFonts w:ascii="Times New Roman" w:hAnsi="Times New Roman" w:cs="Times New Roman"/>
          <w:sz w:val="24"/>
        </w:rPr>
        <w:t xml:space="preserve"> № </w:t>
      </w:r>
      <w:r w:rsidR="006C1478">
        <w:rPr>
          <w:rFonts w:ascii="Times New Roman" w:hAnsi="Times New Roman" w:cs="Times New Roman"/>
          <w:sz w:val="24"/>
        </w:rPr>
        <w:t>1139</w:t>
      </w:r>
      <w:r w:rsidR="007F7DFC">
        <w:rPr>
          <w:rFonts w:ascii="Times New Roman" w:hAnsi="Times New Roman" w:cs="Times New Roman"/>
          <w:sz w:val="24"/>
        </w:rPr>
        <w:t>, на 2018</w:t>
      </w:r>
      <w:r w:rsidRPr="004F2BEA">
        <w:rPr>
          <w:rFonts w:ascii="Times New Roman" w:hAnsi="Times New Roman" w:cs="Times New Roman"/>
          <w:sz w:val="24"/>
        </w:rPr>
        <w:t xml:space="preserve"> г</w:t>
      </w:r>
      <w:r w:rsidR="004F2BEA" w:rsidRPr="004F2BEA">
        <w:rPr>
          <w:rFonts w:ascii="Times New Roman" w:hAnsi="Times New Roman" w:cs="Times New Roman"/>
          <w:sz w:val="24"/>
        </w:rPr>
        <w:t>од</w:t>
      </w:r>
      <w:r w:rsidR="007F7DFC">
        <w:rPr>
          <w:rFonts w:ascii="Times New Roman" w:hAnsi="Times New Roman" w:cs="Times New Roman"/>
          <w:sz w:val="24"/>
        </w:rPr>
        <w:t xml:space="preserve"> и плановый период  2019-2020</w:t>
      </w:r>
      <w:r w:rsidR="00D05284">
        <w:rPr>
          <w:rFonts w:ascii="Times New Roman" w:hAnsi="Times New Roman" w:cs="Times New Roman"/>
          <w:sz w:val="24"/>
        </w:rPr>
        <w:t xml:space="preserve"> </w:t>
      </w:r>
      <w:r w:rsidR="00E101F3">
        <w:rPr>
          <w:rFonts w:ascii="Times New Roman" w:hAnsi="Times New Roman" w:cs="Times New Roman"/>
          <w:sz w:val="24"/>
        </w:rPr>
        <w:t xml:space="preserve">гг </w:t>
      </w:r>
      <w:r w:rsidR="006C1478">
        <w:rPr>
          <w:rFonts w:ascii="Times New Roman" w:hAnsi="Times New Roman" w:cs="Times New Roman"/>
          <w:sz w:val="24"/>
        </w:rPr>
        <w:t xml:space="preserve"> предусмотрено к реализации 17</w:t>
      </w:r>
      <w:r w:rsidRPr="004F2BEA">
        <w:rPr>
          <w:rFonts w:ascii="Times New Roman" w:hAnsi="Times New Roman" w:cs="Times New Roman"/>
          <w:sz w:val="24"/>
        </w:rPr>
        <w:t xml:space="preserve"> </w:t>
      </w:r>
      <w:r w:rsidR="004F2BEA" w:rsidRPr="004F2BEA">
        <w:rPr>
          <w:rFonts w:ascii="Times New Roman" w:hAnsi="Times New Roman" w:cs="Times New Roman"/>
          <w:sz w:val="24"/>
        </w:rPr>
        <w:t>муниципальных программ</w:t>
      </w:r>
      <w:r w:rsidRPr="004F2BEA">
        <w:rPr>
          <w:rFonts w:ascii="Times New Roman" w:hAnsi="Times New Roman" w:cs="Times New Roman"/>
          <w:sz w:val="24"/>
        </w:rPr>
        <w:t>.</w:t>
      </w:r>
    </w:p>
    <w:p w:rsidR="00BC0B8F" w:rsidRPr="00BC0B8F" w:rsidRDefault="006C1478" w:rsidP="00BC0B8F">
      <w:pPr>
        <w:tabs>
          <w:tab w:val="left" w:pos="39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C0B8F" w:rsidRPr="00BC0B8F">
        <w:rPr>
          <w:rFonts w:ascii="Times New Roman" w:hAnsi="Times New Roman" w:cs="Times New Roman"/>
          <w:sz w:val="24"/>
          <w:szCs w:val="24"/>
        </w:rPr>
        <w:t>ыс.руб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003"/>
        <w:gridCol w:w="1965"/>
        <w:gridCol w:w="1465"/>
      </w:tblGrid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Утверждено Постановлением администрации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r w:rsidR="00453E7F" w:rsidRPr="00081B23">
              <w:rPr>
                <w:rFonts w:ascii="Times New Roman" w:hAnsi="Times New Roman" w:cs="Times New Roman"/>
                <w:sz w:val="20"/>
                <w:szCs w:val="20"/>
              </w:rPr>
              <w:t>мотрено прое</w:t>
            </w:r>
            <w:r w:rsidR="006C1478">
              <w:rPr>
                <w:rFonts w:ascii="Times New Roman" w:hAnsi="Times New Roman" w:cs="Times New Roman"/>
                <w:sz w:val="20"/>
                <w:szCs w:val="20"/>
              </w:rPr>
              <w:t>ктом бюджета на 2018</w:t>
            </w: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деятельность, благоустройство и жизнеобеспечение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6C1478" w:rsidP="007F3D41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127699,0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6C1478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127699,0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7F3D41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на территории города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6C1478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971C8C" w:rsidP="006C1478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478"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 (жилищного и прочего), строительства, ремонта автодорог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6C1478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51077,0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6C1478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51077,0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Развитие градостроительной деятельности в городском округе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D277F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971C8C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Молодежь, спорт и туризм Полысаевского городского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227403" w:rsidP="0060641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</w:t>
            </w:r>
            <w:r w:rsidR="006C1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227403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</w:t>
            </w:r>
            <w:r w:rsidR="006C1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5D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Полысаевская пресса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60641D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6134,0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9F5D0B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227403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34339,3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227403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34339,3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предоставления государственных и муниципальных услуг на базе многофункционального центра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60641D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8651,0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9F5D0B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60641D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2464,0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9F5D0B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60641D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32A82">
              <w:rPr>
                <w:rFonts w:ascii="Times New Roman" w:hAnsi="Times New Roman" w:cs="Times New Roman"/>
                <w:sz w:val="20"/>
                <w:szCs w:val="20"/>
              </w:rPr>
              <w:t>2913,6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732A82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342913,6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Развитие здравоохранения в Полысаевском городском округе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732A82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D277FF" w:rsidRPr="00081B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732A82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D277FF" w:rsidRPr="00081B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населения Полысаевского городского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732A82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159807,4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732A82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159807,4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A9188C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A9188C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Борьба с преступностью, профилактика правонарушений и обеспечение безопасности дорожного движения Полысаевского городского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732A82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BC0B8F" w:rsidRPr="00081B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732A82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BC0B8F" w:rsidRPr="00081B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Развитие субъектов малого и среднего предпринимательства в Полысаевском городском округе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D627F8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0B8F" w:rsidRPr="00081B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D277F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0B8F" w:rsidRPr="00081B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1478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8" w:rsidRPr="00081B23" w:rsidRDefault="006C1478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экстремизму и профилактика терроризма на территории ПГО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8" w:rsidRPr="00081B23" w:rsidRDefault="00732A82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8" w:rsidRPr="00081B23" w:rsidRDefault="006C1478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8" w:rsidRPr="00081B23" w:rsidRDefault="006C1478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F" w:rsidRPr="00081B23" w:rsidRDefault="00BC0B8F" w:rsidP="00BC0B8F">
            <w:pPr>
              <w:tabs>
                <w:tab w:val="left" w:pos="142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7D57F1" w:rsidRDefault="00A9188C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F1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  <w:r w:rsidR="00732A82" w:rsidRPr="007D57F1">
              <w:rPr>
                <w:rFonts w:ascii="Times New Roman" w:hAnsi="Times New Roman" w:cs="Times New Roman"/>
                <w:sz w:val="20"/>
                <w:szCs w:val="20"/>
              </w:rPr>
              <w:t>678,3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60641D" w:rsidRDefault="00A9188C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763678,3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58111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E101F3" w:rsidRDefault="007F3D41" w:rsidP="00D05284">
      <w:pPr>
        <w:tabs>
          <w:tab w:val="left" w:pos="3960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Несоответствия</w:t>
      </w:r>
      <w:r w:rsidR="00BC0B8F" w:rsidRPr="007F3D41">
        <w:rPr>
          <w:rFonts w:ascii="Times New Roman" w:hAnsi="Times New Roman" w:cs="Times New Roman"/>
          <w:sz w:val="24"/>
          <w:szCs w:val="24"/>
        </w:rPr>
        <w:t xml:space="preserve"> в объемах финансирования, предусмотренных в проекте бюджета на реализацию муниципальных программ и ресурсном обеспечении про</w:t>
      </w:r>
      <w:r w:rsidR="00D627F8" w:rsidRPr="007F3D41">
        <w:rPr>
          <w:rFonts w:ascii="Times New Roman" w:hAnsi="Times New Roman" w:cs="Times New Roman"/>
          <w:sz w:val="24"/>
          <w:szCs w:val="24"/>
        </w:rPr>
        <w:t xml:space="preserve">грамм, указанных в паспортах, </w:t>
      </w:r>
      <w:r w:rsidRPr="007F3D41">
        <w:rPr>
          <w:rFonts w:ascii="Times New Roman" w:hAnsi="Times New Roman" w:cs="Times New Roman"/>
          <w:sz w:val="24"/>
          <w:szCs w:val="24"/>
        </w:rPr>
        <w:t>не</w:t>
      </w:r>
      <w:r w:rsidR="00D627F8" w:rsidRPr="007F3D41">
        <w:rPr>
          <w:rFonts w:ascii="Times New Roman" w:hAnsi="Times New Roman" w:cs="Times New Roman"/>
          <w:sz w:val="24"/>
          <w:szCs w:val="24"/>
        </w:rPr>
        <w:t xml:space="preserve"> </w:t>
      </w:r>
      <w:r w:rsidR="00BC0B8F" w:rsidRPr="007F3D41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627F8" w:rsidRPr="003D7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4432" w:rsidRPr="00D05284" w:rsidRDefault="00C94E22" w:rsidP="0070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84">
        <w:rPr>
          <w:rFonts w:ascii="Times New Roman" w:hAnsi="Times New Roman" w:cs="Times New Roman"/>
          <w:sz w:val="24"/>
          <w:szCs w:val="24"/>
        </w:rPr>
        <w:t xml:space="preserve">Контрольно-счётный комитет отмечает, что </w:t>
      </w:r>
      <w:r w:rsidR="00D05284" w:rsidRPr="00D05284">
        <w:rPr>
          <w:rFonts w:ascii="Times New Roman" w:hAnsi="Times New Roman" w:cs="Times New Roman"/>
          <w:sz w:val="24"/>
          <w:szCs w:val="24"/>
        </w:rPr>
        <w:t>по</w:t>
      </w:r>
      <w:r w:rsidRPr="00D05284">
        <w:rPr>
          <w:rFonts w:ascii="Times New Roman" w:hAnsi="Times New Roman" w:cs="Times New Roman"/>
          <w:sz w:val="24"/>
          <w:szCs w:val="24"/>
        </w:rPr>
        <w:t xml:space="preserve"> итогам исполнения бюджета в сра</w:t>
      </w:r>
      <w:r w:rsidR="00704432" w:rsidRPr="00D05284">
        <w:rPr>
          <w:rFonts w:ascii="Times New Roman" w:hAnsi="Times New Roman" w:cs="Times New Roman"/>
          <w:sz w:val="24"/>
          <w:szCs w:val="24"/>
        </w:rPr>
        <w:t xml:space="preserve">внении с плановыми показателями </w:t>
      </w:r>
      <w:r w:rsidR="00D05284" w:rsidRPr="00D05284">
        <w:rPr>
          <w:rFonts w:ascii="Times New Roman" w:hAnsi="Times New Roman" w:cs="Times New Roman"/>
          <w:sz w:val="24"/>
          <w:szCs w:val="24"/>
        </w:rPr>
        <w:t xml:space="preserve">по состоянию на 01.10.2017 </w:t>
      </w:r>
      <w:r w:rsidR="00704432" w:rsidRPr="00D05284">
        <w:rPr>
          <w:rFonts w:ascii="Times New Roman" w:hAnsi="Times New Roman" w:cs="Times New Roman"/>
          <w:sz w:val="24"/>
          <w:szCs w:val="24"/>
        </w:rPr>
        <w:t>наиболее низкий процент исполнения  расходов сложился по следующим муниципальным программам:</w:t>
      </w:r>
    </w:p>
    <w:p w:rsidR="00704432" w:rsidRPr="00D05284" w:rsidRDefault="00704432" w:rsidP="007044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5284">
        <w:rPr>
          <w:rFonts w:ascii="Times New Roman" w:hAnsi="Times New Roman" w:cs="Times New Roman"/>
          <w:noProof/>
          <w:sz w:val="24"/>
          <w:szCs w:val="24"/>
        </w:rPr>
        <w:t xml:space="preserve">- «Дорожная деятельность, благоустройство и жизнеобеспечение» - </w:t>
      </w:r>
      <w:r w:rsidR="00D05284" w:rsidRPr="00D05284">
        <w:rPr>
          <w:rFonts w:ascii="Times New Roman" w:hAnsi="Times New Roman" w:cs="Times New Roman"/>
          <w:noProof/>
          <w:sz w:val="24"/>
          <w:szCs w:val="24"/>
        </w:rPr>
        <w:t>42,7</w:t>
      </w:r>
      <w:r w:rsidRPr="00D05284">
        <w:rPr>
          <w:rFonts w:ascii="Times New Roman" w:hAnsi="Times New Roman" w:cs="Times New Roman"/>
          <w:noProof/>
          <w:sz w:val="24"/>
          <w:szCs w:val="24"/>
        </w:rPr>
        <w:t>%;</w:t>
      </w:r>
    </w:p>
    <w:p w:rsidR="00D05284" w:rsidRPr="00D05284" w:rsidRDefault="00D05284" w:rsidP="007044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5284">
        <w:rPr>
          <w:rFonts w:ascii="Times New Roman" w:hAnsi="Times New Roman" w:cs="Times New Roman"/>
          <w:noProof/>
          <w:sz w:val="24"/>
          <w:szCs w:val="24"/>
        </w:rPr>
        <w:t>- «</w:t>
      </w:r>
      <w:r w:rsidRPr="00D05284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 на территории города» - 48,2%;</w:t>
      </w:r>
    </w:p>
    <w:p w:rsidR="00704432" w:rsidRPr="00D05284" w:rsidRDefault="00704432" w:rsidP="007044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5284">
        <w:rPr>
          <w:rFonts w:ascii="Times New Roman" w:hAnsi="Times New Roman" w:cs="Times New Roman"/>
          <w:noProof/>
          <w:sz w:val="24"/>
          <w:szCs w:val="24"/>
        </w:rPr>
        <w:t>-</w:t>
      </w:r>
      <w:r w:rsidRPr="00D05284">
        <w:rPr>
          <w:rFonts w:ascii="Times New Roman" w:hAnsi="Times New Roman" w:cs="Times New Roman"/>
          <w:sz w:val="24"/>
          <w:szCs w:val="24"/>
        </w:rPr>
        <w:t xml:space="preserve"> «</w:t>
      </w:r>
      <w:r w:rsidRPr="00D05284">
        <w:rPr>
          <w:rFonts w:ascii="Times New Roman" w:hAnsi="Times New Roman" w:cs="Times New Roman"/>
        </w:rPr>
        <w:t>Капитальное (жилищное и прочее), строительство, ремонт автодорог</w:t>
      </w:r>
      <w:r w:rsidRPr="00D05284">
        <w:rPr>
          <w:rFonts w:ascii="Times New Roman" w:hAnsi="Times New Roman" w:cs="Times New Roman"/>
          <w:sz w:val="24"/>
          <w:szCs w:val="24"/>
        </w:rPr>
        <w:t xml:space="preserve"> – </w:t>
      </w:r>
      <w:r w:rsidR="00D05284" w:rsidRPr="00D05284">
        <w:rPr>
          <w:rFonts w:ascii="Times New Roman" w:hAnsi="Times New Roman" w:cs="Times New Roman"/>
          <w:noProof/>
          <w:sz w:val="24"/>
          <w:szCs w:val="24"/>
        </w:rPr>
        <w:t>60,3</w:t>
      </w:r>
      <w:r w:rsidRPr="00D05284">
        <w:rPr>
          <w:rFonts w:ascii="Times New Roman" w:hAnsi="Times New Roman" w:cs="Times New Roman"/>
          <w:noProof/>
          <w:sz w:val="24"/>
          <w:szCs w:val="24"/>
        </w:rPr>
        <w:t>%;</w:t>
      </w:r>
    </w:p>
    <w:p w:rsidR="00704432" w:rsidRPr="00D05284" w:rsidRDefault="00704432" w:rsidP="007044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5284">
        <w:rPr>
          <w:rFonts w:ascii="Times New Roman" w:hAnsi="Times New Roman" w:cs="Times New Roman"/>
          <w:noProof/>
          <w:sz w:val="24"/>
          <w:szCs w:val="24"/>
        </w:rPr>
        <w:t xml:space="preserve">-   «Развитие градостроительной деятельности» - </w:t>
      </w:r>
      <w:r w:rsidR="00D05284" w:rsidRPr="00D05284">
        <w:rPr>
          <w:rFonts w:ascii="Times New Roman" w:hAnsi="Times New Roman" w:cs="Times New Roman"/>
          <w:noProof/>
          <w:sz w:val="24"/>
          <w:szCs w:val="24"/>
        </w:rPr>
        <w:t>21,5</w:t>
      </w:r>
      <w:r w:rsidRPr="00D05284">
        <w:rPr>
          <w:rFonts w:ascii="Times New Roman" w:hAnsi="Times New Roman" w:cs="Times New Roman"/>
          <w:noProof/>
          <w:sz w:val="24"/>
          <w:szCs w:val="24"/>
        </w:rPr>
        <w:t>%;</w:t>
      </w:r>
    </w:p>
    <w:p w:rsidR="00D05284" w:rsidRPr="00D05284" w:rsidRDefault="00D05284" w:rsidP="007044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5284">
        <w:rPr>
          <w:rFonts w:ascii="Times New Roman" w:hAnsi="Times New Roman" w:cs="Times New Roman"/>
          <w:noProof/>
          <w:sz w:val="24"/>
          <w:szCs w:val="24"/>
        </w:rPr>
        <w:t>- «Молодежь, спорт и туризм» - 47,8%;</w:t>
      </w:r>
    </w:p>
    <w:p w:rsidR="00704432" w:rsidRPr="00D05284" w:rsidRDefault="00704432" w:rsidP="007044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5284">
        <w:rPr>
          <w:rFonts w:ascii="Times New Roman" w:hAnsi="Times New Roman" w:cs="Times New Roman"/>
          <w:noProof/>
          <w:sz w:val="24"/>
          <w:szCs w:val="24"/>
        </w:rPr>
        <w:t xml:space="preserve">- «Культура» - </w:t>
      </w:r>
      <w:r w:rsidR="00D05284" w:rsidRPr="00D05284">
        <w:rPr>
          <w:rFonts w:ascii="Times New Roman" w:hAnsi="Times New Roman" w:cs="Times New Roman"/>
          <w:noProof/>
          <w:sz w:val="24"/>
          <w:szCs w:val="24"/>
        </w:rPr>
        <w:t>36,7</w:t>
      </w:r>
      <w:r w:rsidRPr="00D05284">
        <w:rPr>
          <w:rFonts w:ascii="Times New Roman" w:hAnsi="Times New Roman" w:cs="Times New Roman"/>
          <w:noProof/>
          <w:sz w:val="24"/>
          <w:szCs w:val="24"/>
        </w:rPr>
        <w:t>%;</w:t>
      </w:r>
    </w:p>
    <w:p w:rsidR="00704432" w:rsidRPr="00D05284" w:rsidRDefault="00704432" w:rsidP="007044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5284">
        <w:rPr>
          <w:rFonts w:ascii="Times New Roman" w:hAnsi="Times New Roman" w:cs="Times New Roman"/>
          <w:noProof/>
          <w:sz w:val="24"/>
          <w:szCs w:val="24"/>
        </w:rPr>
        <w:t xml:space="preserve">- «Управление муниципальным имуществом и земельными ресурсами» - </w:t>
      </w:r>
      <w:r w:rsidR="00D05284" w:rsidRPr="00D05284">
        <w:rPr>
          <w:rFonts w:ascii="Times New Roman" w:hAnsi="Times New Roman" w:cs="Times New Roman"/>
          <w:noProof/>
          <w:sz w:val="24"/>
          <w:szCs w:val="24"/>
        </w:rPr>
        <w:t>39,8</w:t>
      </w:r>
      <w:r w:rsidRPr="00D05284">
        <w:rPr>
          <w:rFonts w:ascii="Times New Roman" w:hAnsi="Times New Roman" w:cs="Times New Roman"/>
          <w:noProof/>
          <w:sz w:val="24"/>
          <w:szCs w:val="24"/>
        </w:rPr>
        <w:t>%;</w:t>
      </w:r>
    </w:p>
    <w:p w:rsidR="00704432" w:rsidRPr="00D05284" w:rsidRDefault="00704432" w:rsidP="007044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5284">
        <w:rPr>
          <w:rFonts w:ascii="Times New Roman" w:hAnsi="Times New Roman" w:cs="Times New Roman"/>
          <w:noProof/>
          <w:sz w:val="24"/>
          <w:szCs w:val="24"/>
        </w:rPr>
        <w:t>- «</w:t>
      </w:r>
      <w:r w:rsidRPr="00D05284">
        <w:rPr>
          <w:rFonts w:ascii="Times New Roman" w:hAnsi="Times New Roman" w:cs="Times New Roman"/>
        </w:rPr>
        <w:t>Борьба с преступностью» - 2%.</w:t>
      </w:r>
    </w:p>
    <w:p w:rsidR="00704432" w:rsidRPr="00BD26A8" w:rsidRDefault="00CE4534" w:rsidP="0070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A8">
        <w:rPr>
          <w:rFonts w:ascii="Times New Roman" w:hAnsi="Times New Roman" w:cs="Times New Roman"/>
          <w:b/>
          <w:sz w:val="24"/>
          <w:szCs w:val="24"/>
        </w:rPr>
        <w:t>Анализ формирования бюджета в программном формате</w:t>
      </w:r>
      <w:r w:rsidR="00B7671F" w:rsidRPr="00BD26A8">
        <w:rPr>
          <w:rFonts w:ascii="Times New Roman" w:hAnsi="Times New Roman" w:cs="Times New Roman"/>
          <w:b/>
          <w:sz w:val="24"/>
          <w:szCs w:val="24"/>
        </w:rPr>
        <w:t xml:space="preserve"> и проведенные Контрольно-счетным комитетом </w:t>
      </w:r>
      <w:r w:rsidR="00561115">
        <w:rPr>
          <w:rFonts w:ascii="Times New Roman" w:hAnsi="Times New Roman" w:cs="Times New Roman"/>
          <w:b/>
          <w:sz w:val="24"/>
          <w:szCs w:val="24"/>
        </w:rPr>
        <w:t xml:space="preserve">выборочные </w:t>
      </w:r>
      <w:r w:rsidR="00B7671F" w:rsidRPr="00BD26A8">
        <w:rPr>
          <w:rFonts w:ascii="Times New Roman" w:hAnsi="Times New Roman" w:cs="Times New Roman"/>
          <w:b/>
          <w:sz w:val="24"/>
          <w:szCs w:val="24"/>
        </w:rPr>
        <w:t>проверки выполнения муниципальных программ позволяю</w:t>
      </w:r>
      <w:r w:rsidRPr="00BD26A8">
        <w:rPr>
          <w:rFonts w:ascii="Times New Roman" w:hAnsi="Times New Roman" w:cs="Times New Roman"/>
          <w:b/>
          <w:sz w:val="24"/>
          <w:szCs w:val="24"/>
        </w:rPr>
        <w:t xml:space="preserve">т отметить, что </w:t>
      </w:r>
      <w:r w:rsidR="00B7671F" w:rsidRPr="00BD26A8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BD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71F" w:rsidRPr="00BD26A8">
        <w:rPr>
          <w:rFonts w:ascii="Times New Roman" w:hAnsi="Times New Roman" w:cs="Times New Roman"/>
          <w:b/>
          <w:sz w:val="24"/>
          <w:szCs w:val="24"/>
        </w:rPr>
        <w:t>финансового обеспечения</w:t>
      </w:r>
      <w:r w:rsidRPr="00BD26A8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</w:t>
      </w:r>
      <w:r w:rsidR="00B7671F" w:rsidRPr="00BD26A8">
        <w:rPr>
          <w:rFonts w:ascii="Times New Roman" w:hAnsi="Times New Roman" w:cs="Times New Roman"/>
          <w:b/>
          <w:sz w:val="24"/>
          <w:szCs w:val="24"/>
        </w:rPr>
        <w:t xml:space="preserve"> проводится без</w:t>
      </w:r>
      <w:r w:rsidRPr="00BD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71F" w:rsidRPr="00BD26A8">
        <w:rPr>
          <w:rFonts w:ascii="Times New Roman" w:hAnsi="Times New Roman" w:cs="Times New Roman"/>
          <w:b/>
          <w:sz w:val="24"/>
          <w:szCs w:val="24"/>
        </w:rPr>
        <w:t>учета</w:t>
      </w:r>
      <w:r w:rsidRPr="00BD26A8">
        <w:rPr>
          <w:rFonts w:ascii="Times New Roman" w:hAnsi="Times New Roman" w:cs="Times New Roman"/>
          <w:b/>
          <w:sz w:val="24"/>
          <w:szCs w:val="24"/>
        </w:rPr>
        <w:t xml:space="preserve"> оценки эффективности их реализации </w:t>
      </w:r>
      <w:r w:rsidR="007F0CB1" w:rsidRPr="00BD26A8">
        <w:rPr>
          <w:rFonts w:ascii="Times New Roman" w:hAnsi="Times New Roman" w:cs="Times New Roman"/>
          <w:b/>
          <w:sz w:val="24"/>
          <w:szCs w:val="24"/>
        </w:rPr>
        <w:t>в предшествующем периоде</w:t>
      </w:r>
      <w:r w:rsidR="001607E8" w:rsidRPr="00BD26A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E2135">
        <w:rPr>
          <w:rFonts w:ascii="Times New Roman" w:hAnsi="Times New Roman" w:cs="Times New Roman"/>
          <w:b/>
          <w:sz w:val="24"/>
          <w:szCs w:val="24"/>
        </w:rPr>
        <w:t xml:space="preserve">недостаточности </w:t>
      </w:r>
      <w:r w:rsidR="001607E8" w:rsidRPr="00BD26A8">
        <w:rPr>
          <w:rFonts w:ascii="Times New Roman" w:hAnsi="Times New Roman" w:cs="Times New Roman"/>
          <w:b/>
          <w:sz w:val="24"/>
          <w:szCs w:val="24"/>
        </w:rPr>
        <w:t xml:space="preserve">ресурсов для достижения поставленных целей. В ходе выполнения программных мероприятий </w:t>
      </w:r>
      <w:r w:rsidR="005E10E6" w:rsidRPr="00BD26A8">
        <w:rPr>
          <w:rFonts w:ascii="Times New Roman" w:hAnsi="Times New Roman" w:cs="Times New Roman"/>
          <w:b/>
          <w:sz w:val="24"/>
          <w:szCs w:val="24"/>
        </w:rPr>
        <w:t>с</w:t>
      </w:r>
      <w:r w:rsidR="001607E8" w:rsidRPr="00BD26A8">
        <w:rPr>
          <w:rFonts w:ascii="Times New Roman" w:hAnsi="Times New Roman" w:cs="Times New Roman"/>
          <w:b/>
          <w:sz w:val="24"/>
          <w:szCs w:val="24"/>
        </w:rPr>
        <w:t xml:space="preserve">уществует практика </w:t>
      </w:r>
      <w:r w:rsidR="005E10E6" w:rsidRPr="00BD26A8">
        <w:rPr>
          <w:rFonts w:ascii="Times New Roman" w:hAnsi="Times New Roman" w:cs="Times New Roman"/>
          <w:b/>
          <w:sz w:val="24"/>
          <w:szCs w:val="24"/>
        </w:rPr>
        <w:t>заключения муниципальных контрактов</w:t>
      </w:r>
      <w:r w:rsidR="001607E8" w:rsidRPr="00BD26A8">
        <w:rPr>
          <w:rFonts w:ascii="Times New Roman" w:hAnsi="Times New Roman" w:cs="Times New Roman"/>
          <w:b/>
          <w:sz w:val="24"/>
          <w:szCs w:val="24"/>
        </w:rPr>
        <w:t xml:space="preserve"> при отсутствии </w:t>
      </w:r>
      <w:r w:rsidR="001607E8" w:rsidRPr="00BD26A8">
        <w:rPr>
          <w:rFonts w:ascii="Times New Roman" w:hAnsi="Times New Roman" w:cs="Times New Roman"/>
          <w:b/>
          <w:sz w:val="24"/>
          <w:szCs w:val="24"/>
        </w:rPr>
        <w:lastRenderedPageBreak/>
        <w:t>лимитов бюджетных обязательств</w:t>
      </w:r>
      <w:r w:rsidR="005E10E6" w:rsidRPr="00BD26A8">
        <w:rPr>
          <w:rFonts w:ascii="Times New Roman" w:hAnsi="Times New Roman" w:cs="Times New Roman"/>
          <w:b/>
          <w:sz w:val="24"/>
          <w:szCs w:val="24"/>
        </w:rPr>
        <w:t>.</w:t>
      </w:r>
      <w:r w:rsidR="001607E8" w:rsidRPr="00BD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F3" w:rsidRPr="00BD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0E6" w:rsidRPr="00BD26A8">
        <w:rPr>
          <w:rFonts w:ascii="Times New Roman" w:hAnsi="Times New Roman" w:cs="Times New Roman"/>
          <w:b/>
          <w:sz w:val="24"/>
          <w:szCs w:val="24"/>
        </w:rPr>
        <w:t>В условиях острого дефицита бюджетных средств указанные факторы ведут к снижению эффективности муниципальных программ</w:t>
      </w:r>
      <w:r w:rsidR="00BD26A8" w:rsidRPr="00BD26A8">
        <w:rPr>
          <w:rFonts w:ascii="Times New Roman" w:hAnsi="Times New Roman" w:cs="Times New Roman"/>
          <w:b/>
          <w:sz w:val="24"/>
          <w:szCs w:val="24"/>
        </w:rPr>
        <w:t>, росту несанкционированной кредиторской задолженности, и в конечном результате, нарушению принципа сбалансированности бюджета.</w:t>
      </w:r>
    </w:p>
    <w:p w:rsidR="005E10E6" w:rsidRPr="00704432" w:rsidRDefault="005E10E6" w:rsidP="0070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0B8F" w:rsidRDefault="00BC0B8F" w:rsidP="00E70A45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8F">
        <w:rPr>
          <w:rFonts w:ascii="Times New Roman" w:hAnsi="Times New Roman" w:cs="Times New Roman"/>
          <w:b/>
          <w:sz w:val="24"/>
          <w:szCs w:val="24"/>
        </w:rPr>
        <w:t>Резервный фонд</w:t>
      </w:r>
    </w:p>
    <w:p w:rsidR="00010983" w:rsidRPr="00BC0B8F" w:rsidRDefault="00010983" w:rsidP="00E70A45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8F" w:rsidRPr="00750010" w:rsidRDefault="00BC0B8F" w:rsidP="00BC0B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 xml:space="preserve">Размер резервного фонда администрации Полысаевского городского </w:t>
      </w:r>
      <w:r w:rsidR="00C73C6E">
        <w:rPr>
          <w:rFonts w:ascii="Times New Roman" w:hAnsi="Times New Roman" w:cs="Times New Roman"/>
          <w:sz w:val="24"/>
          <w:szCs w:val="24"/>
        </w:rPr>
        <w:t xml:space="preserve">округа на </w:t>
      </w:r>
      <w:r w:rsidR="00A86676">
        <w:rPr>
          <w:rFonts w:ascii="Times New Roman" w:hAnsi="Times New Roman" w:cs="Times New Roman"/>
          <w:sz w:val="24"/>
          <w:szCs w:val="24"/>
        </w:rPr>
        <w:t>2018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CA4B28">
        <w:rPr>
          <w:rFonts w:ascii="Times New Roman" w:hAnsi="Times New Roman" w:cs="Times New Roman"/>
          <w:sz w:val="24"/>
          <w:szCs w:val="24"/>
        </w:rPr>
        <w:t>601,3</w:t>
      </w:r>
      <w:r w:rsidR="00F35AB5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Pr="00BC0B8F">
        <w:rPr>
          <w:rFonts w:ascii="Times New Roman" w:hAnsi="Times New Roman" w:cs="Times New Roman"/>
          <w:sz w:val="24"/>
          <w:szCs w:val="24"/>
        </w:rPr>
        <w:t xml:space="preserve"> Ожидаемое исполнение по расходованию средств резервного фонда </w:t>
      </w:r>
      <w:r w:rsidR="00C735B0">
        <w:rPr>
          <w:rFonts w:ascii="Times New Roman" w:hAnsi="Times New Roman" w:cs="Times New Roman"/>
          <w:sz w:val="24"/>
          <w:szCs w:val="24"/>
        </w:rPr>
        <w:t>в 2017</w:t>
      </w:r>
      <w:r w:rsidR="00CA4B2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03698">
        <w:rPr>
          <w:rFonts w:ascii="Times New Roman" w:hAnsi="Times New Roman" w:cs="Times New Roman"/>
          <w:sz w:val="24"/>
          <w:szCs w:val="24"/>
        </w:rPr>
        <w:t>составляет 0 рублей при плане 522,3 тыс.рублей</w:t>
      </w:r>
      <w:r w:rsidR="00750010" w:rsidRPr="00750010">
        <w:rPr>
          <w:rFonts w:ascii="Times New Roman" w:hAnsi="Times New Roman" w:cs="Times New Roman"/>
          <w:sz w:val="24"/>
          <w:szCs w:val="24"/>
        </w:rPr>
        <w:t>.</w:t>
      </w:r>
      <w:r w:rsidRPr="00750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B8F" w:rsidRDefault="00BC0B8F" w:rsidP="00BC0B8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 xml:space="preserve">Размер резервного фонда не превышает ограничения, предусмотренного пунктом 3 статьи 81 Бюджетного кодекса РФ, и составляет </w:t>
      </w:r>
      <w:r w:rsidR="00F35AB5">
        <w:rPr>
          <w:rFonts w:ascii="Times New Roman" w:hAnsi="Times New Roman" w:cs="Times New Roman"/>
          <w:sz w:val="24"/>
          <w:szCs w:val="24"/>
        </w:rPr>
        <w:t>0,1</w:t>
      </w:r>
      <w:r w:rsidRPr="00BC0B8F">
        <w:rPr>
          <w:rFonts w:ascii="Times New Roman" w:hAnsi="Times New Roman" w:cs="Times New Roman"/>
          <w:sz w:val="24"/>
          <w:szCs w:val="24"/>
        </w:rPr>
        <w:t xml:space="preserve"> % от общего объема расходов бюджета городского округа. </w:t>
      </w:r>
    </w:p>
    <w:p w:rsidR="00010983" w:rsidRDefault="00010983" w:rsidP="000109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E74">
        <w:rPr>
          <w:rFonts w:ascii="Times New Roman" w:hAnsi="Times New Roman" w:cs="Times New Roman"/>
          <w:b/>
          <w:sz w:val="24"/>
          <w:szCs w:val="24"/>
        </w:rPr>
        <w:t>Дорожный фонд</w:t>
      </w:r>
    </w:p>
    <w:p w:rsidR="00DC007C" w:rsidRPr="00182E74" w:rsidRDefault="00DC007C" w:rsidP="000109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983" w:rsidRPr="00182E74" w:rsidRDefault="00010983" w:rsidP="002673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74">
        <w:rPr>
          <w:rFonts w:ascii="Times New Roman" w:hAnsi="Times New Roman" w:cs="Times New Roman"/>
          <w:sz w:val="24"/>
          <w:szCs w:val="24"/>
        </w:rPr>
        <w:t>Объем бюджетных ассигнований муници</w:t>
      </w:r>
      <w:r w:rsidR="002608E3">
        <w:rPr>
          <w:rFonts w:ascii="Times New Roman" w:hAnsi="Times New Roman" w:cs="Times New Roman"/>
          <w:sz w:val="24"/>
          <w:szCs w:val="24"/>
        </w:rPr>
        <w:t>пального дорожного фонда на 2018</w:t>
      </w:r>
      <w:r w:rsidRPr="00182E74">
        <w:rPr>
          <w:rFonts w:ascii="Times New Roman" w:hAnsi="Times New Roman" w:cs="Times New Roman"/>
          <w:sz w:val="24"/>
          <w:szCs w:val="24"/>
        </w:rPr>
        <w:t xml:space="preserve">г утвержден в сумме </w:t>
      </w:r>
      <w:r w:rsidR="002608E3">
        <w:rPr>
          <w:rFonts w:ascii="Times New Roman" w:hAnsi="Times New Roman" w:cs="Times New Roman"/>
          <w:sz w:val="24"/>
          <w:szCs w:val="24"/>
        </w:rPr>
        <w:t>4495</w:t>
      </w:r>
      <w:r w:rsidR="00CA4B28" w:rsidRPr="00182E74">
        <w:rPr>
          <w:rFonts w:ascii="Times New Roman" w:hAnsi="Times New Roman" w:cs="Times New Roman"/>
          <w:sz w:val="24"/>
          <w:szCs w:val="24"/>
        </w:rPr>
        <w:t>,0</w:t>
      </w:r>
      <w:r w:rsidRPr="00182E74">
        <w:rPr>
          <w:rFonts w:ascii="Times New Roman" w:hAnsi="Times New Roman" w:cs="Times New Roman"/>
          <w:sz w:val="24"/>
          <w:szCs w:val="24"/>
        </w:rPr>
        <w:t xml:space="preserve"> </w:t>
      </w:r>
      <w:r w:rsidR="002608E3">
        <w:rPr>
          <w:rFonts w:ascii="Times New Roman" w:hAnsi="Times New Roman" w:cs="Times New Roman"/>
          <w:sz w:val="24"/>
          <w:szCs w:val="24"/>
        </w:rPr>
        <w:t>тыс.рублей, на 2019</w:t>
      </w:r>
      <w:r w:rsidR="00182E74">
        <w:rPr>
          <w:rFonts w:ascii="Times New Roman" w:hAnsi="Times New Roman" w:cs="Times New Roman"/>
          <w:sz w:val="24"/>
          <w:szCs w:val="24"/>
        </w:rPr>
        <w:t xml:space="preserve"> -</w:t>
      </w:r>
      <w:r w:rsidR="00CA4B28" w:rsidRPr="00182E74">
        <w:rPr>
          <w:rFonts w:ascii="Times New Roman" w:hAnsi="Times New Roman" w:cs="Times New Roman"/>
          <w:sz w:val="24"/>
          <w:szCs w:val="24"/>
        </w:rPr>
        <w:t xml:space="preserve"> </w:t>
      </w:r>
      <w:r w:rsidR="002608E3">
        <w:rPr>
          <w:rFonts w:ascii="Times New Roman" w:hAnsi="Times New Roman" w:cs="Times New Roman"/>
          <w:sz w:val="24"/>
          <w:szCs w:val="24"/>
        </w:rPr>
        <w:t>4770</w:t>
      </w:r>
      <w:r w:rsidR="00CA4B28" w:rsidRPr="00182E74">
        <w:rPr>
          <w:rFonts w:ascii="Times New Roman" w:hAnsi="Times New Roman" w:cs="Times New Roman"/>
          <w:sz w:val="24"/>
          <w:szCs w:val="24"/>
        </w:rPr>
        <w:t>,0 тыс.рубле</w:t>
      </w:r>
      <w:r w:rsidR="002608E3">
        <w:rPr>
          <w:rFonts w:ascii="Times New Roman" w:hAnsi="Times New Roman" w:cs="Times New Roman"/>
          <w:sz w:val="24"/>
          <w:szCs w:val="24"/>
        </w:rPr>
        <w:t>й, 2020</w:t>
      </w:r>
      <w:r w:rsidR="00182E74">
        <w:rPr>
          <w:rFonts w:ascii="Times New Roman" w:hAnsi="Times New Roman" w:cs="Times New Roman"/>
          <w:sz w:val="24"/>
          <w:szCs w:val="24"/>
        </w:rPr>
        <w:t xml:space="preserve"> </w:t>
      </w:r>
      <w:r w:rsidR="00CA4B28" w:rsidRPr="00182E74">
        <w:rPr>
          <w:rFonts w:ascii="Times New Roman" w:hAnsi="Times New Roman" w:cs="Times New Roman"/>
          <w:sz w:val="24"/>
          <w:szCs w:val="24"/>
        </w:rPr>
        <w:t xml:space="preserve">- </w:t>
      </w:r>
      <w:r w:rsidR="002608E3">
        <w:rPr>
          <w:rFonts w:ascii="Times New Roman" w:hAnsi="Times New Roman" w:cs="Times New Roman"/>
          <w:sz w:val="24"/>
          <w:szCs w:val="24"/>
        </w:rPr>
        <w:t>5181</w:t>
      </w:r>
      <w:r w:rsidR="00CA4B28" w:rsidRPr="00182E74">
        <w:rPr>
          <w:rFonts w:ascii="Times New Roman" w:hAnsi="Times New Roman" w:cs="Times New Roman"/>
          <w:sz w:val="24"/>
          <w:szCs w:val="24"/>
        </w:rPr>
        <w:t>,0 тыс.рублей.</w:t>
      </w:r>
    </w:p>
    <w:p w:rsidR="00622A56" w:rsidRDefault="00622A56" w:rsidP="00BC0B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B8F" w:rsidRPr="00BC0B8F" w:rsidRDefault="00BC0B8F" w:rsidP="00BC0B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8F">
        <w:rPr>
          <w:rFonts w:ascii="Times New Roman" w:hAnsi="Times New Roman" w:cs="Times New Roman"/>
          <w:b/>
          <w:bCs/>
          <w:sz w:val="24"/>
          <w:szCs w:val="24"/>
        </w:rPr>
        <w:t>Дефицит и  долговая политика</w:t>
      </w:r>
    </w:p>
    <w:p w:rsidR="00BC0B8F" w:rsidRPr="00BC0B8F" w:rsidRDefault="00BC0B8F" w:rsidP="00BC0B8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Расходы бюджета муниципального городског</w:t>
      </w:r>
      <w:r w:rsidR="002608E3">
        <w:rPr>
          <w:rFonts w:ascii="Times New Roman" w:hAnsi="Times New Roman" w:cs="Times New Roman"/>
          <w:sz w:val="24"/>
          <w:szCs w:val="24"/>
        </w:rPr>
        <w:t>о округа на 2018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0B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608E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плановый период 2019-2020</w:t>
      </w:r>
      <w:r w:rsidR="00182E74">
        <w:rPr>
          <w:rStyle w:val="apple-converted-space"/>
          <w:rFonts w:ascii="Times New Roman" w:hAnsi="Times New Roman" w:cs="Times New Roman"/>
          <w:sz w:val="24"/>
          <w:szCs w:val="24"/>
        </w:rPr>
        <w:t>гг</w:t>
      </w:r>
      <w:r w:rsidRPr="00BC0B8F">
        <w:rPr>
          <w:rFonts w:ascii="Times New Roman" w:hAnsi="Times New Roman" w:cs="Times New Roman"/>
          <w:sz w:val="24"/>
          <w:szCs w:val="24"/>
        </w:rPr>
        <w:t xml:space="preserve"> не обеспечиваются плановыми доходами. Пла</w:t>
      </w:r>
      <w:r w:rsidR="002608E3">
        <w:rPr>
          <w:rFonts w:ascii="Times New Roman" w:hAnsi="Times New Roman" w:cs="Times New Roman"/>
          <w:sz w:val="24"/>
          <w:szCs w:val="24"/>
        </w:rPr>
        <w:t>нируемый дефицит бюджета на 2018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2608E3">
        <w:rPr>
          <w:rFonts w:ascii="Times New Roman" w:hAnsi="Times New Roman" w:cs="Times New Roman"/>
          <w:sz w:val="24"/>
          <w:szCs w:val="24"/>
        </w:rPr>
        <w:t>16941,0</w:t>
      </w:r>
      <w:r w:rsidRPr="00BC0B8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806F9">
        <w:rPr>
          <w:rFonts w:ascii="Times New Roman" w:hAnsi="Times New Roman" w:cs="Times New Roman"/>
          <w:sz w:val="24"/>
          <w:szCs w:val="24"/>
        </w:rPr>
        <w:t>лей</w:t>
      </w:r>
      <w:r w:rsidRPr="00BC0B8F">
        <w:rPr>
          <w:rFonts w:ascii="Times New Roman" w:hAnsi="Times New Roman" w:cs="Times New Roman"/>
          <w:sz w:val="24"/>
          <w:szCs w:val="24"/>
        </w:rPr>
        <w:t xml:space="preserve"> (10%). Источником </w:t>
      </w:r>
      <w:r w:rsidR="00182E74">
        <w:rPr>
          <w:rFonts w:ascii="Times New Roman" w:hAnsi="Times New Roman" w:cs="Times New Roman"/>
          <w:sz w:val="24"/>
          <w:szCs w:val="24"/>
        </w:rPr>
        <w:t>покрытия</w:t>
      </w:r>
      <w:r w:rsidRPr="00BC0B8F">
        <w:rPr>
          <w:rFonts w:ascii="Times New Roman" w:hAnsi="Times New Roman" w:cs="Times New Roman"/>
          <w:sz w:val="24"/>
          <w:szCs w:val="24"/>
        </w:rPr>
        <w:t xml:space="preserve"> дефицита бюджета является бюджетный кредит.</w:t>
      </w: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В программу внутренних муниципальных заимствований бюджета Полысае</w:t>
      </w:r>
      <w:r w:rsidR="002608E3">
        <w:rPr>
          <w:rFonts w:ascii="Times New Roman" w:hAnsi="Times New Roman" w:cs="Times New Roman"/>
          <w:sz w:val="24"/>
          <w:szCs w:val="24"/>
        </w:rPr>
        <w:t>вского городского округа на 2018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год включены:</w:t>
      </w: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 xml:space="preserve">- получение кредитов от </w:t>
      </w:r>
      <w:r w:rsidR="00D860AC"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Pr="00BC0B8F">
        <w:rPr>
          <w:rFonts w:ascii="Times New Roman" w:hAnsi="Times New Roman" w:cs="Times New Roman"/>
          <w:sz w:val="24"/>
          <w:szCs w:val="24"/>
        </w:rPr>
        <w:t xml:space="preserve"> – </w:t>
      </w:r>
      <w:r w:rsidR="002608E3">
        <w:rPr>
          <w:rFonts w:ascii="Times New Roman" w:hAnsi="Times New Roman" w:cs="Times New Roman"/>
          <w:sz w:val="24"/>
          <w:szCs w:val="24"/>
        </w:rPr>
        <w:t>27165</w:t>
      </w:r>
      <w:r w:rsidR="00D860AC">
        <w:rPr>
          <w:rFonts w:ascii="Times New Roman" w:hAnsi="Times New Roman" w:cs="Times New Roman"/>
          <w:sz w:val="24"/>
          <w:szCs w:val="24"/>
        </w:rPr>
        <w:t>,0</w:t>
      </w:r>
      <w:r w:rsidRPr="00BC0B8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 xml:space="preserve">- погашение </w:t>
      </w:r>
      <w:r w:rsidR="00D860AC" w:rsidRPr="00BC0B8F">
        <w:rPr>
          <w:rFonts w:ascii="Times New Roman" w:hAnsi="Times New Roman" w:cs="Times New Roman"/>
          <w:sz w:val="24"/>
          <w:szCs w:val="24"/>
        </w:rPr>
        <w:t xml:space="preserve">кредитов от </w:t>
      </w:r>
      <w:r w:rsidR="00D860AC"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="00D860AC" w:rsidRPr="00BC0B8F">
        <w:rPr>
          <w:rFonts w:ascii="Times New Roman" w:hAnsi="Times New Roman" w:cs="Times New Roman"/>
          <w:sz w:val="24"/>
          <w:szCs w:val="24"/>
        </w:rPr>
        <w:t xml:space="preserve"> </w:t>
      </w:r>
      <w:r w:rsidR="00D860AC">
        <w:rPr>
          <w:rFonts w:ascii="Times New Roman" w:hAnsi="Times New Roman" w:cs="Times New Roman"/>
          <w:sz w:val="24"/>
          <w:szCs w:val="24"/>
        </w:rPr>
        <w:t>– 10000,0 тыс.рублей;</w:t>
      </w:r>
    </w:p>
    <w:p w:rsidR="00D860AC" w:rsidRPr="00BC0B8F" w:rsidRDefault="00D860AC" w:rsidP="00D860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0B8F">
        <w:rPr>
          <w:rFonts w:ascii="Times New Roman" w:hAnsi="Times New Roman" w:cs="Times New Roman"/>
          <w:sz w:val="24"/>
          <w:szCs w:val="24"/>
        </w:rPr>
        <w:t xml:space="preserve">получение кредитов от других бюджетов бюджетной системы РФ – </w:t>
      </w:r>
      <w:r w:rsidR="002608E3">
        <w:rPr>
          <w:rFonts w:ascii="Times New Roman" w:hAnsi="Times New Roman" w:cs="Times New Roman"/>
          <w:sz w:val="24"/>
          <w:szCs w:val="24"/>
        </w:rPr>
        <w:t>25000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BC0B8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D860AC" w:rsidRDefault="00D860AC" w:rsidP="00D860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- погашение бюджетных кредитов от других бюдже</w:t>
      </w:r>
      <w:r>
        <w:rPr>
          <w:rFonts w:ascii="Times New Roman" w:hAnsi="Times New Roman" w:cs="Times New Roman"/>
          <w:sz w:val="24"/>
          <w:szCs w:val="24"/>
        </w:rPr>
        <w:t xml:space="preserve">тов бюджетной системы РФ – </w:t>
      </w:r>
      <w:r w:rsidR="002608E3">
        <w:rPr>
          <w:rFonts w:ascii="Times New Roman" w:hAnsi="Times New Roman" w:cs="Times New Roman"/>
          <w:sz w:val="24"/>
          <w:szCs w:val="24"/>
        </w:rPr>
        <w:t>25224</w:t>
      </w:r>
      <w:r>
        <w:rPr>
          <w:rFonts w:ascii="Times New Roman" w:hAnsi="Times New Roman" w:cs="Times New Roman"/>
          <w:sz w:val="24"/>
          <w:szCs w:val="24"/>
        </w:rPr>
        <w:t>,0 тыс.рублей;</w:t>
      </w:r>
    </w:p>
    <w:p w:rsidR="00D860AC" w:rsidRPr="00BC0B8F" w:rsidRDefault="00D860AC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 дефицита бюджета. Принцип сбалансированности бюджета соблюден.</w:t>
      </w:r>
    </w:p>
    <w:p w:rsidR="00B5207B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Верхний предел му</w:t>
      </w:r>
      <w:r w:rsidR="002608E3">
        <w:rPr>
          <w:rFonts w:ascii="Times New Roman" w:hAnsi="Times New Roman" w:cs="Times New Roman"/>
          <w:sz w:val="24"/>
          <w:szCs w:val="24"/>
        </w:rPr>
        <w:t>ниципального долга на 01.01.2019</w:t>
      </w:r>
      <w:r w:rsidRPr="00BC0B8F">
        <w:rPr>
          <w:rFonts w:ascii="Times New Roman" w:hAnsi="Times New Roman" w:cs="Times New Roman"/>
          <w:sz w:val="24"/>
          <w:szCs w:val="24"/>
        </w:rPr>
        <w:t xml:space="preserve">г установлен в сумме </w:t>
      </w:r>
      <w:r w:rsidR="002608E3">
        <w:rPr>
          <w:rFonts w:ascii="Times New Roman" w:hAnsi="Times New Roman" w:cs="Times New Roman"/>
          <w:sz w:val="24"/>
          <w:szCs w:val="24"/>
        </w:rPr>
        <w:t>17347,0 тыс. рублей, на 01.01.2020</w:t>
      </w:r>
      <w:r w:rsidR="00D860AC">
        <w:rPr>
          <w:rFonts w:ascii="Times New Roman" w:hAnsi="Times New Roman" w:cs="Times New Roman"/>
          <w:sz w:val="24"/>
          <w:szCs w:val="24"/>
        </w:rPr>
        <w:t xml:space="preserve"> – </w:t>
      </w:r>
      <w:r w:rsidR="002608E3">
        <w:rPr>
          <w:rFonts w:ascii="Times New Roman" w:hAnsi="Times New Roman" w:cs="Times New Roman"/>
          <w:sz w:val="24"/>
          <w:szCs w:val="24"/>
        </w:rPr>
        <w:t>29699,0 тыс.рублей, на 01.01.2021</w:t>
      </w:r>
      <w:r w:rsidR="00D860AC">
        <w:rPr>
          <w:rFonts w:ascii="Times New Roman" w:hAnsi="Times New Roman" w:cs="Times New Roman"/>
          <w:sz w:val="24"/>
          <w:szCs w:val="24"/>
        </w:rPr>
        <w:t xml:space="preserve"> – </w:t>
      </w:r>
      <w:r w:rsidR="002608E3">
        <w:rPr>
          <w:rFonts w:ascii="Times New Roman" w:hAnsi="Times New Roman" w:cs="Times New Roman"/>
          <w:sz w:val="24"/>
          <w:szCs w:val="24"/>
        </w:rPr>
        <w:t>42528</w:t>
      </w:r>
      <w:r w:rsidR="00D860AC">
        <w:rPr>
          <w:rFonts w:ascii="Times New Roman" w:hAnsi="Times New Roman" w:cs="Times New Roman"/>
          <w:sz w:val="24"/>
          <w:szCs w:val="24"/>
        </w:rPr>
        <w:t>,0 тыс.рублей.</w:t>
      </w:r>
      <w:r w:rsidR="00B520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Объем расходов на обслуживание внутреннего муниципального долга на очере</w:t>
      </w:r>
      <w:r w:rsidR="00D860AC">
        <w:rPr>
          <w:rFonts w:ascii="Times New Roman" w:hAnsi="Times New Roman" w:cs="Times New Roman"/>
          <w:sz w:val="24"/>
          <w:szCs w:val="24"/>
        </w:rPr>
        <w:t xml:space="preserve">дной год предусмотрен в сумме  </w:t>
      </w:r>
      <w:r w:rsidR="002608E3">
        <w:rPr>
          <w:rFonts w:ascii="Times New Roman" w:hAnsi="Times New Roman" w:cs="Times New Roman"/>
          <w:sz w:val="24"/>
          <w:szCs w:val="24"/>
        </w:rPr>
        <w:t>144</w:t>
      </w:r>
      <w:r w:rsidRPr="00BC0B8F">
        <w:rPr>
          <w:rFonts w:ascii="Times New Roman" w:hAnsi="Times New Roman" w:cs="Times New Roman"/>
          <w:sz w:val="24"/>
          <w:szCs w:val="24"/>
        </w:rPr>
        <w:t>,0 тыс.рублей.</w:t>
      </w: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Предоставления муниципальных гарантий в очередном году и плановом периоде не предусмотрено.</w:t>
      </w:r>
    </w:p>
    <w:tbl>
      <w:tblPr>
        <w:tblW w:w="14780" w:type="dxa"/>
        <w:tblInd w:w="93" w:type="dxa"/>
        <w:tblLook w:val="04A0"/>
      </w:tblPr>
      <w:tblGrid>
        <w:gridCol w:w="7840"/>
        <w:gridCol w:w="420"/>
        <w:gridCol w:w="500"/>
        <w:gridCol w:w="6020"/>
      </w:tblGrid>
      <w:tr w:rsidR="00BC0B8F" w:rsidRPr="00BC0B8F" w:rsidTr="00BC0B8F">
        <w:trPr>
          <w:trHeight w:val="375"/>
        </w:trPr>
        <w:tc>
          <w:tcPr>
            <w:tcW w:w="7840" w:type="dxa"/>
            <w:hideMark/>
          </w:tcPr>
          <w:p w:rsidR="00BC0B8F" w:rsidRPr="00BC0B8F" w:rsidRDefault="00BC0B8F" w:rsidP="00BC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BC0B8F" w:rsidRPr="00BC0B8F" w:rsidRDefault="00BC0B8F" w:rsidP="00BC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BC0B8F" w:rsidRPr="00BC0B8F" w:rsidRDefault="00BC0B8F" w:rsidP="00BC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hideMark/>
          </w:tcPr>
          <w:p w:rsidR="00BC0B8F" w:rsidRPr="00BC0B8F" w:rsidRDefault="00BC0B8F" w:rsidP="00BC0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B8F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</w:tbl>
    <w:p w:rsidR="00BC0B8F" w:rsidRPr="0058111A" w:rsidRDefault="00BC0B8F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11A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BC0B8F" w:rsidRPr="0058111A" w:rsidRDefault="00BC0B8F" w:rsidP="00BC0B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D41" w:rsidRDefault="007F3D41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  <w:r w:rsidRPr="0058111A">
        <w:rPr>
          <w:sz w:val="24"/>
          <w:szCs w:val="24"/>
        </w:rPr>
        <w:tab/>
      </w:r>
      <w:r w:rsidR="00BC0B8F" w:rsidRPr="00DC007C">
        <w:rPr>
          <w:sz w:val="24"/>
          <w:szCs w:val="24"/>
        </w:rPr>
        <w:t xml:space="preserve">1. Проект </w:t>
      </w:r>
      <w:r w:rsidRPr="00DC007C">
        <w:rPr>
          <w:sz w:val="24"/>
          <w:szCs w:val="24"/>
        </w:rPr>
        <w:t xml:space="preserve">бюджета </w:t>
      </w:r>
      <w:r w:rsidR="00BC0B8F" w:rsidRPr="00DC007C">
        <w:rPr>
          <w:sz w:val="24"/>
          <w:szCs w:val="24"/>
        </w:rPr>
        <w:t xml:space="preserve">представлен на рассмотрение в Совет народных депутатов Полысаевского городского округа с соблюдением сроков, установленных п.1 ст. 4 Положения о бюджетном процессе в Полысаевского городском округе, перечень материалов и документов, представленных одновременно с проектом решения о бюджете </w:t>
      </w:r>
      <w:r w:rsidR="00BC0B8F" w:rsidRPr="00DC007C">
        <w:rPr>
          <w:sz w:val="24"/>
          <w:szCs w:val="24"/>
        </w:rPr>
        <w:lastRenderedPageBreak/>
        <w:t>соответствует Бюджетному кодексу Российской Федерации и Положению о бюджетном процессе, утверждённому решением Совета народных депутатов</w:t>
      </w:r>
      <w:r w:rsidRPr="00DC007C">
        <w:rPr>
          <w:sz w:val="24"/>
          <w:szCs w:val="24"/>
        </w:rPr>
        <w:t xml:space="preserve"> Полысаевского городского округа от   22.10.2015  № 101;</w:t>
      </w:r>
    </w:p>
    <w:p w:rsidR="00B30087" w:rsidRDefault="00B30087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0087" w:rsidRPr="00DC007C" w:rsidRDefault="00B30087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Принципы формирования бюджета Полысаевского городского округа, установленные ст.ст.28-38 Бюджетного кодекса РФ, соблюдены;</w:t>
      </w:r>
    </w:p>
    <w:p w:rsidR="00BC0B8F" w:rsidRPr="00267352" w:rsidRDefault="00BC0B8F" w:rsidP="00BC0B8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0B8F" w:rsidRPr="00B30087" w:rsidRDefault="00B30087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0B8F" w:rsidRPr="0026735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0087">
        <w:rPr>
          <w:rFonts w:ascii="Times New Roman" w:hAnsi="Times New Roman" w:cs="Times New Roman"/>
          <w:sz w:val="24"/>
          <w:szCs w:val="24"/>
        </w:rPr>
        <w:t>.</w:t>
      </w:r>
      <w:r w:rsidR="00BC0B8F" w:rsidRPr="00B30087">
        <w:rPr>
          <w:rFonts w:ascii="Times New Roman" w:hAnsi="Times New Roman" w:cs="Times New Roman"/>
          <w:sz w:val="24"/>
          <w:szCs w:val="24"/>
        </w:rPr>
        <w:t xml:space="preserve"> Контрольно-счетный комитет Полысаевского городского округа рекомендует </w:t>
      </w:r>
      <w:r w:rsidR="00BC0B8F" w:rsidRPr="00B30087">
        <w:rPr>
          <w:rFonts w:ascii="Times New Roman" w:hAnsi="Times New Roman" w:cs="Times New Roman"/>
          <w:bCs/>
          <w:sz w:val="24"/>
          <w:szCs w:val="24"/>
        </w:rPr>
        <w:t>Совету народных депутатов Полысаевского городского округа</w:t>
      </w:r>
      <w:r w:rsidR="00BC0B8F" w:rsidRPr="00B300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0B8F" w:rsidRPr="00B3008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принять представленный проект решения «</w:t>
      </w:r>
      <w:r w:rsidR="00BC0B8F" w:rsidRPr="00B30087">
        <w:rPr>
          <w:rFonts w:ascii="Times New Roman" w:hAnsi="Times New Roman" w:cs="Times New Roman"/>
          <w:b/>
          <w:sz w:val="24"/>
          <w:szCs w:val="24"/>
          <w:u w:val="single"/>
        </w:rPr>
        <w:t>О бюджете Полысаевс</w:t>
      </w:r>
      <w:r w:rsidR="001D3067" w:rsidRPr="00B3008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кого </w:t>
      </w:r>
      <w:r w:rsidR="002608E3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на 2018</w:t>
      </w:r>
      <w:r w:rsidR="00BC0B8F" w:rsidRPr="00B30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2608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плановый период 2019-2020</w:t>
      </w:r>
      <w:r w:rsidR="007C563F" w:rsidRPr="00B30087">
        <w:rPr>
          <w:rFonts w:ascii="Times New Roman" w:hAnsi="Times New Roman" w:cs="Times New Roman"/>
          <w:b/>
          <w:sz w:val="24"/>
          <w:szCs w:val="24"/>
          <w:u w:val="single"/>
        </w:rPr>
        <w:t>гг</w:t>
      </w:r>
      <w:r w:rsidR="001D3067" w:rsidRPr="00B3008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C0B8F" w:rsidRPr="00B30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63F" w:rsidRPr="00B30087">
        <w:rPr>
          <w:rFonts w:ascii="Times New Roman" w:hAnsi="Times New Roman" w:cs="Times New Roman"/>
          <w:b/>
          <w:sz w:val="24"/>
          <w:szCs w:val="24"/>
          <w:u w:val="single"/>
        </w:rPr>
        <w:t>в первом чтении.</w:t>
      </w:r>
    </w:p>
    <w:p w:rsidR="00BC0B8F" w:rsidRPr="00267352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30087" w:rsidRDefault="00B30087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087" w:rsidRDefault="00B30087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087" w:rsidRDefault="00B30087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087" w:rsidRDefault="00B30087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Полысаевского городского округа                                                             Т.Г.Захарченко</w:t>
      </w:r>
    </w:p>
    <w:p w:rsidR="009D630B" w:rsidRDefault="009D630B" w:rsidP="00BC0B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630B" w:rsidSect="002D64D8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9F" w:rsidRDefault="004F209F" w:rsidP="002D64D8">
      <w:pPr>
        <w:spacing w:after="0" w:line="240" w:lineRule="auto"/>
      </w:pPr>
      <w:r>
        <w:separator/>
      </w:r>
    </w:p>
  </w:endnote>
  <w:endnote w:type="continuationSeparator" w:id="0">
    <w:p w:rsidR="004F209F" w:rsidRDefault="004F209F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17"/>
      <w:docPartObj>
        <w:docPartGallery w:val="Page Numbers (Bottom of Page)"/>
        <w:docPartUnique/>
      </w:docPartObj>
    </w:sdtPr>
    <w:sdtContent>
      <w:p w:rsidR="006C1478" w:rsidRDefault="00E74645">
        <w:pPr>
          <w:pStyle w:val="a5"/>
          <w:jc w:val="right"/>
        </w:pPr>
        <w:fldSimple w:instr=" PAGE   \* MERGEFORMAT ">
          <w:r w:rsidR="00AD535F">
            <w:rPr>
              <w:noProof/>
            </w:rPr>
            <w:t>1</w:t>
          </w:r>
        </w:fldSimple>
      </w:p>
    </w:sdtContent>
  </w:sdt>
  <w:p w:rsidR="006C1478" w:rsidRDefault="006C14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9F" w:rsidRDefault="004F209F" w:rsidP="002D64D8">
      <w:pPr>
        <w:spacing w:after="0" w:line="240" w:lineRule="auto"/>
      </w:pPr>
      <w:r>
        <w:separator/>
      </w:r>
    </w:p>
  </w:footnote>
  <w:footnote w:type="continuationSeparator" w:id="0">
    <w:p w:rsidR="004F209F" w:rsidRDefault="004F209F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17"/>
    <w:multiLevelType w:val="hybridMultilevel"/>
    <w:tmpl w:val="9BB8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D4DCA"/>
    <w:multiLevelType w:val="hybridMultilevel"/>
    <w:tmpl w:val="88B4C3D4"/>
    <w:lvl w:ilvl="0" w:tplc="D78A7A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D8"/>
    <w:rsid w:val="000068CB"/>
    <w:rsid w:val="00010983"/>
    <w:rsid w:val="000146F3"/>
    <w:rsid w:val="00081B23"/>
    <w:rsid w:val="000856DD"/>
    <w:rsid w:val="000A51A6"/>
    <w:rsid w:val="000C0A09"/>
    <w:rsid w:val="000E5EEC"/>
    <w:rsid w:val="000F5C27"/>
    <w:rsid w:val="00113DCD"/>
    <w:rsid w:val="00127E30"/>
    <w:rsid w:val="00137A75"/>
    <w:rsid w:val="00140399"/>
    <w:rsid w:val="00142BFB"/>
    <w:rsid w:val="001607E8"/>
    <w:rsid w:val="00166AB0"/>
    <w:rsid w:val="00182E74"/>
    <w:rsid w:val="00187771"/>
    <w:rsid w:val="001D3067"/>
    <w:rsid w:val="001D337D"/>
    <w:rsid w:val="001E1EC5"/>
    <w:rsid w:val="001E2135"/>
    <w:rsid w:val="001E4D9D"/>
    <w:rsid w:val="001E552F"/>
    <w:rsid w:val="001F2EB3"/>
    <w:rsid w:val="001F52AB"/>
    <w:rsid w:val="00212908"/>
    <w:rsid w:val="002171E4"/>
    <w:rsid w:val="00227403"/>
    <w:rsid w:val="0024360B"/>
    <w:rsid w:val="00246C47"/>
    <w:rsid w:val="0025233F"/>
    <w:rsid w:val="002608E3"/>
    <w:rsid w:val="00267352"/>
    <w:rsid w:val="0027653D"/>
    <w:rsid w:val="0027699A"/>
    <w:rsid w:val="002C0705"/>
    <w:rsid w:val="002C110B"/>
    <w:rsid w:val="002D595D"/>
    <w:rsid w:val="002D64D8"/>
    <w:rsid w:val="002E2A39"/>
    <w:rsid w:val="002F03C4"/>
    <w:rsid w:val="00300F10"/>
    <w:rsid w:val="0031779E"/>
    <w:rsid w:val="00362635"/>
    <w:rsid w:val="003806F9"/>
    <w:rsid w:val="00380FFD"/>
    <w:rsid w:val="003D743D"/>
    <w:rsid w:val="004107E3"/>
    <w:rsid w:val="00421E50"/>
    <w:rsid w:val="0042536C"/>
    <w:rsid w:val="0044443B"/>
    <w:rsid w:val="00450100"/>
    <w:rsid w:val="00453E7F"/>
    <w:rsid w:val="0045436B"/>
    <w:rsid w:val="00460311"/>
    <w:rsid w:val="004672FA"/>
    <w:rsid w:val="004A3F80"/>
    <w:rsid w:val="004B0220"/>
    <w:rsid w:val="004B42C5"/>
    <w:rsid w:val="004D3EE4"/>
    <w:rsid w:val="004F209F"/>
    <w:rsid w:val="004F2BEA"/>
    <w:rsid w:val="004F4BC9"/>
    <w:rsid w:val="004F5782"/>
    <w:rsid w:val="00512F3A"/>
    <w:rsid w:val="00553B2B"/>
    <w:rsid w:val="005546ED"/>
    <w:rsid w:val="00561115"/>
    <w:rsid w:val="00561EF0"/>
    <w:rsid w:val="005656D7"/>
    <w:rsid w:val="00566B6A"/>
    <w:rsid w:val="0058111A"/>
    <w:rsid w:val="005D21CB"/>
    <w:rsid w:val="005E10E6"/>
    <w:rsid w:val="005F1F73"/>
    <w:rsid w:val="005F34E8"/>
    <w:rsid w:val="005F5A82"/>
    <w:rsid w:val="0060641D"/>
    <w:rsid w:val="00610038"/>
    <w:rsid w:val="00615DF1"/>
    <w:rsid w:val="00622A56"/>
    <w:rsid w:val="00635960"/>
    <w:rsid w:val="00676C47"/>
    <w:rsid w:val="006822E1"/>
    <w:rsid w:val="00685347"/>
    <w:rsid w:val="00691F44"/>
    <w:rsid w:val="00696ED8"/>
    <w:rsid w:val="006B18E3"/>
    <w:rsid w:val="006B755A"/>
    <w:rsid w:val="006C1478"/>
    <w:rsid w:val="006C4DD5"/>
    <w:rsid w:val="006E03E9"/>
    <w:rsid w:val="006E22FE"/>
    <w:rsid w:val="006F7445"/>
    <w:rsid w:val="00703698"/>
    <w:rsid w:val="00704432"/>
    <w:rsid w:val="0070774D"/>
    <w:rsid w:val="00715F40"/>
    <w:rsid w:val="00725AB0"/>
    <w:rsid w:val="00732A82"/>
    <w:rsid w:val="00740F28"/>
    <w:rsid w:val="00750010"/>
    <w:rsid w:val="007543AA"/>
    <w:rsid w:val="0077680E"/>
    <w:rsid w:val="007972FA"/>
    <w:rsid w:val="0079755E"/>
    <w:rsid w:val="007B0758"/>
    <w:rsid w:val="007B0C02"/>
    <w:rsid w:val="007C0BE0"/>
    <w:rsid w:val="007C0C78"/>
    <w:rsid w:val="007C563F"/>
    <w:rsid w:val="007D2276"/>
    <w:rsid w:val="007D57F1"/>
    <w:rsid w:val="007D74AC"/>
    <w:rsid w:val="007E2AF5"/>
    <w:rsid w:val="007F0CB1"/>
    <w:rsid w:val="007F3D41"/>
    <w:rsid w:val="007F7DFC"/>
    <w:rsid w:val="00823599"/>
    <w:rsid w:val="00826C93"/>
    <w:rsid w:val="00832388"/>
    <w:rsid w:val="0083277B"/>
    <w:rsid w:val="00836D01"/>
    <w:rsid w:val="008562DB"/>
    <w:rsid w:val="00862F1D"/>
    <w:rsid w:val="008C01B7"/>
    <w:rsid w:val="008C0EEE"/>
    <w:rsid w:val="008E1E63"/>
    <w:rsid w:val="008F3C8F"/>
    <w:rsid w:val="008F50E1"/>
    <w:rsid w:val="00933240"/>
    <w:rsid w:val="0093421C"/>
    <w:rsid w:val="00936FFA"/>
    <w:rsid w:val="00946E12"/>
    <w:rsid w:val="009471F4"/>
    <w:rsid w:val="00956336"/>
    <w:rsid w:val="00971C8C"/>
    <w:rsid w:val="00976477"/>
    <w:rsid w:val="00982FFF"/>
    <w:rsid w:val="009856D4"/>
    <w:rsid w:val="0099469C"/>
    <w:rsid w:val="009978B6"/>
    <w:rsid w:val="009A1C83"/>
    <w:rsid w:val="009B6B76"/>
    <w:rsid w:val="009C1B87"/>
    <w:rsid w:val="009D630B"/>
    <w:rsid w:val="009D637F"/>
    <w:rsid w:val="009E5998"/>
    <w:rsid w:val="009F5D0B"/>
    <w:rsid w:val="009F7CDC"/>
    <w:rsid w:val="00A0018F"/>
    <w:rsid w:val="00A15AF7"/>
    <w:rsid w:val="00A26EC2"/>
    <w:rsid w:val="00A27745"/>
    <w:rsid w:val="00A34BD7"/>
    <w:rsid w:val="00A75C13"/>
    <w:rsid w:val="00A8476A"/>
    <w:rsid w:val="00A86676"/>
    <w:rsid w:val="00A9188C"/>
    <w:rsid w:val="00A92C7C"/>
    <w:rsid w:val="00A9612F"/>
    <w:rsid w:val="00A96FE5"/>
    <w:rsid w:val="00AB1536"/>
    <w:rsid w:val="00AD387A"/>
    <w:rsid w:val="00AD535F"/>
    <w:rsid w:val="00AF3E1F"/>
    <w:rsid w:val="00AF57BC"/>
    <w:rsid w:val="00B13DA1"/>
    <w:rsid w:val="00B2261F"/>
    <w:rsid w:val="00B30087"/>
    <w:rsid w:val="00B46503"/>
    <w:rsid w:val="00B5207B"/>
    <w:rsid w:val="00B6779A"/>
    <w:rsid w:val="00B7671F"/>
    <w:rsid w:val="00B85453"/>
    <w:rsid w:val="00BB3CE9"/>
    <w:rsid w:val="00BC0B8F"/>
    <w:rsid w:val="00BD0398"/>
    <w:rsid w:val="00BD26A8"/>
    <w:rsid w:val="00BD7517"/>
    <w:rsid w:val="00BE0AD7"/>
    <w:rsid w:val="00BF2B99"/>
    <w:rsid w:val="00C3694B"/>
    <w:rsid w:val="00C72D14"/>
    <w:rsid w:val="00C735B0"/>
    <w:rsid w:val="00C73B14"/>
    <w:rsid w:val="00C73C6E"/>
    <w:rsid w:val="00C94E22"/>
    <w:rsid w:val="00C96673"/>
    <w:rsid w:val="00CA4B28"/>
    <w:rsid w:val="00CA5FC6"/>
    <w:rsid w:val="00CB69A9"/>
    <w:rsid w:val="00CC42A8"/>
    <w:rsid w:val="00CD760B"/>
    <w:rsid w:val="00CE4534"/>
    <w:rsid w:val="00D05284"/>
    <w:rsid w:val="00D2578A"/>
    <w:rsid w:val="00D25D7A"/>
    <w:rsid w:val="00D277FF"/>
    <w:rsid w:val="00D3764D"/>
    <w:rsid w:val="00D40A48"/>
    <w:rsid w:val="00D4515E"/>
    <w:rsid w:val="00D6162B"/>
    <w:rsid w:val="00D627F8"/>
    <w:rsid w:val="00D75FBC"/>
    <w:rsid w:val="00D860AC"/>
    <w:rsid w:val="00D95BAA"/>
    <w:rsid w:val="00DA24AC"/>
    <w:rsid w:val="00DC007C"/>
    <w:rsid w:val="00DD30A1"/>
    <w:rsid w:val="00DD5606"/>
    <w:rsid w:val="00DE40C5"/>
    <w:rsid w:val="00E04DF9"/>
    <w:rsid w:val="00E101F3"/>
    <w:rsid w:val="00E1292B"/>
    <w:rsid w:val="00E30D65"/>
    <w:rsid w:val="00E33181"/>
    <w:rsid w:val="00E40DB8"/>
    <w:rsid w:val="00E427F4"/>
    <w:rsid w:val="00E6258B"/>
    <w:rsid w:val="00E70A45"/>
    <w:rsid w:val="00E74645"/>
    <w:rsid w:val="00E9583D"/>
    <w:rsid w:val="00EB5021"/>
    <w:rsid w:val="00EB62D5"/>
    <w:rsid w:val="00EC6443"/>
    <w:rsid w:val="00EE4451"/>
    <w:rsid w:val="00EF7DCE"/>
    <w:rsid w:val="00F00ECE"/>
    <w:rsid w:val="00F02168"/>
    <w:rsid w:val="00F1511E"/>
    <w:rsid w:val="00F263AD"/>
    <w:rsid w:val="00F31558"/>
    <w:rsid w:val="00F34761"/>
    <w:rsid w:val="00F35AB5"/>
    <w:rsid w:val="00F4063E"/>
    <w:rsid w:val="00F53DA3"/>
    <w:rsid w:val="00F76F97"/>
    <w:rsid w:val="00F90965"/>
    <w:rsid w:val="00F953C7"/>
    <w:rsid w:val="00FA3A89"/>
    <w:rsid w:val="00FC7A77"/>
    <w:rsid w:val="00FE5FC3"/>
    <w:rsid w:val="00FF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2">
    <w:name w:val="heading 2"/>
    <w:basedOn w:val="a"/>
    <w:link w:val="20"/>
    <w:qFormat/>
    <w:rsid w:val="009D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9D630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B9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C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BC0B8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0B8F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b">
    <w:name w:val="No Spacing"/>
    <w:qFormat/>
    <w:rsid w:val="00BC0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Акты Знак"/>
    <w:basedOn w:val="a0"/>
    <w:link w:val="ad"/>
    <w:locked/>
    <w:rsid w:val="00BC0B8F"/>
    <w:rPr>
      <w:sz w:val="28"/>
      <w:szCs w:val="24"/>
    </w:rPr>
  </w:style>
  <w:style w:type="paragraph" w:customStyle="1" w:styleId="ad">
    <w:name w:val="Акты"/>
    <w:basedOn w:val="a"/>
    <w:link w:val="ac"/>
    <w:qFormat/>
    <w:rsid w:val="00BC0B8F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BC0B8F"/>
  </w:style>
  <w:style w:type="character" w:customStyle="1" w:styleId="apple-converted-space">
    <w:name w:val="apple-converted-space"/>
    <w:basedOn w:val="a0"/>
    <w:rsid w:val="00BC0B8F"/>
  </w:style>
  <w:style w:type="character" w:styleId="ae">
    <w:name w:val="Strong"/>
    <w:basedOn w:val="a0"/>
    <w:uiPriority w:val="22"/>
    <w:qFormat/>
    <w:rsid w:val="00BC0B8F"/>
    <w:rPr>
      <w:b/>
      <w:bCs/>
    </w:rPr>
  </w:style>
  <w:style w:type="paragraph" w:styleId="af">
    <w:name w:val="Normal Indent"/>
    <w:basedOn w:val="a"/>
    <w:rsid w:val="00F315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B07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758"/>
  </w:style>
  <w:style w:type="character" w:styleId="af0">
    <w:name w:val="Hyperlink"/>
    <w:basedOn w:val="a0"/>
    <w:uiPriority w:val="99"/>
    <w:semiHidden/>
    <w:unhideWhenUsed/>
    <w:rsid w:val="007D74AC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E1E6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E1E63"/>
  </w:style>
  <w:style w:type="paragraph" w:styleId="af3">
    <w:name w:val="Balloon Text"/>
    <w:basedOn w:val="a"/>
    <w:link w:val="af4"/>
    <w:uiPriority w:val="99"/>
    <w:semiHidden/>
    <w:unhideWhenUsed/>
    <w:rsid w:val="00E1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2012-09-25T04:43:00Z</cp:lastPrinted>
  <dcterms:created xsi:type="dcterms:W3CDTF">2017-11-23T08:17:00Z</dcterms:created>
  <dcterms:modified xsi:type="dcterms:W3CDTF">2017-11-23T08:17:00Z</dcterms:modified>
</cp:coreProperties>
</file>