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D8" w:rsidRPr="00BC0B8F" w:rsidRDefault="001C492F" w:rsidP="002D64D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-19.45pt;width:71.05pt;height:76.15pt;z-index:251657216" wrapcoords="-89 0 -89 21334 21511 21334 21511 0 -89 0">
            <v:imagedata r:id="rId7" o:title=""/>
            <w10:wrap type="tight"/>
          </v:shape>
          <o:OLEObject Type="Embed" ProgID="Photoshop.Image.9" ShapeID="_x0000_s1026" DrawAspect="Content" ObjectID="_1606221537" r:id="rId8">
            <o:FieldCodes>\s</o:FieldCodes>
          </o:OLEObject>
        </w:pict>
      </w:r>
    </w:p>
    <w:p w:rsidR="002D64D8" w:rsidRPr="00BC0B8F" w:rsidRDefault="002D64D8" w:rsidP="002D64D8">
      <w:pPr>
        <w:jc w:val="center"/>
        <w:rPr>
          <w:rFonts w:ascii="Times New Roman" w:hAnsi="Times New Roman" w:cs="Times New Roman"/>
        </w:rPr>
      </w:pPr>
    </w:p>
    <w:tbl>
      <w:tblPr>
        <w:tblW w:w="8952" w:type="dxa"/>
        <w:tblLayout w:type="fixed"/>
        <w:tblLook w:val="0000"/>
      </w:tblPr>
      <w:tblGrid>
        <w:gridCol w:w="8952"/>
      </w:tblGrid>
      <w:tr w:rsidR="002D64D8" w:rsidRPr="00BC0B8F" w:rsidTr="00FE5FC3">
        <w:trPr>
          <w:cantSplit/>
          <w:trHeight w:val="837"/>
        </w:trPr>
        <w:tc>
          <w:tcPr>
            <w:tcW w:w="8952" w:type="dxa"/>
          </w:tcPr>
          <w:p w:rsidR="002D64D8" w:rsidRPr="00FE5FC3" w:rsidRDefault="00BC0B8F" w:rsidP="00BD0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F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КОНТРОЛЬНО-СЧЁ</w:t>
            </w:r>
            <w:r w:rsidR="002D64D8" w:rsidRPr="00FE5FC3">
              <w:rPr>
                <w:rFonts w:ascii="Times New Roman" w:hAnsi="Times New Roman" w:cs="Times New Roman"/>
                <w:b/>
                <w:sz w:val="24"/>
                <w:szCs w:val="24"/>
              </w:rPr>
              <w:t>ТНЫЙ КОМИТЕТ</w:t>
            </w:r>
          </w:p>
          <w:p w:rsidR="002D64D8" w:rsidRPr="00BC0B8F" w:rsidRDefault="001C492F" w:rsidP="00BD0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492F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7" style="position:absolute;left:0;text-align:left;flip:y;z-index:251658240" from="11.4pt,19.35pt" to="443.4pt,19.35pt" strokeweight="3pt"/>
              </w:pict>
            </w:r>
            <w:r w:rsidR="002D64D8" w:rsidRPr="00FE5FC3">
              <w:rPr>
                <w:rFonts w:ascii="Times New Roman" w:hAnsi="Times New Roman" w:cs="Times New Roman"/>
                <w:b/>
                <w:sz w:val="24"/>
                <w:szCs w:val="24"/>
              </w:rPr>
              <w:t>ПОЛЫСАЕВСКОГО ГОРОДСКОГО ОКРУГА</w:t>
            </w:r>
          </w:p>
        </w:tc>
      </w:tr>
      <w:tr w:rsidR="002D64D8" w:rsidRPr="00BC0B8F" w:rsidTr="00836D01">
        <w:trPr>
          <w:cantSplit/>
          <w:trHeight w:val="323"/>
        </w:trPr>
        <w:tc>
          <w:tcPr>
            <w:tcW w:w="8952" w:type="dxa"/>
          </w:tcPr>
          <w:p w:rsidR="002D64D8" w:rsidRPr="00BC0B8F" w:rsidRDefault="002D64D8" w:rsidP="00BD0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B8F">
              <w:rPr>
                <w:rFonts w:ascii="Times New Roman" w:hAnsi="Times New Roman" w:cs="Times New Roman"/>
                <w:sz w:val="18"/>
                <w:szCs w:val="18"/>
              </w:rPr>
              <w:t>652560 Кемеровская обл., г.Полысаево, ул.</w:t>
            </w:r>
            <w:r w:rsidR="00BC0B8F">
              <w:rPr>
                <w:rFonts w:ascii="Times New Roman" w:hAnsi="Times New Roman" w:cs="Times New Roman"/>
                <w:sz w:val="18"/>
                <w:szCs w:val="18"/>
              </w:rPr>
              <w:t>Космонавтов, д.57 тел. (38456) 4-36</w:t>
            </w:r>
            <w:r w:rsidRPr="00BC0B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C0B8F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</w:tr>
      <w:tr w:rsidR="002D64D8" w:rsidRPr="00BC0B8F" w:rsidTr="00836D01">
        <w:trPr>
          <w:cantSplit/>
          <w:trHeight w:val="71"/>
        </w:trPr>
        <w:tc>
          <w:tcPr>
            <w:tcW w:w="8952" w:type="dxa"/>
          </w:tcPr>
          <w:p w:rsidR="002D64D8" w:rsidRPr="00BC0B8F" w:rsidRDefault="002D64D8" w:rsidP="00BD0398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BC0B8F" w:rsidRPr="00FE5FC3" w:rsidRDefault="00BC0B8F" w:rsidP="00BC0B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C3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BC0B8F" w:rsidRPr="00FE5FC3" w:rsidRDefault="00BC0B8F" w:rsidP="00BC0B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C3">
        <w:rPr>
          <w:rFonts w:ascii="Times New Roman" w:hAnsi="Times New Roman" w:cs="Times New Roman"/>
          <w:b/>
          <w:sz w:val="24"/>
          <w:szCs w:val="24"/>
        </w:rPr>
        <w:t>на проект решения о бюджете Полысаевского городского округа</w:t>
      </w:r>
    </w:p>
    <w:p w:rsidR="00BC0B8F" w:rsidRPr="00FE5FC3" w:rsidRDefault="00493752" w:rsidP="00BC0B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2019</w:t>
      </w:r>
      <w:r w:rsidR="00BC0B8F" w:rsidRPr="00FE5FC3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b/>
          <w:sz w:val="24"/>
          <w:szCs w:val="24"/>
        </w:rPr>
        <w:t>и плановый период 2020 и 2021</w:t>
      </w:r>
      <w:r w:rsidR="006E22FE" w:rsidRPr="00FE5FC3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BC0B8F" w:rsidRPr="00BC0B8F" w:rsidRDefault="00BC0B8F" w:rsidP="00BC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8F">
        <w:rPr>
          <w:rFonts w:ascii="Times New Roman" w:hAnsi="Times New Roman" w:cs="Times New Roman"/>
        </w:rPr>
        <w:t xml:space="preserve"> </w:t>
      </w:r>
    </w:p>
    <w:p w:rsidR="00B85453" w:rsidRDefault="00BC0B8F" w:rsidP="006E2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B8F">
        <w:t xml:space="preserve">  </w:t>
      </w:r>
      <w:r w:rsidRPr="00BC0B8F">
        <w:tab/>
      </w:r>
      <w:r w:rsidRPr="006E22FE">
        <w:rPr>
          <w:rFonts w:ascii="Times New Roman" w:hAnsi="Times New Roman" w:cs="Times New Roman"/>
          <w:sz w:val="24"/>
          <w:szCs w:val="24"/>
        </w:rPr>
        <w:t xml:space="preserve">Заключение на проект решения о бюджете муниципального образования «Полысаевский городской округ» </w:t>
      </w:r>
      <w:bookmarkStart w:id="0" w:name="OLE_LINK2"/>
      <w:bookmarkStart w:id="1" w:name="OLE_LINK1"/>
      <w:r w:rsidR="006E22FE" w:rsidRPr="006E22FE">
        <w:rPr>
          <w:rFonts w:ascii="Times New Roman" w:hAnsi="Times New Roman" w:cs="Times New Roman"/>
          <w:sz w:val="24"/>
          <w:szCs w:val="24"/>
        </w:rPr>
        <w:t>на 201</w:t>
      </w:r>
      <w:r w:rsidR="00493752">
        <w:rPr>
          <w:rFonts w:ascii="Times New Roman" w:hAnsi="Times New Roman" w:cs="Times New Roman"/>
          <w:sz w:val="24"/>
          <w:szCs w:val="24"/>
        </w:rPr>
        <w:t>9</w:t>
      </w:r>
      <w:r w:rsidRPr="006E22FE">
        <w:rPr>
          <w:rFonts w:ascii="Times New Roman" w:hAnsi="Times New Roman" w:cs="Times New Roman"/>
          <w:sz w:val="24"/>
          <w:szCs w:val="24"/>
        </w:rPr>
        <w:t xml:space="preserve"> год </w:t>
      </w:r>
      <w:bookmarkEnd w:id="0"/>
      <w:bookmarkEnd w:id="1"/>
      <w:r w:rsidR="00493752">
        <w:rPr>
          <w:rFonts w:ascii="Times New Roman" w:hAnsi="Times New Roman" w:cs="Times New Roman"/>
          <w:sz w:val="24"/>
          <w:szCs w:val="24"/>
        </w:rPr>
        <w:t>и плановый период 2020 и 2021</w:t>
      </w:r>
      <w:r w:rsidR="006E22FE" w:rsidRPr="006E22FE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6E22FE">
        <w:rPr>
          <w:rFonts w:ascii="Times New Roman" w:hAnsi="Times New Roman" w:cs="Times New Roman"/>
          <w:sz w:val="24"/>
          <w:szCs w:val="24"/>
        </w:rPr>
        <w:t xml:space="preserve"> </w:t>
      </w:r>
      <w:r w:rsidRPr="006E22FE">
        <w:rPr>
          <w:rFonts w:ascii="Times New Roman" w:hAnsi="Times New Roman" w:cs="Times New Roman"/>
          <w:i/>
          <w:sz w:val="24"/>
          <w:szCs w:val="24"/>
        </w:rPr>
        <w:t>(далее -  проект бюджета)</w:t>
      </w:r>
      <w:r w:rsidRPr="00246C47">
        <w:rPr>
          <w:sz w:val="24"/>
          <w:szCs w:val="24"/>
        </w:rPr>
        <w:t xml:space="preserve"> </w:t>
      </w:r>
      <w:r w:rsidRPr="006E22FE">
        <w:rPr>
          <w:rFonts w:ascii="Times New Roman" w:hAnsi="Times New Roman" w:cs="Times New Roman"/>
          <w:sz w:val="24"/>
          <w:szCs w:val="24"/>
        </w:rPr>
        <w:t>подготовлено в соответствии с требованиями норм Бюджетного кодекса Российской Федерации, Положения о бюджетном процессе</w:t>
      </w:r>
      <w:r w:rsidR="00246C47" w:rsidRPr="006E22FE">
        <w:rPr>
          <w:rFonts w:ascii="Times New Roman" w:hAnsi="Times New Roman" w:cs="Times New Roman"/>
          <w:sz w:val="24"/>
          <w:szCs w:val="24"/>
        </w:rPr>
        <w:t xml:space="preserve"> в Полысаевском городском округе</w:t>
      </w:r>
      <w:r w:rsidRPr="006E22FE">
        <w:rPr>
          <w:rFonts w:ascii="Times New Roman" w:hAnsi="Times New Roman" w:cs="Times New Roman"/>
          <w:sz w:val="24"/>
          <w:szCs w:val="24"/>
        </w:rPr>
        <w:t xml:space="preserve">, утвержденного  решением Совета народных депутатов  </w:t>
      </w:r>
      <w:r w:rsidR="00246C47" w:rsidRPr="006E22FE">
        <w:rPr>
          <w:rFonts w:ascii="Times New Roman" w:hAnsi="Times New Roman" w:cs="Times New Roman"/>
          <w:sz w:val="24"/>
          <w:szCs w:val="24"/>
        </w:rPr>
        <w:t xml:space="preserve">Полысаевского городского округа </w:t>
      </w:r>
      <w:r w:rsidRPr="006E22FE">
        <w:rPr>
          <w:rFonts w:ascii="Times New Roman" w:hAnsi="Times New Roman" w:cs="Times New Roman"/>
          <w:sz w:val="24"/>
          <w:szCs w:val="24"/>
        </w:rPr>
        <w:t xml:space="preserve">от  </w:t>
      </w:r>
      <w:r w:rsidR="00F31558" w:rsidRPr="006E22FE">
        <w:rPr>
          <w:rFonts w:ascii="Times New Roman" w:hAnsi="Times New Roman" w:cs="Times New Roman"/>
          <w:sz w:val="24"/>
          <w:szCs w:val="24"/>
        </w:rPr>
        <w:t>22.10.2015</w:t>
      </w:r>
      <w:r w:rsidR="00F31558" w:rsidRPr="00246C47">
        <w:rPr>
          <w:sz w:val="24"/>
          <w:szCs w:val="24"/>
        </w:rPr>
        <w:t xml:space="preserve">  </w:t>
      </w:r>
      <w:r w:rsidR="00F31558" w:rsidRPr="006E22FE">
        <w:rPr>
          <w:rFonts w:ascii="Times New Roman" w:hAnsi="Times New Roman" w:cs="Times New Roman"/>
          <w:sz w:val="24"/>
          <w:szCs w:val="24"/>
        </w:rPr>
        <w:t>№ 101</w:t>
      </w:r>
      <w:r w:rsidR="00B85453">
        <w:rPr>
          <w:rFonts w:ascii="Times New Roman" w:hAnsi="Times New Roman" w:cs="Times New Roman"/>
          <w:sz w:val="24"/>
          <w:szCs w:val="24"/>
        </w:rPr>
        <w:t xml:space="preserve"> </w:t>
      </w:r>
      <w:r w:rsidR="00B85453" w:rsidRPr="00B85453">
        <w:rPr>
          <w:rFonts w:ascii="Times New Roman" w:hAnsi="Times New Roman" w:cs="Times New Roman"/>
          <w:sz w:val="24"/>
          <w:szCs w:val="24"/>
        </w:rPr>
        <w:t>и иных нормативных правовых актов  Полысаевского городского округа. При проведении финансовой экспертизы, проект бюджета анализировался также на предмет реализации основных</w:t>
      </w:r>
      <w:r w:rsidR="00B854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453" w:rsidRPr="00B85453">
        <w:rPr>
          <w:rFonts w:ascii="Times New Roman" w:hAnsi="Times New Roman" w:cs="Times New Roman"/>
          <w:sz w:val="24"/>
          <w:szCs w:val="24"/>
        </w:rPr>
        <w:t>положений, содержащихся в «Основных направлениях бюджетной политики</w:t>
      </w:r>
      <w:r w:rsidR="00B854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453" w:rsidRPr="00B85453">
        <w:rPr>
          <w:rFonts w:ascii="Times New Roman" w:hAnsi="Times New Roman" w:cs="Times New Roman"/>
          <w:sz w:val="24"/>
          <w:szCs w:val="24"/>
        </w:rPr>
        <w:t>Полысаев</w:t>
      </w:r>
      <w:r w:rsidR="00493752">
        <w:rPr>
          <w:rFonts w:ascii="Times New Roman" w:hAnsi="Times New Roman" w:cs="Times New Roman"/>
          <w:sz w:val="24"/>
          <w:szCs w:val="24"/>
        </w:rPr>
        <w:t>ского городского округа  на 2019</w:t>
      </w:r>
      <w:r w:rsidR="00B85453" w:rsidRPr="00B85453">
        <w:rPr>
          <w:rFonts w:ascii="Times New Roman" w:hAnsi="Times New Roman" w:cs="Times New Roman"/>
          <w:sz w:val="24"/>
          <w:szCs w:val="24"/>
        </w:rPr>
        <w:t xml:space="preserve"> го</w:t>
      </w:r>
      <w:r w:rsidR="00493752">
        <w:rPr>
          <w:rFonts w:ascii="Times New Roman" w:hAnsi="Times New Roman" w:cs="Times New Roman"/>
          <w:sz w:val="24"/>
          <w:szCs w:val="24"/>
        </w:rPr>
        <w:t>д и на плановый период 2020 и 2021</w:t>
      </w:r>
      <w:r w:rsidR="00B85453" w:rsidRPr="00B85453">
        <w:rPr>
          <w:rFonts w:ascii="Times New Roman" w:hAnsi="Times New Roman" w:cs="Times New Roman"/>
          <w:sz w:val="24"/>
          <w:szCs w:val="24"/>
        </w:rPr>
        <w:t xml:space="preserve"> годов» (далее по тексту – «Основные направления бюджетной политики») и принятым муниципальным  программам </w:t>
      </w:r>
      <w:r w:rsidR="007C563F">
        <w:rPr>
          <w:rFonts w:ascii="Times New Roman" w:hAnsi="Times New Roman" w:cs="Times New Roman"/>
          <w:sz w:val="24"/>
          <w:szCs w:val="24"/>
        </w:rPr>
        <w:t>Полысаевского городского округа</w:t>
      </w:r>
      <w:r w:rsidR="00B85453" w:rsidRPr="00B85453">
        <w:rPr>
          <w:rFonts w:ascii="Times New Roman" w:hAnsi="Times New Roman" w:cs="Times New Roman"/>
          <w:sz w:val="24"/>
          <w:szCs w:val="24"/>
        </w:rPr>
        <w:t>.</w:t>
      </w:r>
    </w:p>
    <w:p w:rsidR="00B85453" w:rsidRPr="00B85453" w:rsidRDefault="00B85453" w:rsidP="006E2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63F" w:rsidRPr="007C563F" w:rsidRDefault="007C563F" w:rsidP="007C563F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основных направлений бюджетной политики</w:t>
      </w:r>
    </w:p>
    <w:p w:rsidR="007C563F" w:rsidRPr="007C563F" w:rsidRDefault="007C563F" w:rsidP="007C563F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Полысаевского</w:t>
      </w:r>
      <w:r w:rsidR="00493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округа на 2019 год и плановый период 2020-2021</w:t>
      </w:r>
      <w:r w:rsidRPr="007C5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гг</w:t>
      </w:r>
    </w:p>
    <w:p w:rsidR="007C563F" w:rsidRDefault="007C563F" w:rsidP="007C563F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E5FC4" w:rsidRDefault="00493752" w:rsidP="004501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направления бюджетной и налоговой политики на 2019 го</w:t>
      </w:r>
      <w:r w:rsidR="00936C1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и плановый период 2020 и 2021 годов разработаны в соответствии со статьей 165 Бюджетного кодекса Российской Федерации. В основных направлениях бюджетной и налоговой политики учтены положения Послания Президента Российской Федерации Федеральному собранию  от 01.03.2018 г, указы президента РФ от 07.05.2012г, бюджетное послание Губернатора Кемеровской области и прогноз социально-экономического развития Полысаевского городского округа на 2019 год и на плановый период 2020 и 2021 годов.</w:t>
      </w:r>
      <w:r w:rsidR="003E5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AF2" w:rsidRDefault="003E5FC4" w:rsidP="004501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Президентом России были поставлены национальные цели развития на ближайшие 6 лет практически во всех сферах общественной жизни - повышение</w:t>
      </w:r>
      <w:r w:rsidR="007C563F">
        <w:rPr>
          <w:rFonts w:ascii="Times New Roman" w:hAnsi="Times New Roman" w:cs="Times New Roman"/>
          <w:bCs/>
          <w:iCs/>
          <w:sz w:val="24"/>
          <w:szCs w:val="24"/>
        </w:rPr>
        <w:t xml:space="preserve"> качества жизни </w:t>
      </w:r>
      <w:r w:rsidR="00C56AF2">
        <w:rPr>
          <w:rFonts w:ascii="Times New Roman" w:hAnsi="Times New Roman" w:cs="Times New Roman"/>
          <w:bCs/>
          <w:iCs/>
          <w:sz w:val="24"/>
          <w:szCs w:val="24"/>
        </w:rPr>
        <w:t>и благосостояния граждан, снижение бедности и неравенства, повышение качества и доступности здравоохранения и образования, создание современной инфраструктуры.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Достижение этих амбициозных целей возможно только на надежной и крепкой основе устойчивого ускорения экономического роста и темпов роста инвестиций в основной капитал.</w:t>
      </w:r>
    </w:p>
    <w:p w:rsidR="007B1BBA" w:rsidRPr="003E5FC4" w:rsidRDefault="007B1BBA" w:rsidP="004501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Бюджетная политика на 2019-2021 годы будет обеспечивать преемственность курса предыдущего планового периода и ориентирована  на улучшение качества жизни населения, повышение эффективности использования бюджетных средств и прозрачности управления общественными финансами.</w:t>
      </w:r>
    </w:p>
    <w:p w:rsidR="007B1BBA" w:rsidRDefault="007B1BBA" w:rsidP="007972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72FA" w:rsidRDefault="007972FA" w:rsidP="007972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3C7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DE40C5" w:rsidRPr="00F953C7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F953C7">
        <w:rPr>
          <w:rFonts w:ascii="Times New Roman" w:hAnsi="Times New Roman" w:cs="Times New Roman"/>
          <w:sz w:val="24"/>
          <w:szCs w:val="24"/>
        </w:rPr>
        <w:t xml:space="preserve">представлен на рассмотрение в Совет народных депутатов Полысаевского городского округа с соблюдением сроков, установленных п.1 ст. 4 </w:t>
      </w:r>
      <w:r w:rsidRPr="00F953C7">
        <w:rPr>
          <w:rFonts w:ascii="Times New Roman" w:hAnsi="Times New Roman" w:cs="Times New Roman"/>
          <w:sz w:val="24"/>
          <w:szCs w:val="24"/>
        </w:rPr>
        <w:lastRenderedPageBreak/>
        <w:t xml:space="preserve">Положения о бюджетном процессе в городе Полысаево и  срока, установленного пунктом 1 статьи 185 Бюджетного кодекса РФ. </w:t>
      </w:r>
    </w:p>
    <w:p w:rsidR="000146F3" w:rsidRDefault="000146F3" w:rsidP="00B13DA1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13DA1">
        <w:rPr>
          <w:rFonts w:ascii="Times New Roman" w:hAnsi="Times New Roman" w:cs="Times New Roman"/>
          <w:bCs/>
          <w:iCs/>
          <w:sz w:val="24"/>
          <w:szCs w:val="24"/>
        </w:rPr>
        <w:t>Перечень и содержание документов, представленных одновременно с проектом бюджета городского округа</w:t>
      </w:r>
      <w:r w:rsidR="00267352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D2578A">
        <w:rPr>
          <w:rFonts w:ascii="Times New Roman" w:hAnsi="Times New Roman" w:cs="Times New Roman"/>
          <w:bCs/>
          <w:iCs/>
          <w:sz w:val="24"/>
          <w:szCs w:val="24"/>
        </w:rPr>
        <w:t xml:space="preserve"> соответствую</w:t>
      </w:r>
      <w:r w:rsidRPr="00B13DA1">
        <w:rPr>
          <w:rFonts w:ascii="Times New Roman" w:hAnsi="Times New Roman" w:cs="Times New Roman"/>
          <w:bCs/>
          <w:iCs/>
          <w:sz w:val="24"/>
          <w:szCs w:val="24"/>
        </w:rPr>
        <w:t>т требованиям БК РФ.</w:t>
      </w:r>
    </w:p>
    <w:p w:rsidR="00976477" w:rsidRDefault="00A92C7C" w:rsidP="007972FA">
      <w:pPr>
        <w:spacing w:after="0" w:line="240" w:lineRule="auto"/>
        <w:ind w:firstLine="708"/>
        <w:jc w:val="both"/>
      </w:pPr>
      <w:r w:rsidRPr="00976477">
        <w:rPr>
          <w:rFonts w:ascii="Times New Roman" w:hAnsi="Times New Roman" w:cs="Times New Roman"/>
          <w:sz w:val="24"/>
          <w:szCs w:val="24"/>
        </w:rPr>
        <w:t xml:space="preserve">Представленный для проведения экспертизы проект бюджета </w:t>
      </w:r>
      <w:r w:rsidR="00976477">
        <w:rPr>
          <w:rFonts w:ascii="Times New Roman" w:hAnsi="Times New Roman" w:cs="Times New Roman"/>
          <w:sz w:val="24"/>
          <w:szCs w:val="24"/>
        </w:rPr>
        <w:t>Полысаевского</w:t>
      </w:r>
      <w:r w:rsidR="00FF6265">
        <w:rPr>
          <w:rFonts w:ascii="Times New Roman" w:hAnsi="Times New Roman" w:cs="Times New Roman"/>
          <w:sz w:val="24"/>
          <w:szCs w:val="24"/>
        </w:rPr>
        <w:t xml:space="preserve"> городского округа на 2019 год и на плановый период 2020-2021</w:t>
      </w:r>
      <w:r w:rsidRPr="00976477">
        <w:rPr>
          <w:rFonts w:ascii="Times New Roman" w:hAnsi="Times New Roman" w:cs="Times New Roman"/>
          <w:sz w:val="24"/>
          <w:szCs w:val="24"/>
        </w:rPr>
        <w:t xml:space="preserve"> годов соответствует требованиям действующего бюджетного и налогового законодательства, содержит основные характеристики бюджета, предусмотренные ст.184.1 БК РФ.</w:t>
      </w:r>
      <w:r w:rsidR="004501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78A" w:rsidRDefault="001F52AB" w:rsidP="00D45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F4BC9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F4BC9">
        <w:rPr>
          <w:rFonts w:ascii="Times New Roman" w:hAnsi="Times New Roman" w:cs="Times New Roman"/>
          <w:sz w:val="24"/>
          <w:szCs w:val="24"/>
        </w:rPr>
        <w:t xml:space="preserve"> ст. 36 БК РФ и п.6 ст.52 Федерального закона от 06.10.2003 № 131-ФЗ «Об общих принципах организации местного самоуправления в РФ»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D2578A" w:rsidRPr="004F4BC9">
        <w:rPr>
          <w:rFonts w:ascii="Times New Roman" w:hAnsi="Times New Roman" w:cs="Times New Roman"/>
          <w:sz w:val="24"/>
          <w:szCs w:val="24"/>
        </w:rPr>
        <w:t xml:space="preserve"> целях соблюдения принципа открытости и гласности, проект бюджета с приложениями размещен на сайте администрации Полысаевского городского округа в разделе </w:t>
      </w:r>
      <w:r w:rsidR="00D2578A" w:rsidRPr="00976477">
        <w:rPr>
          <w:rFonts w:ascii="Times New Roman" w:hAnsi="Times New Roman" w:cs="Times New Roman"/>
          <w:sz w:val="24"/>
          <w:szCs w:val="24"/>
        </w:rPr>
        <w:t>«Финансы».</w:t>
      </w:r>
    </w:p>
    <w:p w:rsidR="00976477" w:rsidRPr="007C563F" w:rsidRDefault="006F7445" w:rsidP="007C563F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  <w:r w:rsidRPr="004F2B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 бюджета сформирован на 3 года</w:t>
      </w:r>
      <w:r w:rsidR="004F2B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(на очередной год и плановый период)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BC0B8F" w:rsidRDefault="00BC0B8F" w:rsidP="00BC0B8F">
      <w:pPr>
        <w:pStyle w:val="2"/>
        <w:spacing w:after="0" w:afterAutospacing="0"/>
        <w:jc w:val="center"/>
      </w:pPr>
      <w:r w:rsidRPr="008501E4">
        <w:rPr>
          <w:color w:val="auto"/>
        </w:rPr>
        <w:t xml:space="preserve">Параметры </w:t>
      </w:r>
      <w:r w:rsidR="00A14E78" w:rsidRPr="008501E4">
        <w:rPr>
          <w:color w:val="auto"/>
        </w:rPr>
        <w:t>п</w:t>
      </w:r>
      <w:r w:rsidRPr="008501E4">
        <w:rPr>
          <w:color w:val="auto"/>
        </w:rPr>
        <w:t>роекта</w:t>
      </w:r>
      <w:r w:rsidRPr="00BC0B8F">
        <w:t xml:space="preserve"> б</w:t>
      </w:r>
      <w:r w:rsidR="00FF6265">
        <w:t>юджета городского округа на 2019</w:t>
      </w:r>
      <w:r w:rsidRPr="00BC0B8F">
        <w:t xml:space="preserve"> год</w:t>
      </w:r>
      <w:r>
        <w:t xml:space="preserve"> </w:t>
      </w:r>
      <w:r w:rsidR="00D4515E">
        <w:t xml:space="preserve">и плановый период </w:t>
      </w:r>
      <w:r w:rsidR="00FF6265">
        <w:t>2020-2021</w:t>
      </w:r>
      <w:r w:rsidR="00D4515E">
        <w:t>гг</w:t>
      </w:r>
    </w:p>
    <w:p w:rsidR="00BC0B8F" w:rsidRPr="00BC0B8F" w:rsidRDefault="00BC0B8F" w:rsidP="000146F3">
      <w:pPr>
        <w:pStyle w:val="2"/>
        <w:spacing w:before="0" w:beforeAutospacing="0" w:after="0" w:afterAutospacing="0"/>
        <w:jc w:val="center"/>
      </w:pPr>
    </w:p>
    <w:p w:rsidR="007C0C78" w:rsidRPr="00A27745" w:rsidRDefault="00956336" w:rsidP="007C0C7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F44">
        <w:rPr>
          <w:rFonts w:ascii="Times New Roman" w:eastAsia="Calibri" w:hAnsi="Times New Roman" w:cs="Times New Roman"/>
          <w:sz w:val="24"/>
          <w:szCs w:val="24"/>
        </w:rPr>
        <w:t>Формирование</w:t>
      </w:r>
      <w:r w:rsidR="00212908" w:rsidRPr="00691F44">
        <w:rPr>
          <w:rFonts w:ascii="Times New Roman" w:eastAsia="Calibri" w:hAnsi="Times New Roman" w:cs="Times New Roman"/>
          <w:sz w:val="24"/>
          <w:szCs w:val="24"/>
        </w:rPr>
        <w:t xml:space="preserve"> бюджета </w:t>
      </w:r>
      <w:r w:rsidR="00D4515E" w:rsidRPr="00691F44">
        <w:rPr>
          <w:rFonts w:ascii="Times New Roman" w:hAnsi="Times New Roman" w:cs="Times New Roman"/>
          <w:sz w:val="24"/>
          <w:szCs w:val="24"/>
        </w:rPr>
        <w:t>Пол</w:t>
      </w:r>
      <w:r w:rsidR="00691F44" w:rsidRPr="00691F44">
        <w:rPr>
          <w:rFonts w:ascii="Times New Roman" w:hAnsi="Times New Roman" w:cs="Times New Roman"/>
          <w:sz w:val="24"/>
          <w:szCs w:val="24"/>
        </w:rPr>
        <w:t>ы</w:t>
      </w:r>
      <w:r w:rsidR="00212908" w:rsidRPr="00691F44">
        <w:rPr>
          <w:rFonts w:ascii="Times New Roman" w:hAnsi="Times New Roman" w:cs="Times New Roman"/>
          <w:sz w:val="24"/>
          <w:szCs w:val="24"/>
        </w:rPr>
        <w:t xml:space="preserve">саевского городского округа </w:t>
      </w:r>
      <w:r w:rsidRPr="00691F44">
        <w:rPr>
          <w:rFonts w:ascii="Times New Roman" w:eastAsia="Calibri" w:hAnsi="Times New Roman" w:cs="Times New Roman"/>
          <w:sz w:val="24"/>
          <w:szCs w:val="24"/>
        </w:rPr>
        <w:t>осуществлялось</w:t>
      </w:r>
      <w:r w:rsidR="00212908" w:rsidRPr="00691F44">
        <w:rPr>
          <w:rFonts w:ascii="Times New Roman" w:eastAsia="Calibri" w:hAnsi="Times New Roman" w:cs="Times New Roman"/>
          <w:sz w:val="24"/>
          <w:szCs w:val="24"/>
        </w:rPr>
        <w:t xml:space="preserve"> на основе прогноза социально-экономического ра</w:t>
      </w:r>
      <w:r w:rsidR="00A14E78">
        <w:rPr>
          <w:rFonts w:ascii="Times New Roman" w:eastAsia="Calibri" w:hAnsi="Times New Roman" w:cs="Times New Roman"/>
          <w:sz w:val="24"/>
          <w:szCs w:val="24"/>
        </w:rPr>
        <w:t>звития городского округа на 2019 год и на период до 2021</w:t>
      </w:r>
      <w:r w:rsidR="00212908" w:rsidRPr="00691F44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="00BC0B8F" w:rsidRPr="00691F44">
        <w:rPr>
          <w:rFonts w:ascii="Times New Roman" w:hAnsi="Times New Roman" w:cs="Times New Roman"/>
          <w:sz w:val="24"/>
          <w:szCs w:val="24"/>
        </w:rPr>
        <w:t>и анализа испо</w:t>
      </w:r>
      <w:r w:rsidR="00A14E78">
        <w:rPr>
          <w:rFonts w:ascii="Times New Roman" w:hAnsi="Times New Roman" w:cs="Times New Roman"/>
          <w:sz w:val="24"/>
          <w:szCs w:val="24"/>
        </w:rPr>
        <w:t>лнения бюджета за 9 месяцев 2018</w:t>
      </w:r>
      <w:r w:rsidR="00BC0B8F" w:rsidRPr="00691F44">
        <w:rPr>
          <w:rFonts w:ascii="Times New Roman" w:hAnsi="Times New Roman" w:cs="Times New Roman"/>
          <w:sz w:val="24"/>
          <w:szCs w:val="24"/>
        </w:rPr>
        <w:t xml:space="preserve"> года.</w:t>
      </w:r>
      <w:r w:rsidR="007C0C78" w:rsidRPr="00691F44">
        <w:rPr>
          <w:rFonts w:ascii="Times New Roman" w:hAnsi="Times New Roman" w:cs="Times New Roman"/>
          <w:sz w:val="24"/>
          <w:szCs w:val="24"/>
        </w:rPr>
        <w:t xml:space="preserve"> </w:t>
      </w:r>
      <w:r w:rsidR="007C0C78" w:rsidRPr="00A27745">
        <w:rPr>
          <w:rFonts w:ascii="Times New Roman" w:hAnsi="Times New Roman" w:cs="Times New Roman"/>
          <w:sz w:val="24"/>
          <w:szCs w:val="24"/>
        </w:rPr>
        <w:t>Для разра</w:t>
      </w:r>
      <w:r w:rsidR="005546ED" w:rsidRPr="00A27745">
        <w:rPr>
          <w:rFonts w:ascii="Times New Roman" w:hAnsi="Times New Roman" w:cs="Times New Roman"/>
          <w:sz w:val="24"/>
          <w:szCs w:val="24"/>
        </w:rPr>
        <w:t>ботки параметров</w:t>
      </w:r>
      <w:r w:rsidR="000E72D2">
        <w:rPr>
          <w:rFonts w:ascii="Times New Roman" w:hAnsi="Times New Roman" w:cs="Times New Roman"/>
          <w:sz w:val="24"/>
          <w:szCs w:val="24"/>
        </w:rPr>
        <w:t xml:space="preserve"> бюджета на 2019 год и на плановый период 2020 - 2021</w:t>
      </w:r>
      <w:r w:rsidR="007C0C78" w:rsidRPr="00A27745">
        <w:rPr>
          <w:rFonts w:ascii="Times New Roman" w:hAnsi="Times New Roman" w:cs="Times New Roman"/>
          <w:sz w:val="24"/>
          <w:szCs w:val="24"/>
        </w:rPr>
        <w:t xml:space="preserve"> годов в качестве </w:t>
      </w:r>
      <w:r w:rsidR="00A27745" w:rsidRPr="00A27745">
        <w:rPr>
          <w:rFonts w:ascii="Times New Roman" w:hAnsi="Times New Roman" w:cs="Times New Roman"/>
          <w:sz w:val="24"/>
          <w:szCs w:val="24"/>
        </w:rPr>
        <w:t>основного выбран</w:t>
      </w:r>
      <w:r w:rsidR="007C0C78" w:rsidRPr="00A27745">
        <w:rPr>
          <w:rFonts w:ascii="Times New Roman" w:hAnsi="Times New Roman" w:cs="Times New Roman"/>
          <w:sz w:val="24"/>
          <w:szCs w:val="24"/>
        </w:rPr>
        <w:t xml:space="preserve"> </w:t>
      </w:r>
      <w:r w:rsidR="00A14E78">
        <w:rPr>
          <w:rFonts w:ascii="Times New Roman" w:hAnsi="Times New Roman" w:cs="Times New Roman"/>
          <w:sz w:val="24"/>
          <w:szCs w:val="24"/>
        </w:rPr>
        <w:t>консервативный</w:t>
      </w:r>
      <w:r w:rsidR="007C0C78" w:rsidRPr="00A27745">
        <w:rPr>
          <w:rFonts w:ascii="Times New Roman" w:hAnsi="Times New Roman" w:cs="Times New Roman"/>
          <w:sz w:val="24"/>
          <w:szCs w:val="24"/>
        </w:rPr>
        <w:t xml:space="preserve"> вариант  прогноза социально-экономического развития</w:t>
      </w:r>
      <w:r w:rsidR="00D75FBC" w:rsidRPr="00A27745">
        <w:rPr>
          <w:rFonts w:ascii="Times New Roman" w:hAnsi="Times New Roman" w:cs="Times New Roman"/>
          <w:sz w:val="24"/>
          <w:szCs w:val="24"/>
        </w:rPr>
        <w:t>.</w:t>
      </w:r>
      <w:r w:rsidR="007C0C78" w:rsidRPr="00A27745">
        <w:rPr>
          <w:rFonts w:ascii="Times New Roman" w:hAnsi="Times New Roman" w:cs="Times New Roman"/>
          <w:sz w:val="24"/>
          <w:szCs w:val="24"/>
        </w:rPr>
        <w:t xml:space="preserve"> </w:t>
      </w:r>
      <w:r w:rsidR="00691F44" w:rsidRPr="00A27745">
        <w:rPr>
          <w:rFonts w:ascii="Times New Roman" w:hAnsi="Times New Roman" w:cs="Times New Roman"/>
          <w:sz w:val="24"/>
          <w:szCs w:val="24"/>
        </w:rPr>
        <w:t>Данный</w:t>
      </w:r>
      <w:r w:rsidR="004F2BEA" w:rsidRPr="00A27745">
        <w:rPr>
          <w:rFonts w:ascii="Times New Roman" w:hAnsi="Times New Roman" w:cs="Times New Roman"/>
          <w:sz w:val="24"/>
          <w:szCs w:val="24"/>
        </w:rPr>
        <w:t xml:space="preserve"> </w:t>
      </w:r>
      <w:r w:rsidR="00CE4534" w:rsidRPr="00A27745">
        <w:rPr>
          <w:rFonts w:ascii="Times New Roman" w:hAnsi="Times New Roman" w:cs="Times New Roman"/>
          <w:sz w:val="24"/>
          <w:szCs w:val="24"/>
        </w:rPr>
        <w:t xml:space="preserve">вариант характеризует развитие </w:t>
      </w:r>
      <w:r w:rsidR="004F2BEA" w:rsidRPr="00A27745">
        <w:rPr>
          <w:rFonts w:ascii="Times New Roman" w:hAnsi="Times New Roman" w:cs="Times New Roman"/>
          <w:sz w:val="24"/>
          <w:szCs w:val="24"/>
        </w:rPr>
        <w:t xml:space="preserve"> экономики </w:t>
      </w:r>
      <w:r w:rsidR="00CE4534" w:rsidRPr="00A27745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4F2BEA" w:rsidRPr="00A27745">
        <w:rPr>
          <w:rFonts w:ascii="Times New Roman" w:hAnsi="Times New Roman" w:cs="Times New Roman"/>
          <w:sz w:val="24"/>
          <w:szCs w:val="24"/>
        </w:rPr>
        <w:t xml:space="preserve">в условиях сохранении консервативной бюджетной политики, которая предусматривает умеренное увеличение социальных обязательств государства и бизнеса, и должна привести к сдержанной динамике потребительского спроса, замедлению роста инфляции и возобновлению роста реальных денежных доходов населения. </w:t>
      </w:r>
      <w:r w:rsidR="00A14E78">
        <w:rPr>
          <w:rFonts w:ascii="Times New Roman" w:hAnsi="Times New Roman" w:cs="Times New Roman"/>
          <w:sz w:val="24"/>
          <w:szCs w:val="24"/>
        </w:rPr>
        <w:t xml:space="preserve">Подготовка прогноза на период 2019-2021 гг осуществлялась на основании реального состояния экономики города по факту за 2017 год и 9 месяцев 2018 года. </w:t>
      </w:r>
      <w:r w:rsidR="00F76F97" w:rsidRPr="00A27745">
        <w:rPr>
          <w:rFonts w:ascii="Times New Roman" w:hAnsi="Times New Roman" w:cs="Times New Roman"/>
          <w:sz w:val="24"/>
          <w:szCs w:val="24"/>
        </w:rPr>
        <w:t xml:space="preserve">В целом прогнозные показатели реалистичны. </w:t>
      </w:r>
      <w:r w:rsidR="005D21CB" w:rsidRPr="00A27745">
        <w:rPr>
          <w:rFonts w:ascii="Times New Roman" w:hAnsi="Times New Roman" w:cs="Times New Roman"/>
          <w:sz w:val="24"/>
          <w:szCs w:val="24"/>
        </w:rPr>
        <w:t xml:space="preserve">При планировании основных характеристик бюджета учтены изменения прогноза социально-экономического развития городского округа. </w:t>
      </w:r>
      <w:r w:rsidR="00CE4534" w:rsidRPr="00A27745">
        <w:rPr>
          <w:rFonts w:ascii="Times New Roman" w:hAnsi="Times New Roman" w:cs="Times New Roman"/>
          <w:sz w:val="24"/>
          <w:szCs w:val="24"/>
        </w:rPr>
        <w:t xml:space="preserve">Принцип достоверности доходной части бюджета согласно ст. 37 БК РФ соблюдён. </w:t>
      </w:r>
    </w:p>
    <w:p w:rsidR="005D21CB" w:rsidRPr="00CE4534" w:rsidRDefault="005D21CB" w:rsidP="007C0C7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B8F" w:rsidRPr="00BC0B8F" w:rsidRDefault="00BC0B8F" w:rsidP="00BC0B8F">
      <w:pPr>
        <w:pStyle w:val="a8"/>
        <w:spacing w:before="0" w:beforeAutospacing="0" w:after="0" w:afterAutospacing="0"/>
        <w:ind w:firstLine="709"/>
        <w:jc w:val="both"/>
        <w:textAlignment w:val="baseline"/>
      </w:pPr>
      <w:r w:rsidRPr="00BC0B8F">
        <w:t>Проект решения Совета народных депутатов  Полысаевского городского округа «О бюджете Полыс</w:t>
      </w:r>
      <w:r w:rsidR="00A14E78">
        <w:t>аевского городского</w:t>
      </w:r>
      <w:r w:rsidR="005546ED">
        <w:t xml:space="preserve"> округ</w:t>
      </w:r>
      <w:r w:rsidR="00A14E78">
        <w:t>а на 2019</w:t>
      </w:r>
      <w:r w:rsidRPr="00BC0B8F">
        <w:t xml:space="preserve"> год </w:t>
      </w:r>
      <w:r w:rsidR="009471F4">
        <w:t>и плановый период 2</w:t>
      </w:r>
      <w:r w:rsidR="009A1C83">
        <w:t>0</w:t>
      </w:r>
      <w:r w:rsidR="00A14E78">
        <w:t>20</w:t>
      </w:r>
      <w:r w:rsidR="005546ED">
        <w:t xml:space="preserve"> </w:t>
      </w:r>
      <w:r w:rsidR="004B42C5">
        <w:t>–</w:t>
      </w:r>
      <w:r w:rsidR="005546ED">
        <w:t xml:space="preserve"> 202</w:t>
      </w:r>
      <w:r w:rsidR="00A14E78">
        <w:t>1</w:t>
      </w:r>
      <w:r w:rsidR="004B42C5">
        <w:t xml:space="preserve"> </w:t>
      </w:r>
      <w:r w:rsidR="009471F4">
        <w:t xml:space="preserve">гг </w:t>
      </w:r>
      <w:r w:rsidRPr="00BC0B8F">
        <w:t xml:space="preserve">содержит основные характеристики бюджета </w:t>
      </w:r>
      <w:r w:rsidR="009F7CDC">
        <w:t>на очередной финансовый год</w:t>
      </w:r>
      <w:r w:rsidR="009A1C83">
        <w:t xml:space="preserve"> и плановый период</w:t>
      </w:r>
      <w:r w:rsidRPr="00BC0B8F">
        <w:t>, определяет источники доходов бюджета, источники финансирования дефицита.</w:t>
      </w:r>
    </w:p>
    <w:p w:rsidR="00BC0B8F" w:rsidRDefault="00BC0B8F" w:rsidP="00BC0B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B8F">
        <w:rPr>
          <w:rFonts w:ascii="Times New Roman" w:hAnsi="Times New Roman" w:cs="Times New Roman"/>
          <w:color w:val="000000"/>
          <w:sz w:val="24"/>
          <w:szCs w:val="24"/>
        </w:rPr>
        <w:t xml:space="preserve">Проект бюджета города </w:t>
      </w:r>
      <w:r w:rsidR="00A14E78">
        <w:rPr>
          <w:rFonts w:ascii="Times New Roman" w:hAnsi="Times New Roman" w:cs="Times New Roman"/>
          <w:color w:val="000000"/>
          <w:sz w:val="24"/>
          <w:szCs w:val="24"/>
        </w:rPr>
        <w:t>на 2019</w:t>
      </w:r>
      <w:r w:rsidR="009F7CDC">
        <w:rPr>
          <w:rFonts w:ascii="Times New Roman" w:hAnsi="Times New Roman" w:cs="Times New Roman"/>
          <w:color w:val="000000"/>
          <w:sz w:val="24"/>
          <w:szCs w:val="24"/>
        </w:rPr>
        <w:t xml:space="preserve"> год </w:t>
      </w:r>
      <w:r w:rsidRPr="00BC0B8F">
        <w:rPr>
          <w:rFonts w:ascii="Times New Roman" w:hAnsi="Times New Roman" w:cs="Times New Roman"/>
          <w:color w:val="000000"/>
          <w:sz w:val="24"/>
          <w:szCs w:val="24"/>
        </w:rPr>
        <w:t>предлагается утвердить в следующих размерах:</w:t>
      </w:r>
    </w:p>
    <w:p w:rsidR="009F7CDC" w:rsidRDefault="009F7CDC" w:rsidP="00BC0B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Общий объем доходов     – </w:t>
      </w:r>
      <w:r w:rsidR="00A14E78">
        <w:rPr>
          <w:rFonts w:ascii="Times New Roman" w:hAnsi="Times New Roman" w:cs="Times New Roman"/>
          <w:color w:val="000000"/>
        </w:rPr>
        <w:t>958319,72</w:t>
      </w:r>
      <w:r>
        <w:rPr>
          <w:rFonts w:ascii="Times New Roman" w:hAnsi="Times New Roman" w:cs="Times New Roman"/>
          <w:color w:val="000000"/>
        </w:rPr>
        <w:t xml:space="preserve"> тыс.рублей;</w:t>
      </w:r>
    </w:p>
    <w:p w:rsidR="009F7CDC" w:rsidRDefault="009F7CDC" w:rsidP="00BC0B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Общий объем расходов   –  </w:t>
      </w:r>
      <w:r w:rsidR="00A14E78">
        <w:rPr>
          <w:rFonts w:ascii="Times New Roman" w:hAnsi="Times New Roman" w:cs="Times New Roman"/>
          <w:color w:val="000000"/>
        </w:rPr>
        <w:t>977794,72</w:t>
      </w:r>
      <w:r>
        <w:rPr>
          <w:rFonts w:ascii="Times New Roman" w:hAnsi="Times New Roman" w:cs="Times New Roman"/>
          <w:color w:val="000000"/>
        </w:rPr>
        <w:t xml:space="preserve"> тыс.рублей;</w:t>
      </w:r>
    </w:p>
    <w:p w:rsidR="009F7CDC" w:rsidRDefault="009A1C83" w:rsidP="00BC0B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Дефицит бюджета (10%)  –    </w:t>
      </w:r>
      <w:r w:rsidR="00A14E78">
        <w:rPr>
          <w:rFonts w:ascii="Times New Roman" w:hAnsi="Times New Roman" w:cs="Times New Roman"/>
          <w:color w:val="000000"/>
        </w:rPr>
        <w:t>19475,0</w:t>
      </w:r>
      <w:r w:rsidR="00936C10">
        <w:rPr>
          <w:rFonts w:ascii="Times New Roman" w:hAnsi="Times New Roman" w:cs="Times New Roman"/>
          <w:color w:val="000000"/>
        </w:rPr>
        <w:t xml:space="preserve"> тыс.рублей.</w:t>
      </w:r>
    </w:p>
    <w:p w:rsidR="00936C10" w:rsidRPr="00936C10" w:rsidRDefault="00936C10" w:rsidP="00936C10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П</w:t>
      </w:r>
      <w:r w:rsidRPr="00976477">
        <w:rPr>
          <w:rFonts w:ascii="Times New Roman" w:hAnsi="Times New Roman" w:cs="Times New Roman"/>
          <w:sz w:val="24"/>
          <w:szCs w:val="24"/>
        </w:rPr>
        <w:t>ри составлении</w:t>
      </w:r>
      <w:r>
        <w:rPr>
          <w:rFonts w:ascii="Times New Roman" w:hAnsi="Times New Roman" w:cs="Times New Roman"/>
          <w:sz w:val="24"/>
          <w:szCs w:val="24"/>
        </w:rPr>
        <w:t xml:space="preserve"> бюджета на 2019 год и плановый период 2020-2021</w:t>
      </w:r>
      <w:r w:rsidRPr="00976477">
        <w:rPr>
          <w:rFonts w:ascii="Times New Roman" w:hAnsi="Times New Roman" w:cs="Times New Roman"/>
          <w:sz w:val="24"/>
          <w:szCs w:val="24"/>
        </w:rPr>
        <w:t xml:space="preserve"> годов принцип сбалансированности бюджета</w:t>
      </w:r>
      <w:r>
        <w:rPr>
          <w:rFonts w:ascii="Times New Roman" w:hAnsi="Times New Roman" w:cs="Times New Roman"/>
          <w:sz w:val="24"/>
          <w:szCs w:val="24"/>
        </w:rPr>
        <w:t>, установленный ст.33 БК РФ,</w:t>
      </w:r>
      <w:r w:rsidRPr="00A34BD7">
        <w:rPr>
          <w:rFonts w:ascii="Times New Roman" w:hAnsi="Times New Roman" w:cs="Times New Roman"/>
          <w:sz w:val="24"/>
          <w:szCs w:val="24"/>
        </w:rPr>
        <w:t xml:space="preserve"> </w:t>
      </w:r>
      <w:r w:rsidRPr="00976477">
        <w:rPr>
          <w:rFonts w:ascii="Times New Roman" w:hAnsi="Times New Roman" w:cs="Times New Roman"/>
          <w:sz w:val="24"/>
          <w:szCs w:val="24"/>
        </w:rPr>
        <w:t>соблюден.</w:t>
      </w:r>
      <w:r>
        <w:t xml:space="preserve">  </w:t>
      </w:r>
    </w:p>
    <w:p w:rsidR="00566B6A" w:rsidRPr="00DE40C5" w:rsidRDefault="009F7CDC" w:rsidP="00DE4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Верхний предел муниципального вн</w:t>
      </w:r>
      <w:r w:rsidR="00A14E78">
        <w:rPr>
          <w:rFonts w:ascii="Times New Roman" w:hAnsi="Times New Roman" w:cs="Times New Roman"/>
          <w:color w:val="000000"/>
        </w:rPr>
        <w:t>утреннего долга на 1 января 2020</w:t>
      </w:r>
      <w:r>
        <w:rPr>
          <w:rFonts w:ascii="Times New Roman" w:hAnsi="Times New Roman" w:cs="Times New Roman"/>
          <w:color w:val="000000"/>
        </w:rPr>
        <w:t xml:space="preserve"> года – </w:t>
      </w:r>
      <w:r w:rsidR="00A14E78">
        <w:rPr>
          <w:rFonts w:ascii="Times New Roman" w:hAnsi="Times New Roman" w:cs="Times New Roman"/>
          <w:color w:val="000000"/>
        </w:rPr>
        <w:t>19838,4</w:t>
      </w:r>
      <w:r>
        <w:rPr>
          <w:rFonts w:ascii="Times New Roman" w:hAnsi="Times New Roman" w:cs="Times New Roman"/>
          <w:color w:val="000000"/>
        </w:rPr>
        <w:t xml:space="preserve"> тыс.рублей.</w:t>
      </w:r>
    </w:p>
    <w:p w:rsidR="00D4515E" w:rsidRDefault="00D4515E" w:rsidP="000C0A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0A09" w:rsidRPr="00BC0B8F" w:rsidRDefault="000C0A09" w:rsidP="000C0A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B8F">
        <w:rPr>
          <w:rFonts w:ascii="Times New Roman" w:hAnsi="Times New Roman" w:cs="Times New Roman"/>
          <w:b/>
          <w:bCs/>
          <w:sz w:val="24"/>
          <w:szCs w:val="24"/>
        </w:rPr>
        <w:t>ДОХОДЫ</w:t>
      </w:r>
    </w:p>
    <w:p w:rsidR="000C0A09" w:rsidRPr="00BC0B8F" w:rsidRDefault="000C0A09" w:rsidP="000C0A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B8F">
        <w:rPr>
          <w:rFonts w:ascii="Times New Roman" w:hAnsi="Times New Roman" w:cs="Times New Roman"/>
          <w:b/>
          <w:bCs/>
          <w:sz w:val="24"/>
          <w:szCs w:val="24"/>
        </w:rPr>
        <w:t xml:space="preserve">Оценка формирования доходной части бюджета </w:t>
      </w:r>
    </w:p>
    <w:p w:rsidR="000C0A09" w:rsidRPr="00BC0B8F" w:rsidRDefault="000C0A09" w:rsidP="000C0A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B8F">
        <w:rPr>
          <w:rFonts w:ascii="Times New Roman" w:hAnsi="Times New Roman" w:cs="Times New Roman"/>
          <w:b/>
          <w:bCs/>
          <w:sz w:val="24"/>
          <w:szCs w:val="24"/>
        </w:rPr>
        <w:t>Полысаевского городского округа</w:t>
      </w:r>
    </w:p>
    <w:p w:rsidR="000C0A09" w:rsidRPr="00BC0B8F" w:rsidRDefault="000C0A09" w:rsidP="000C0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A09" w:rsidRDefault="000C0A09" w:rsidP="000C0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8F">
        <w:rPr>
          <w:rFonts w:ascii="Times New Roman" w:hAnsi="Times New Roman" w:cs="Times New Roman"/>
          <w:sz w:val="24"/>
          <w:szCs w:val="24"/>
        </w:rPr>
        <w:lastRenderedPageBreak/>
        <w:t xml:space="preserve">Согласно представленному проекту, доходная часть бюджета Полысаевского городского округа </w:t>
      </w:r>
      <w:r w:rsidR="00A14E78">
        <w:rPr>
          <w:rFonts w:ascii="Times New Roman" w:hAnsi="Times New Roman" w:cs="Times New Roman"/>
          <w:sz w:val="24"/>
          <w:szCs w:val="24"/>
        </w:rPr>
        <w:t>на 2019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Pr="00BC0B8F">
        <w:rPr>
          <w:rFonts w:ascii="Times New Roman" w:hAnsi="Times New Roman" w:cs="Times New Roman"/>
          <w:sz w:val="24"/>
          <w:szCs w:val="24"/>
        </w:rPr>
        <w:t>сформирована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B8F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A14E78">
        <w:rPr>
          <w:rFonts w:ascii="Times New Roman" w:hAnsi="Times New Roman" w:cs="Times New Roman"/>
          <w:b/>
          <w:bCs/>
          <w:sz w:val="24"/>
          <w:szCs w:val="24"/>
        </w:rPr>
        <w:t>958319,72</w:t>
      </w:r>
      <w:r w:rsidRPr="00BC0B8F">
        <w:rPr>
          <w:rFonts w:ascii="Times New Roman" w:hAnsi="Times New Roman" w:cs="Times New Roman"/>
          <w:b/>
          <w:bCs/>
          <w:sz w:val="24"/>
          <w:szCs w:val="24"/>
        </w:rPr>
        <w:t>тыс. рублей</w:t>
      </w:r>
      <w:r w:rsidR="00A14E78">
        <w:rPr>
          <w:rFonts w:ascii="Times New Roman" w:hAnsi="Times New Roman" w:cs="Times New Roman"/>
          <w:sz w:val="24"/>
          <w:szCs w:val="24"/>
        </w:rPr>
        <w:t>, что  ниже ожидаемых в 2018</w:t>
      </w:r>
      <w:r w:rsidRPr="00BC0B8F">
        <w:rPr>
          <w:rFonts w:ascii="Times New Roman" w:hAnsi="Times New Roman" w:cs="Times New Roman"/>
          <w:sz w:val="24"/>
          <w:szCs w:val="24"/>
        </w:rPr>
        <w:t xml:space="preserve"> году поступлений  на </w:t>
      </w:r>
      <w:r w:rsidR="00A14E78" w:rsidRPr="001C2F3B">
        <w:rPr>
          <w:rFonts w:ascii="Times New Roman" w:hAnsi="Times New Roman" w:cs="Times New Roman"/>
          <w:bCs/>
          <w:sz w:val="24"/>
          <w:szCs w:val="24"/>
        </w:rPr>
        <w:t>123180,28</w:t>
      </w:r>
      <w:r w:rsidRPr="001C2F3B">
        <w:rPr>
          <w:rFonts w:ascii="Times New Roman" w:hAnsi="Times New Roman" w:cs="Times New Roman"/>
          <w:bCs/>
          <w:sz w:val="24"/>
          <w:szCs w:val="24"/>
        </w:rPr>
        <w:t xml:space="preserve"> тыс.рублей</w:t>
      </w:r>
      <w:r w:rsidRPr="001C2F3B">
        <w:rPr>
          <w:rFonts w:ascii="Times New Roman" w:hAnsi="Times New Roman" w:cs="Times New Roman"/>
          <w:sz w:val="24"/>
          <w:szCs w:val="24"/>
        </w:rPr>
        <w:t>.</w:t>
      </w:r>
      <w:r w:rsidRPr="00BC0B8F">
        <w:rPr>
          <w:rFonts w:ascii="Times New Roman" w:hAnsi="Times New Roman" w:cs="Times New Roman"/>
          <w:sz w:val="24"/>
          <w:szCs w:val="24"/>
        </w:rPr>
        <w:t xml:space="preserve"> </w:t>
      </w:r>
      <w:r w:rsidR="00936C10">
        <w:rPr>
          <w:rFonts w:ascii="Times New Roman" w:hAnsi="Times New Roman" w:cs="Times New Roman"/>
          <w:sz w:val="24"/>
          <w:szCs w:val="24"/>
        </w:rPr>
        <w:t xml:space="preserve">Снижение доходной части </w:t>
      </w:r>
      <w:r w:rsidR="0038309F">
        <w:rPr>
          <w:rFonts w:ascii="Times New Roman" w:hAnsi="Times New Roman" w:cs="Times New Roman"/>
          <w:sz w:val="24"/>
          <w:szCs w:val="24"/>
        </w:rPr>
        <w:t xml:space="preserve">в 2019 году по сравнению с ожидаемым объемом доходов в 2018 году </w:t>
      </w:r>
      <w:r w:rsidR="00936C10">
        <w:rPr>
          <w:rFonts w:ascii="Times New Roman" w:hAnsi="Times New Roman" w:cs="Times New Roman"/>
          <w:sz w:val="24"/>
          <w:szCs w:val="24"/>
        </w:rPr>
        <w:t>обусловлено</w:t>
      </w:r>
      <w:r w:rsidR="0038309F">
        <w:rPr>
          <w:rFonts w:ascii="Times New Roman" w:hAnsi="Times New Roman" w:cs="Times New Roman"/>
          <w:sz w:val="24"/>
          <w:szCs w:val="24"/>
        </w:rPr>
        <w:t xml:space="preserve"> гашением в текущем периоде кредиторской задолженности прошлых лет АО «шахта Заречная».</w:t>
      </w:r>
    </w:p>
    <w:p w:rsidR="00EF7DCE" w:rsidRPr="00EF7DCE" w:rsidRDefault="00EF7DCE" w:rsidP="00EF7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DCE">
        <w:rPr>
          <w:rFonts w:ascii="Times New Roman" w:hAnsi="Times New Roman" w:cs="Times New Roman"/>
          <w:sz w:val="24"/>
          <w:szCs w:val="24"/>
        </w:rPr>
        <w:t>Перечень видов доходов, нормативы отчислений от регулирующих налогов, ставки по налогам и сборам соответствуют положениям Бюджетного кодекса Российской Федерации и бюджетной классификации Российской Федерации.</w:t>
      </w:r>
    </w:p>
    <w:p w:rsidR="00EF7DCE" w:rsidRDefault="00EF7DCE" w:rsidP="000C0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168" w:rsidRPr="0028016C" w:rsidRDefault="00F02168" w:rsidP="000C0A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доходной базы б</w:t>
      </w:r>
      <w:r w:rsidR="007C0C78">
        <w:rPr>
          <w:rFonts w:ascii="Times New Roman" w:hAnsi="Times New Roman" w:cs="Times New Roman"/>
          <w:sz w:val="24"/>
          <w:szCs w:val="24"/>
        </w:rPr>
        <w:t>юджета городского ок</w:t>
      </w:r>
      <w:r w:rsidR="00A14E78">
        <w:rPr>
          <w:rFonts w:ascii="Times New Roman" w:hAnsi="Times New Roman" w:cs="Times New Roman"/>
          <w:sz w:val="24"/>
          <w:szCs w:val="24"/>
        </w:rPr>
        <w:t>руга на 2019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A14E78">
        <w:rPr>
          <w:rFonts w:ascii="Times New Roman" w:hAnsi="Times New Roman" w:cs="Times New Roman"/>
          <w:sz w:val="24"/>
          <w:szCs w:val="24"/>
        </w:rPr>
        <w:t xml:space="preserve">и плановый </w:t>
      </w:r>
      <w:r w:rsidR="00A14E78" w:rsidRPr="0028016C">
        <w:rPr>
          <w:rFonts w:ascii="Times New Roman" w:hAnsi="Times New Roman" w:cs="Times New Roman"/>
          <w:sz w:val="24"/>
          <w:szCs w:val="24"/>
        </w:rPr>
        <w:t>период 2020-2021</w:t>
      </w:r>
      <w:r w:rsidR="007C0C78" w:rsidRPr="0028016C">
        <w:rPr>
          <w:rFonts w:ascii="Times New Roman" w:hAnsi="Times New Roman" w:cs="Times New Roman"/>
          <w:sz w:val="24"/>
          <w:szCs w:val="24"/>
        </w:rPr>
        <w:t xml:space="preserve"> годов </w:t>
      </w:r>
      <w:r w:rsidRPr="0028016C">
        <w:rPr>
          <w:rFonts w:ascii="Times New Roman" w:hAnsi="Times New Roman" w:cs="Times New Roman"/>
          <w:sz w:val="24"/>
          <w:szCs w:val="24"/>
        </w:rPr>
        <w:t>осуществлялось исходя из действующего налогового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законодательства РФ, Кемеровской области, Бюджетного кодекса РФ, проекта Федерального закон</w:t>
      </w:r>
      <w:r w:rsidR="00A14E78">
        <w:rPr>
          <w:rFonts w:ascii="Times New Roman" w:hAnsi="Times New Roman" w:cs="Times New Roman"/>
          <w:sz w:val="24"/>
          <w:szCs w:val="24"/>
        </w:rPr>
        <w:t>а «О федеральном бюджете на 2019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A14E78">
        <w:rPr>
          <w:rFonts w:ascii="Times New Roman" w:hAnsi="Times New Roman" w:cs="Times New Roman"/>
          <w:sz w:val="24"/>
          <w:szCs w:val="24"/>
        </w:rPr>
        <w:t xml:space="preserve"> и на плановый период 2020</w:t>
      </w:r>
      <w:r w:rsidR="0077680E">
        <w:rPr>
          <w:rFonts w:ascii="Times New Roman" w:hAnsi="Times New Roman" w:cs="Times New Roman"/>
          <w:sz w:val="24"/>
          <w:szCs w:val="24"/>
        </w:rPr>
        <w:t xml:space="preserve"> и </w:t>
      </w:r>
      <w:r w:rsidR="00A14E78">
        <w:rPr>
          <w:rFonts w:ascii="Times New Roman" w:hAnsi="Times New Roman" w:cs="Times New Roman"/>
          <w:sz w:val="24"/>
          <w:szCs w:val="24"/>
        </w:rPr>
        <w:t>2021</w:t>
      </w:r>
      <w:r w:rsidR="0077680E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>», проек</w:t>
      </w:r>
      <w:r w:rsidR="0077680E">
        <w:rPr>
          <w:rFonts w:ascii="Times New Roman" w:hAnsi="Times New Roman" w:cs="Times New Roman"/>
          <w:sz w:val="24"/>
          <w:szCs w:val="24"/>
        </w:rPr>
        <w:t>та закона Кемеровской области «</w:t>
      </w:r>
      <w:r>
        <w:rPr>
          <w:rFonts w:ascii="Times New Roman" w:hAnsi="Times New Roman" w:cs="Times New Roman"/>
          <w:sz w:val="24"/>
          <w:szCs w:val="24"/>
        </w:rPr>
        <w:t>О бюд</w:t>
      </w:r>
      <w:r w:rsidR="00A14E78">
        <w:rPr>
          <w:rFonts w:ascii="Times New Roman" w:hAnsi="Times New Roman" w:cs="Times New Roman"/>
          <w:sz w:val="24"/>
          <w:szCs w:val="24"/>
        </w:rPr>
        <w:t>жете Кемеровской области на 2019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77680E" w:rsidRPr="0077680E">
        <w:rPr>
          <w:rFonts w:ascii="Times New Roman" w:hAnsi="Times New Roman" w:cs="Times New Roman"/>
          <w:sz w:val="24"/>
          <w:szCs w:val="24"/>
        </w:rPr>
        <w:t xml:space="preserve"> </w:t>
      </w:r>
      <w:r w:rsidR="00A14E78">
        <w:rPr>
          <w:rFonts w:ascii="Times New Roman" w:hAnsi="Times New Roman" w:cs="Times New Roman"/>
          <w:sz w:val="24"/>
          <w:szCs w:val="24"/>
        </w:rPr>
        <w:t>и на плановый период 2020 и 2021</w:t>
      </w:r>
      <w:r w:rsidR="0077680E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>»,</w:t>
      </w:r>
      <w:r w:rsidR="00380FFD" w:rsidRPr="00380F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0FFD">
        <w:rPr>
          <w:rFonts w:ascii="Times New Roman" w:eastAsia="Calibri" w:hAnsi="Times New Roman" w:cs="Times New Roman"/>
          <w:sz w:val="24"/>
          <w:szCs w:val="24"/>
        </w:rPr>
        <w:t xml:space="preserve">на основе показателей </w:t>
      </w:r>
      <w:r w:rsidR="00380FFD" w:rsidRPr="00212908">
        <w:rPr>
          <w:rFonts w:ascii="Times New Roman" w:eastAsia="Calibri" w:hAnsi="Times New Roman" w:cs="Times New Roman"/>
          <w:sz w:val="24"/>
          <w:szCs w:val="24"/>
        </w:rPr>
        <w:t xml:space="preserve">прогноза социально-экономического развития </w:t>
      </w:r>
      <w:r w:rsidR="00380FFD">
        <w:rPr>
          <w:rFonts w:ascii="Times New Roman" w:eastAsia="Calibri" w:hAnsi="Times New Roman" w:cs="Times New Roman"/>
          <w:sz w:val="24"/>
          <w:szCs w:val="24"/>
        </w:rPr>
        <w:t xml:space="preserve">Полысаевского </w:t>
      </w:r>
      <w:r w:rsidR="00380FFD" w:rsidRPr="00212908">
        <w:rPr>
          <w:rFonts w:ascii="Times New Roman" w:eastAsia="Calibri" w:hAnsi="Times New Roman" w:cs="Times New Roman"/>
          <w:sz w:val="24"/>
          <w:szCs w:val="24"/>
        </w:rPr>
        <w:t>городско</w:t>
      </w:r>
      <w:r w:rsidR="00A14E78">
        <w:rPr>
          <w:rFonts w:ascii="Times New Roman" w:eastAsia="Calibri" w:hAnsi="Times New Roman" w:cs="Times New Roman"/>
          <w:sz w:val="24"/>
          <w:szCs w:val="24"/>
        </w:rPr>
        <w:t>го округа на 2019</w:t>
      </w:r>
      <w:r w:rsidR="0077680E">
        <w:rPr>
          <w:rFonts w:ascii="Times New Roman" w:eastAsia="Calibri" w:hAnsi="Times New Roman" w:cs="Times New Roman"/>
          <w:sz w:val="24"/>
          <w:szCs w:val="24"/>
        </w:rPr>
        <w:t xml:space="preserve"> год и на период до </w:t>
      </w:r>
      <w:r w:rsidR="00A14E78">
        <w:rPr>
          <w:rFonts w:ascii="Times New Roman" w:eastAsia="Calibri" w:hAnsi="Times New Roman" w:cs="Times New Roman"/>
          <w:sz w:val="24"/>
          <w:szCs w:val="24"/>
        </w:rPr>
        <w:t>2021</w:t>
      </w:r>
      <w:r w:rsidR="00380FFD" w:rsidRPr="00212908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380FFD">
        <w:rPr>
          <w:rFonts w:ascii="Times New Roman" w:eastAsia="Calibri" w:hAnsi="Times New Roman" w:cs="Times New Roman"/>
          <w:sz w:val="24"/>
          <w:szCs w:val="24"/>
        </w:rPr>
        <w:t xml:space="preserve"> в соответствии </w:t>
      </w:r>
      <w:r w:rsidR="00380FFD" w:rsidRPr="0028016C">
        <w:rPr>
          <w:rFonts w:ascii="Times New Roman" w:eastAsia="Calibri" w:hAnsi="Times New Roman" w:cs="Times New Roman"/>
          <w:sz w:val="24"/>
          <w:szCs w:val="24"/>
        </w:rPr>
        <w:t>с методикой прогнозирования налоговых и неналоговых доходов бюджета Полысаевского городского округа на очередной год и плановый период, утвержденной постановлением администрации Полысаевского городского округа от 08.11.2011 № 1660.</w:t>
      </w:r>
    </w:p>
    <w:p w:rsidR="0028016C" w:rsidRPr="0028016C" w:rsidRDefault="0028016C" w:rsidP="0028016C">
      <w:pPr>
        <w:spacing w:after="0" w:line="240" w:lineRule="auto"/>
        <w:ind w:firstLine="6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16C">
        <w:rPr>
          <w:rFonts w:ascii="Times New Roman" w:hAnsi="Times New Roman" w:cs="Times New Roman"/>
          <w:sz w:val="24"/>
          <w:szCs w:val="24"/>
        </w:rPr>
        <w:t>В соответствии с проектом  федерального  закона  «О федеральном бюджете  на 2019 год и на плановый период 2020 и 2021 годов» установлен уровень инфляции на 2019 год- 4,3</w:t>
      </w:r>
      <w:r w:rsidRPr="0028016C">
        <w:rPr>
          <w:rFonts w:ascii="Times New Roman" w:hAnsi="Times New Roman" w:cs="Times New Roman"/>
          <w:bCs/>
          <w:sz w:val="24"/>
          <w:szCs w:val="24"/>
        </w:rPr>
        <w:t xml:space="preserve"> процента, на</w:t>
      </w:r>
      <w:r w:rsidRPr="0028016C">
        <w:rPr>
          <w:rFonts w:ascii="Times New Roman" w:hAnsi="Times New Roman" w:cs="Times New Roman"/>
          <w:sz w:val="24"/>
          <w:szCs w:val="24"/>
        </w:rPr>
        <w:t xml:space="preserve"> 2020 год- 3,8</w:t>
      </w:r>
      <w:r w:rsidRPr="0028016C">
        <w:rPr>
          <w:rFonts w:ascii="Times New Roman" w:hAnsi="Times New Roman" w:cs="Times New Roman"/>
          <w:bCs/>
          <w:sz w:val="24"/>
          <w:szCs w:val="24"/>
        </w:rPr>
        <w:t xml:space="preserve"> процента, на</w:t>
      </w:r>
      <w:r w:rsidRPr="0028016C">
        <w:rPr>
          <w:rFonts w:ascii="Times New Roman" w:hAnsi="Times New Roman" w:cs="Times New Roman"/>
          <w:sz w:val="24"/>
          <w:szCs w:val="24"/>
        </w:rPr>
        <w:t xml:space="preserve"> 2021 год- 4</w:t>
      </w:r>
      <w:r w:rsidRPr="0028016C">
        <w:rPr>
          <w:rFonts w:ascii="Times New Roman" w:hAnsi="Times New Roman" w:cs="Times New Roman"/>
          <w:bCs/>
          <w:sz w:val="24"/>
          <w:szCs w:val="24"/>
        </w:rPr>
        <w:t xml:space="preserve"> процента.</w:t>
      </w:r>
    </w:p>
    <w:p w:rsidR="004A3F80" w:rsidRDefault="000C0A09" w:rsidP="0028016C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8F">
        <w:rPr>
          <w:rFonts w:ascii="Times New Roman" w:hAnsi="Times New Roman" w:cs="Times New Roman"/>
          <w:sz w:val="24"/>
          <w:szCs w:val="24"/>
        </w:rPr>
        <w:t>Анализ структуры доходов местного  бюджета показал, что общий объем налого</w:t>
      </w:r>
      <w:r w:rsidR="007B5E9E">
        <w:rPr>
          <w:rFonts w:ascii="Times New Roman" w:hAnsi="Times New Roman" w:cs="Times New Roman"/>
          <w:sz w:val="24"/>
          <w:szCs w:val="24"/>
        </w:rPr>
        <w:t>вых и неналоговых доходов в 2019</w:t>
      </w:r>
      <w:r w:rsidRPr="00BC0B8F">
        <w:rPr>
          <w:rFonts w:ascii="Times New Roman" w:hAnsi="Times New Roman" w:cs="Times New Roman"/>
          <w:sz w:val="24"/>
          <w:szCs w:val="24"/>
        </w:rPr>
        <w:t xml:space="preserve"> году </w:t>
      </w:r>
      <w:r w:rsidR="007C0C78">
        <w:rPr>
          <w:rFonts w:ascii="Times New Roman" w:hAnsi="Times New Roman" w:cs="Times New Roman"/>
          <w:sz w:val="24"/>
          <w:szCs w:val="24"/>
        </w:rPr>
        <w:t xml:space="preserve">запланирован в сумме </w:t>
      </w:r>
      <w:r w:rsidR="007B5E9E">
        <w:rPr>
          <w:rFonts w:ascii="Times New Roman" w:hAnsi="Times New Roman" w:cs="Times New Roman"/>
          <w:sz w:val="24"/>
          <w:szCs w:val="24"/>
        </w:rPr>
        <w:t>314431,0 тыс.рублей или 82,5</w:t>
      </w:r>
      <w:r w:rsidR="007C0C78">
        <w:rPr>
          <w:rFonts w:ascii="Times New Roman" w:hAnsi="Times New Roman" w:cs="Times New Roman"/>
          <w:sz w:val="24"/>
          <w:szCs w:val="24"/>
        </w:rPr>
        <w:t>% к</w:t>
      </w:r>
      <w:r w:rsidRPr="00BC0B8F">
        <w:rPr>
          <w:rFonts w:ascii="Times New Roman" w:hAnsi="Times New Roman" w:cs="Times New Roman"/>
          <w:sz w:val="24"/>
          <w:szCs w:val="24"/>
        </w:rPr>
        <w:t xml:space="preserve"> ожидаемым поступлениям  </w:t>
      </w:r>
      <w:r w:rsidR="007B5E9E">
        <w:rPr>
          <w:rFonts w:ascii="Times New Roman" w:hAnsi="Times New Roman" w:cs="Times New Roman"/>
          <w:sz w:val="24"/>
          <w:szCs w:val="24"/>
        </w:rPr>
        <w:t>2018</w:t>
      </w:r>
      <w:r w:rsidR="007C0C78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826C93" w:rsidRPr="00F02168" w:rsidRDefault="00CD760B" w:rsidP="000C0A09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2168">
        <w:rPr>
          <w:rFonts w:ascii="Times New Roman" w:hAnsi="Times New Roman" w:cs="Times New Roman"/>
          <w:color w:val="auto"/>
          <w:sz w:val="24"/>
          <w:szCs w:val="24"/>
        </w:rPr>
        <w:t xml:space="preserve">Из прогнозируемого объема </w:t>
      </w:r>
      <w:r w:rsidR="00823599">
        <w:rPr>
          <w:rFonts w:ascii="Times New Roman" w:hAnsi="Times New Roman" w:cs="Times New Roman"/>
          <w:color w:val="auto"/>
          <w:sz w:val="24"/>
          <w:szCs w:val="24"/>
        </w:rPr>
        <w:t xml:space="preserve">налоговых и неналоговых </w:t>
      </w:r>
      <w:r w:rsidRPr="00F02168">
        <w:rPr>
          <w:rFonts w:ascii="Times New Roman" w:hAnsi="Times New Roman" w:cs="Times New Roman"/>
          <w:color w:val="auto"/>
          <w:sz w:val="24"/>
          <w:szCs w:val="24"/>
        </w:rPr>
        <w:t>доходов  бюджета Полысае</w:t>
      </w:r>
      <w:r w:rsidR="004A3F80">
        <w:rPr>
          <w:rFonts w:ascii="Times New Roman" w:hAnsi="Times New Roman" w:cs="Times New Roman"/>
          <w:color w:val="auto"/>
          <w:sz w:val="24"/>
          <w:szCs w:val="24"/>
        </w:rPr>
        <w:t>вского городского округа на 201</w:t>
      </w:r>
      <w:r w:rsidR="007B5E9E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F02168">
        <w:rPr>
          <w:rFonts w:ascii="Times New Roman" w:hAnsi="Times New Roman" w:cs="Times New Roman"/>
          <w:color w:val="auto"/>
          <w:sz w:val="24"/>
          <w:szCs w:val="24"/>
        </w:rPr>
        <w:t xml:space="preserve"> год самый большой удельный вес </w:t>
      </w:r>
      <w:r w:rsidR="00823599">
        <w:rPr>
          <w:rFonts w:ascii="Times New Roman" w:hAnsi="Times New Roman" w:cs="Times New Roman"/>
          <w:color w:val="auto"/>
          <w:sz w:val="24"/>
          <w:szCs w:val="24"/>
        </w:rPr>
        <w:t xml:space="preserve">имеет </w:t>
      </w:r>
      <w:r w:rsidRPr="00F02168">
        <w:rPr>
          <w:rFonts w:ascii="Times New Roman" w:hAnsi="Times New Roman" w:cs="Times New Roman"/>
          <w:color w:val="auto"/>
          <w:sz w:val="24"/>
          <w:szCs w:val="24"/>
        </w:rPr>
        <w:t xml:space="preserve">налог на доходы физических лиц – </w:t>
      </w:r>
      <w:r w:rsidR="007B5E9E">
        <w:rPr>
          <w:rFonts w:ascii="Times New Roman" w:hAnsi="Times New Roman" w:cs="Times New Roman"/>
          <w:color w:val="auto"/>
          <w:sz w:val="24"/>
          <w:szCs w:val="24"/>
        </w:rPr>
        <w:t>57,6</w:t>
      </w:r>
      <w:r w:rsidRPr="00F02168">
        <w:rPr>
          <w:rFonts w:ascii="Times New Roman" w:hAnsi="Times New Roman" w:cs="Times New Roman"/>
          <w:color w:val="auto"/>
          <w:sz w:val="24"/>
          <w:szCs w:val="24"/>
        </w:rPr>
        <w:t xml:space="preserve">%; </w:t>
      </w:r>
      <w:r w:rsidR="00F02168" w:rsidRPr="00F02168">
        <w:rPr>
          <w:rFonts w:ascii="Times New Roman" w:hAnsi="Times New Roman" w:cs="Times New Roman"/>
          <w:color w:val="auto"/>
          <w:sz w:val="24"/>
          <w:szCs w:val="24"/>
        </w:rPr>
        <w:t xml:space="preserve">арендная плата за землю – </w:t>
      </w:r>
      <w:r w:rsidR="007B5E9E">
        <w:rPr>
          <w:rFonts w:ascii="Times New Roman" w:hAnsi="Times New Roman" w:cs="Times New Roman"/>
          <w:color w:val="auto"/>
          <w:sz w:val="24"/>
          <w:szCs w:val="24"/>
        </w:rPr>
        <w:t>17,3</w:t>
      </w:r>
      <w:r w:rsidR="00F02168" w:rsidRPr="00F02168">
        <w:rPr>
          <w:rFonts w:ascii="Times New Roman" w:hAnsi="Times New Roman" w:cs="Times New Roman"/>
          <w:color w:val="auto"/>
          <w:sz w:val="24"/>
          <w:szCs w:val="24"/>
        </w:rPr>
        <w:t xml:space="preserve">%; </w:t>
      </w:r>
      <w:r w:rsidRPr="00F02168">
        <w:rPr>
          <w:rFonts w:ascii="Times New Roman" w:hAnsi="Times New Roman" w:cs="Times New Roman"/>
          <w:color w:val="auto"/>
          <w:sz w:val="24"/>
          <w:szCs w:val="24"/>
        </w:rPr>
        <w:t xml:space="preserve">земельный налог – </w:t>
      </w:r>
      <w:r w:rsidR="007B5E9E">
        <w:rPr>
          <w:rFonts w:ascii="Times New Roman" w:hAnsi="Times New Roman" w:cs="Times New Roman"/>
          <w:color w:val="auto"/>
          <w:sz w:val="24"/>
          <w:szCs w:val="24"/>
        </w:rPr>
        <w:t>12,3</w:t>
      </w:r>
      <w:r w:rsidRPr="00F02168">
        <w:rPr>
          <w:rFonts w:ascii="Times New Roman" w:hAnsi="Times New Roman" w:cs="Times New Roman"/>
          <w:color w:val="auto"/>
          <w:sz w:val="24"/>
          <w:szCs w:val="24"/>
        </w:rPr>
        <w:t xml:space="preserve">%; единый налог на вмененный доход – </w:t>
      </w:r>
      <w:r w:rsidR="007B5E9E">
        <w:rPr>
          <w:rFonts w:ascii="Times New Roman" w:hAnsi="Times New Roman" w:cs="Times New Roman"/>
          <w:color w:val="auto"/>
          <w:sz w:val="24"/>
          <w:szCs w:val="24"/>
        </w:rPr>
        <w:t>3,5</w:t>
      </w:r>
      <w:r w:rsidRPr="00F02168">
        <w:rPr>
          <w:rFonts w:ascii="Times New Roman" w:hAnsi="Times New Roman" w:cs="Times New Roman"/>
          <w:color w:val="auto"/>
          <w:sz w:val="24"/>
          <w:szCs w:val="24"/>
        </w:rPr>
        <w:t xml:space="preserve">%;     акцизы – </w:t>
      </w:r>
      <w:r w:rsidR="007B5E9E">
        <w:rPr>
          <w:rFonts w:ascii="Times New Roman" w:hAnsi="Times New Roman" w:cs="Times New Roman"/>
          <w:color w:val="auto"/>
          <w:sz w:val="24"/>
          <w:szCs w:val="24"/>
        </w:rPr>
        <w:t>1,7</w:t>
      </w:r>
      <w:r w:rsidRPr="00F02168">
        <w:rPr>
          <w:rFonts w:ascii="Times New Roman" w:hAnsi="Times New Roman" w:cs="Times New Roman"/>
          <w:color w:val="auto"/>
          <w:sz w:val="24"/>
          <w:szCs w:val="24"/>
        </w:rPr>
        <w:t>%</w:t>
      </w:r>
      <w:r w:rsidR="00F02168" w:rsidRPr="00F0216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F0216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D760B" w:rsidRDefault="008562DB" w:rsidP="00267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CD760B" w:rsidRPr="00F02168">
        <w:rPr>
          <w:rFonts w:ascii="Times New Roman" w:hAnsi="Times New Roman" w:cs="Times New Roman"/>
          <w:sz w:val="24"/>
          <w:szCs w:val="24"/>
        </w:rPr>
        <w:t xml:space="preserve">Безвозмездные поступления </w:t>
      </w:r>
      <w:r w:rsidR="00F53DA3" w:rsidRPr="00F53DA3">
        <w:rPr>
          <w:rFonts w:ascii="Times New Roman" w:hAnsi="Times New Roman" w:cs="Times New Roman"/>
          <w:sz w:val="24"/>
          <w:szCs w:val="24"/>
          <w:lang w:eastAsia="ru-RU"/>
        </w:rPr>
        <w:t>от других бюджетов бюджетной системы</w:t>
      </w:r>
      <w:r w:rsidR="004A3F80">
        <w:rPr>
          <w:rFonts w:ascii="Times New Roman" w:hAnsi="Times New Roman" w:cs="Times New Roman"/>
          <w:sz w:val="24"/>
          <w:szCs w:val="24"/>
          <w:lang w:eastAsia="ru-RU"/>
        </w:rPr>
        <w:t xml:space="preserve"> (дотации, субсидии, субвенции</w:t>
      </w:r>
      <w:r w:rsidR="00DE40C5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F53DA3" w:rsidRPr="00BC0B8F">
        <w:rPr>
          <w:b/>
          <w:lang w:eastAsia="ru-RU"/>
        </w:rPr>
        <w:t xml:space="preserve"> </w:t>
      </w:r>
      <w:r w:rsidR="007B5E9E">
        <w:rPr>
          <w:rFonts w:ascii="Times New Roman" w:hAnsi="Times New Roman" w:cs="Times New Roman"/>
          <w:sz w:val="24"/>
          <w:szCs w:val="24"/>
        </w:rPr>
        <w:t>планируются на 2019 год в сумме 642882,7</w:t>
      </w:r>
      <w:r w:rsidR="00F02168" w:rsidRPr="00F02168">
        <w:rPr>
          <w:rFonts w:ascii="Times New Roman" w:hAnsi="Times New Roman" w:cs="Times New Roman"/>
          <w:sz w:val="24"/>
          <w:szCs w:val="24"/>
        </w:rPr>
        <w:t xml:space="preserve"> тыс.</w:t>
      </w:r>
      <w:r w:rsidR="00CD760B" w:rsidRPr="00F02168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F02168" w:rsidRPr="00F02168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7B5E9E">
        <w:rPr>
          <w:rFonts w:ascii="Times New Roman" w:hAnsi="Times New Roman" w:cs="Times New Roman"/>
          <w:sz w:val="24"/>
          <w:szCs w:val="24"/>
        </w:rPr>
        <w:t>67,1</w:t>
      </w:r>
      <w:r w:rsidR="00CD760B" w:rsidRPr="00F02168">
        <w:rPr>
          <w:rFonts w:ascii="Times New Roman" w:hAnsi="Times New Roman" w:cs="Times New Roman"/>
          <w:sz w:val="24"/>
          <w:szCs w:val="24"/>
        </w:rPr>
        <w:t xml:space="preserve">% от </w:t>
      </w:r>
      <w:r w:rsidR="00561EF0">
        <w:rPr>
          <w:rFonts w:ascii="Times New Roman" w:hAnsi="Times New Roman" w:cs="Times New Roman"/>
          <w:sz w:val="24"/>
          <w:szCs w:val="24"/>
        </w:rPr>
        <w:t>прогнозируемого объема доходов.</w:t>
      </w:r>
      <w:r w:rsidR="00F02168" w:rsidRPr="00F021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7B7" w:rsidRDefault="00D827B7" w:rsidP="00BC0B8F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0B8F" w:rsidRPr="00BC0B8F" w:rsidRDefault="00BC0B8F" w:rsidP="00BC0B8F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0B8F">
        <w:rPr>
          <w:rFonts w:ascii="Times New Roman" w:hAnsi="Times New Roman" w:cs="Times New Roman"/>
          <w:b/>
          <w:color w:val="000000"/>
          <w:sz w:val="24"/>
          <w:szCs w:val="24"/>
        </w:rPr>
        <w:t>РАСХОДЫ</w:t>
      </w:r>
    </w:p>
    <w:p w:rsidR="00BC0B8F" w:rsidRPr="00BC0B8F" w:rsidRDefault="00BC0B8F" w:rsidP="00635960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" w:name="OLE_LINK9"/>
      <w:bookmarkStart w:id="3" w:name="OLE_LINK8"/>
      <w:r w:rsidRPr="00BC0B8F">
        <w:rPr>
          <w:rFonts w:ascii="Times New Roman" w:hAnsi="Times New Roman" w:cs="Times New Roman"/>
          <w:b/>
          <w:color w:val="000000"/>
          <w:sz w:val="24"/>
          <w:szCs w:val="24"/>
        </w:rPr>
        <w:t>проекта б</w:t>
      </w:r>
      <w:r w:rsidR="00781ABC">
        <w:rPr>
          <w:rFonts w:ascii="Times New Roman" w:hAnsi="Times New Roman" w:cs="Times New Roman"/>
          <w:b/>
          <w:color w:val="000000"/>
          <w:sz w:val="24"/>
          <w:szCs w:val="24"/>
        </w:rPr>
        <w:t>юджета городского округа на 2019</w:t>
      </w:r>
      <w:r w:rsidR="006359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  <w:r w:rsidR="000E72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на плановый период 2020-2021 годов</w:t>
      </w:r>
    </w:p>
    <w:p w:rsidR="00BC0B8F" w:rsidRPr="00BC0B8F" w:rsidRDefault="00BC0B8F" w:rsidP="00BC0B8F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bookmarkEnd w:id="2"/>
    <w:bookmarkEnd w:id="3"/>
    <w:p w:rsidR="00140399" w:rsidRPr="001C2F3B" w:rsidRDefault="00BC0B8F" w:rsidP="00635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8F">
        <w:rPr>
          <w:rFonts w:ascii="Times New Roman" w:hAnsi="Times New Roman" w:cs="Times New Roman"/>
          <w:sz w:val="24"/>
          <w:szCs w:val="24"/>
        </w:rPr>
        <w:t>В представленном проекте расходная часть бюджета Полысаевского городского округа сформирована</w:t>
      </w:r>
      <w:r w:rsidR="00635960">
        <w:rPr>
          <w:rFonts w:ascii="Times New Roman" w:hAnsi="Times New Roman" w:cs="Times New Roman"/>
          <w:sz w:val="24"/>
          <w:szCs w:val="24"/>
        </w:rPr>
        <w:t xml:space="preserve"> </w:t>
      </w:r>
      <w:r w:rsidRPr="00BC0B8F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781ABC">
        <w:rPr>
          <w:rFonts w:ascii="Times New Roman" w:hAnsi="Times New Roman" w:cs="Times New Roman"/>
          <w:b/>
          <w:bCs/>
          <w:sz w:val="24"/>
          <w:szCs w:val="24"/>
        </w:rPr>
        <w:t>977794,72</w:t>
      </w:r>
      <w:r w:rsidRPr="009D637F">
        <w:rPr>
          <w:rFonts w:ascii="Times New Roman" w:hAnsi="Times New Roman" w:cs="Times New Roman"/>
          <w:b/>
          <w:bCs/>
          <w:sz w:val="24"/>
          <w:szCs w:val="24"/>
        </w:rPr>
        <w:t xml:space="preserve"> тыс. рублей</w:t>
      </w:r>
      <w:r w:rsidR="00781ABC">
        <w:rPr>
          <w:rFonts w:ascii="Times New Roman" w:hAnsi="Times New Roman" w:cs="Times New Roman"/>
          <w:sz w:val="24"/>
          <w:szCs w:val="24"/>
        </w:rPr>
        <w:t>, что  ниже ожидаемых в 2018</w:t>
      </w:r>
      <w:r w:rsidR="007F7DFC">
        <w:rPr>
          <w:rFonts w:ascii="Times New Roman" w:hAnsi="Times New Roman" w:cs="Times New Roman"/>
          <w:sz w:val="24"/>
          <w:szCs w:val="24"/>
        </w:rPr>
        <w:t xml:space="preserve"> </w:t>
      </w:r>
      <w:r w:rsidR="00781ABC">
        <w:rPr>
          <w:rFonts w:ascii="Times New Roman" w:hAnsi="Times New Roman" w:cs="Times New Roman"/>
          <w:sz w:val="24"/>
          <w:szCs w:val="24"/>
        </w:rPr>
        <w:t>г   расходов (1107742,0)</w:t>
      </w:r>
      <w:r w:rsidRPr="00BC0B8F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781ABC">
        <w:rPr>
          <w:rFonts w:ascii="Times New Roman" w:hAnsi="Times New Roman" w:cs="Times New Roman"/>
          <w:sz w:val="24"/>
          <w:szCs w:val="24"/>
        </w:rPr>
        <w:t xml:space="preserve"> </w:t>
      </w:r>
      <w:r w:rsidR="00781ABC" w:rsidRPr="001C2F3B">
        <w:rPr>
          <w:rFonts w:ascii="Times New Roman" w:hAnsi="Times New Roman" w:cs="Times New Roman"/>
          <w:sz w:val="24"/>
          <w:szCs w:val="24"/>
        </w:rPr>
        <w:t>129947,28</w:t>
      </w:r>
      <w:r w:rsidRPr="001C2F3B">
        <w:rPr>
          <w:rFonts w:ascii="Times New Roman" w:hAnsi="Times New Roman" w:cs="Times New Roman"/>
          <w:bCs/>
          <w:sz w:val="24"/>
          <w:szCs w:val="24"/>
        </w:rPr>
        <w:t xml:space="preserve"> тыс.рублей</w:t>
      </w:r>
      <w:r w:rsidRPr="001C2F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0B8F" w:rsidRPr="00BC0B8F" w:rsidRDefault="00BC0B8F" w:rsidP="00BC0B8F">
      <w:pPr>
        <w:pStyle w:val="ad"/>
        <w:rPr>
          <w:rFonts w:ascii="Times New Roman" w:hAnsi="Times New Roman" w:cs="Times New Roman"/>
          <w:sz w:val="24"/>
        </w:rPr>
      </w:pPr>
      <w:r w:rsidRPr="00BC0B8F">
        <w:rPr>
          <w:rFonts w:ascii="Times New Roman" w:hAnsi="Times New Roman" w:cs="Times New Roman"/>
          <w:sz w:val="24"/>
        </w:rPr>
        <w:t xml:space="preserve">Ведомственная структура расходов бюджета городского округа представлена 12 главными распорядителями бюджетных средств, по которым распределены бюджетные ассигнования </w:t>
      </w:r>
      <w:r w:rsidR="0045436B">
        <w:rPr>
          <w:rFonts w:ascii="Times New Roman" w:hAnsi="Times New Roman" w:cs="Times New Roman"/>
          <w:sz w:val="24"/>
        </w:rPr>
        <w:t xml:space="preserve">по 13 разделам и подразделам </w:t>
      </w:r>
      <w:r w:rsidRPr="00BC0B8F">
        <w:rPr>
          <w:rFonts w:ascii="Times New Roman" w:hAnsi="Times New Roman" w:cs="Times New Roman"/>
          <w:sz w:val="24"/>
        </w:rPr>
        <w:t xml:space="preserve">в следующих размерах: </w:t>
      </w:r>
    </w:p>
    <w:p w:rsidR="00BC0B8F" w:rsidRPr="00BC0B8F" w:rsidRDefault="00BC0B8F" w:rsidP="00BC0B8F">
      <w:pPr>
        <w:pStyle w:val="ad"/>
        <w:jc w:val="right"/>
        <w:rPr>
          <w:rFonts w:ascii="Times New Roman" w:hAnsi="Times New Roman" w:cs="Times New Roman"/>
          <w:sz w:val="24"/>
        </w:rPr>
      </w:pPr>
      <w:r w:rsidRPr="00BC0B8F">
        <w:rPr>
          <w:rFonts w:ascii="Times New Roman" w:hAnsi="Times New Roman" w:cs="Times New Roman"/>
          <w:sz w:val="24"/>
        </w:rPr>
        <w:t xml:space="preserve"> тыс.руб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985"/>
        <w:gridCol w:w="2551"/>
        <w:gridCol w:w="1382"/>
      </w:tblGrid>
      <w:tr w:rsidR="006822E1" w:rsidRPr="00BC0B8F" w:rsidTr="006822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1" w:rsidRPr="00553B2B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B2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6822E1" w:rsidRPr="00553B2B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553B2B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B2B">
              <w:rPr>
                <w:rFonts w:ascii="Times New Roman" w:hAnsi="Times New Roman" w:cs="Times New Roman"/>
                <w:sz w:val="20"/>
                <w:szCs w:val="20"/>
              </w:rPr>
              <w:t>ведомство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553B2B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B2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827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2B" w:rsidRPr="00553B2B" w:rsidRDefault="0018777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Уд.вес</w:t>
            </w:r>
            <w:r w:rsidR="006822E1" w:rsidRPr="00553B2B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структуре расходов</w:t>
            </w:r>
          </w:p>
          <w:p w:rsidR="006822E1" w:rsidRPr="00553B2B" w:rsidRDefault="00553B2B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B2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822E1" w:rsidRPr="00BC0B8F" w:rsidTr="006822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553B2B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B2B">
              <w:rPr>
                <w:rFonts w:ascii="Times New Roman" w:hAnsi="Times New Roman" w:cs="Times New Roman"/>
                <w:sz w:val="20"/>
                <w:szCs w:val="20"/>
              </w:rPr>
              <w:t>Администрация Полысаевского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553B2B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B2B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553B2B" w:rsidRDefault="00D827B7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28048,8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1" w:rsidRPr="00553B2B" w:rsidRDefault="00E30D65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D827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822E1" w:rsidRPr="00BC0B8F" w:rsidTr="006822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553B2B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B2B">
              <w:rPr>
                <w:rFonts w:ascii="Times New Roman" w:hAnsi="Times New Roman" w:cs="Times New Roman"/>
                <w:sz w:val="20"/>
                <w:szCs w:val="20"/>
              </w:rPr>
              <w:t>КУМИ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553B2B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B2B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553B2B" w:rsidRDefault="00D827B7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44493,0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1" w:rsidRPr="00553B2B" w:rsidRDefault="00E30D65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D827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822E1" w:rsidRPr="00BC0B8F" w:rsidTr="006822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553B2B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B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553B2B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B2B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553B2B" w:rsidRDefault="00D827B7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402648,4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1" w:rsidRPr="00553B2B" w:rsidRDefault="00E30D65" w:rsidP="007D2276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D22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827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822E1" w:rsidRPr="00BC0B8F" w:rsidTr="006822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553B2B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B2B">
              <w:rPr>
                <w:rFonts w:ascii="Times New Roman" w:hAnsi="Times New Roman" w:cs="Times New Roman"/>
                <w:sz w:val="20"/>
                <w:szCs w:val="20"/>
              </w:rPr>
              <w:t>Отдел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553B2B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B2B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553B2B" w:rsidRDefault="00D827B7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67138,5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1" w:rsidRPr="00553B2B" w:rsidRDefault="00D827B7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</w:tr>
      <w:tr w:rsidR="006822E1" w:rsidRPr="00BC0B8F" w:rsidTr="006822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553B2B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B2B">
              <w:rPr>
                <w:rFonts w:ascii="Times New Roman" w:hAnsi="Times New Roman" w:cs="Times New Roman"/>
                <w:sz w:val="20"/>
                <w:szCs w:val="20"/>
              </w:rPr>
              <w:t>УСЗН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553B2B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B2B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553B2B" w:rsidRDefault="00D827B7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182798,5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1" w:rsidRPr="00553B2B" w:rsidRDefault="00D827B7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</w:tr>
      <w:tr w:rsidR="006822E1" w:rsidRPr="00BC0B8F" w:rsidTr="006822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553B2B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B2B">
              <w:rPr>
                <w:rFonts w:ascii="Times New Roman" w:hAnsi="Times New Roman" w:cs="Times New Roman"/>
                <w:sz w:val="20"/>
                <w:szCs w:val="20"/>
              </w:rPr>
              <w:t>УГОЧС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553B2B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B2B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553B2B" w:rsidRDefault="00D827B7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6082,6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1" w:rsidRPr="00553B2B" w:rsidRDefault="00AB1536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D827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822E1" w:rsidRPr="00BC0B8F" w:rsidTr="006822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553B2B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B2B">
              <w:rPr>
                <w:rFonts w:ascii="Times New Roman" w:hAnsi="Times New Roman" w:cs="Times New Roman"/>
                <w:sz w:val="20"/>
                <w:szCs w:val="20"/>
              </w:rPr>
              <w:t>УАиГ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553B2B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B2B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553B2B" w:rsidRDefault="00D827B7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5138,0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1" w:rsidRPr="00553B2B" w:rsidRDefault="00553B2B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AB15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822E1" w:rsidRPr="00BC0B8F" w:rsidTr="006822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553B2B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B2B">
              <w:rPr>
                <w:rFonts w:ascii="Times New Roman" w:hAnsi="Times New Roman" w:cs="Times New Roman"/>
                <w:sz w:val="20"/>
                <w:szCs w:val="20"/>
              </w:rPr>
              <w:t>УКС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553B2B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B2B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553B2B" w:rsidRDefault="007D2276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827B7">
              <w:rPr>
                <w:rFonts w:ascii="Times New Roman" w:hAnsi="Times New Roman" w:cs="Times New Roman"/>
                <w:sz w:val="20"/>
                <w:szCs w:val="20"/>
              </w:rPr>
              <w:t>5261,3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1" w:rsidRPr="00553B2B" w:rsidRDefault="00D827B7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6822E1" w:rsidRPr="00BC0B8F" w:rsidTr="006822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553B2B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B2B">
              <w:rPr>
                <w:rFonts w:ascii="Times New Roman" w:hAnsi="Times New Roman" w:cs="Times New Roman"/>
                <w:sz w:val="20"/>
                <w:szCs w:val="20"/>
              </w:rPr>
              <w:t>УВЖ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553B2B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B2B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553B2B" w:rsidRDefault="00D827B7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147469,32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1" w:rsidRPr="00553B2B" w:rsidRDefault="00AB1536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827B7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</w:tr>
      <w:tr w:rsidR="006822E1" w:rsidRPr="00BC0B8F" w:rsidTr="006822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553B2B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B2B">
              <w:rPr>
                <w:rFonts w:ascii="Times New Roman" w:hAnsi="Times New Roman" w:cs="Times New Roman"/>
                <w:sz w:val="20"/>
                <w:szCs w:val="20"/>
              </w:rPr>
              <w:t>УМПСиТ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553B2B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B2B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553B2B" w:rsidRDefault="00D827B7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36189,5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1" w:rsidRPr="00553B2B" w:rsidRDefault="00D827B7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</w:tr>
      <w:tr w:rsidR="006822E1" w:rsidRPr="00BC0B8F" w:rsidTr="006822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553B2B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B2B">
              <w:rPr>
                <w:rFonts w:ascii="Times New Roman" w:hAnsi="Times New Roman" w:cs="Times New Roman"/>
                <w:sz w:val="20"/>
                <w:szCs w:val="20"/>
              </w:rPr>
              <w:t>Совет народных депутатов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553B2B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B2B">
              <w:rPr>
                <w:rFonts w:ascii="Times New Roman" w:hAnsi="Times New Roman" w:cs="Times New Roman"/>
                <w:sz w:val="20"/>
                <w:szCs w:val="20"/>
              </w:rPr>
              <w:t xml:space="preserve">924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553B2B" w:rsidRDefault="00D827B7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1796,8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1" w:rsidRPr="00553B2B" w:rsidRDefault="00553B2B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AB15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822E1" w:rsidRPr="00BC0B8F" w:rsidTr="006822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553B2B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B2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Контрольно-счетный комитет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553B2B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B2B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553B2B" w:rsidRDefault="00D827B7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1" w:rsidRPr="00553B2B" w:rsidRDefault="00553B2B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6822E1" w:rsidRPr="00BC0B8F" w:rsidTr="006822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553B2B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B2B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1" w:rsidRPr="00553B2B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553B2B" w:rsidRDefault="00D827B7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977794,72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1" w:rsidRPr="00553B2B" w:rsidRDefault="00553B2B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D3764D" w:rsidRPr="00A26EC2" w:rsidRDefault="00A26EC2" w:rsidP="00A26EC2">
      <w:pPr>
        <w:suppressAutoHyphens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26EC2">
        <w:rPr>
          <w:rFonts w:ascii="Times New Roman" w:hAnsi="Times New Roman" w:cs="Times New Roman"/>
          <w:sz w:val="24"/>
          <w:szCs w:val="24"/>
        </w:rPr>
        <w:t>Анализ распределения бюджетных ассигнований по разделам, подразделам классификации расходов бюджета показал, что р</w:t>
      </w:r>
      <w:r w:rsidR="00D3764D" w:rsidRPr="00A26EC2">
        <w:rPr>
          <w:rFonts w:ascii="Times New Roman" w:hAnsi="Times New Roman" w:cs="Times New Roman"/>
          <w:sz w:val="24"/>
          <w:szCs w:val="24"/>
        </w:rPr>
        <w:t>асходы бюджета на территории Полысаевского городского округа в прогнозном периоде останутся социально-направленными.</w:t>
      </w:r>
      <w:r w:rsidR="00D3764D" w:rsidRPr="00A26EC2">
        <w:rPr>
          <w:rFonts w:ascii="Times New Roman" w:hAnsi="Times New Roman" w:cs="Times New Roman"/>
          <w:sz w:val="24"/>
        </w:rPr>
        <w:t xml:space="preserve"> Наибольший удельный вес в структуре расходов бюджета Полысаевского городского округа занимают расходы на образование</w:t>
      </w:r>
      <w:r w:rsidR="00D827B7">
        <w:rPr>
          <w:rFonts w:ascii="Times New Roman" w:hAnsi="Times New Roman" w:cs="Times New Roman"/>
          <w:sz w:val="24"/>
        </w:rPr>
        <w:t xml:space="preserve"> (4</w:t>
      </w:r>
      <w:r w:rsidRPr="00A26EC2">
        <w:rPr>
          <w:rFonts w:ascii="Times New Roman" w:hAnsi="Times New Roman" w:cs="Times New Roman"/>
          <w:sz w:val="24"/>
        </w:rPr>
        <w:t>1</w:t>
      </w:r>
      <w:r w:rsidR="00D827B7">
        <w:rPr>
          <w:rFonts w:ascii="Times New Roman" w:hAnsi="Times New Roman" w:cs="Times New Roman"/>
          <w:sz w:val="24"/>
        </w:rPr>
        <w:t>,2</w:t>
      </w:r>
      <w:r w:rsidR="00D3764D" w:rsidRPr="00A26EC2">
        <w:rPr>
          <w:rFonts w:ascii="Times New Roman" w:hAnsi="Times New Roman" w:cs="Times New Roman"/>
          <w:sz w:val="24"/>
        </w:rPr>
        <w:t>%), на</w:t>
      </w:r>
      <w:r w:rsidRPr="00A26EC2">
        <w:rPr>
          <w:rFonts w:ascii="Times New Roman" w:hAnsi="Times New Roman" w:cs="Times New Roman"/>
          <w:sz w:val="24"/>
        </w:rPr>
        <w:t xml:space="preserve"> с</w:t>
      </w:r>
      <w:r w:rsidR="00D827B7">
        <w:rPr>
          <w:rFonts w:ascii="Times New Roman" w:hAnsi="Times New Roman" w:cs="Times New Roman"/>
          <w:sz w:val="24"/>
        </w:rPr>
        <w:t>оциальную защиту населения (18,7</w:t>
      </w:r>
      <w:r w:rsidR="00D3764D" w:rsidRPr="00A26EC2">
        <w:rPr>
          <w:rFonts w:ascii="Times New Roman" w:hAnsi="Times New Roman" w:cs="Times New Roman"/>
          <w:sz w:val="24"/>
        </w:rPr>
        <w:t>), на жи</w:t>
      </w:r>
      <w:r w:rsidRPr="00A26EC2">
        <w:rPr>
          <w:rFonts w:ascii="Times New Roman" w:hAnsi="Times New Roman" w:cs="Times New Roman"/>
          <w:sz w:val="24"/>
        </w:rPr>
        <w:t>ли</w:t>
      </w:r>
      <w:r w:rsidR="00D827B7">
        <w:rPr>
          <w:rFonts w:ascii="Times New Roman" w:hAnsi="Times New Roman" w:cs="Times New Roman"/>
          <w:sz w:val="24"/>
        </w:rPr>
        <w:t>щно-коммунальное хозяйство (15,1%), расходы на культуру (6,9</w:t>
      </w:r>
      <w:r w:rsidR="00D3764D" w:rsidRPr="00A26EC2">
        <w:rPr>
          <w:rFonts w:ascii="Times New Roman" w:hAnsi="Times New Roman" w:cs="Times New Roman"/>
          <w:sz w:val="24"/>
        </w:rPr>
        <w:t>%)</w:t>
      </w:r>
      <w:r w:rsidRPr="00A26EC2">
        <w:rPr>
          <w:rFonts w:ascii="Times New Roman" w:hAnsi="Times New Roman" w:cs="Times New Roman"/>
          <w:sz w:val="24"/>
        </w:rPr>
        <w:t>.</w:t>
      </w:r>
    </w:p>
    <w:p w:rsidR="00B30087" w:rsidRPr="00B6779A" w:rsidRDefault="00B6779A" w:rsidP="00B677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9A">
        <w:rPr>
          <w:rFonts w:ascii="Times New Roman" w:hAnsi="Times New Roman" w:cs="Times New Roman"/>
          <w:sz w:val="24"/>
          <w:szCs w:val="24"/>
        </w:rPr>
        <w:t>Основным принципом форми</w:t>
      </w:r>
      <w:r w:rsidR="005F6D8A">
        <w:rPr>
          <w:rFonts w:ascii="Times New Roman" w:hAnsi="Times New Roman" w:cs="Times New Roman"/>
          <w:sz w:val="24"/>
          <w:szCs w:val="24"/>
        </w:rPr>
        <w:t>рование расходов бюджета на 2019 год и на плановый период 2020 и 2021</w:t>
      </w:r>
      <w:r w:rsidRPr="00B6779A">
        <w:rPr>
          <w:rFonts w:ascii="Times New Roman" w:hAnsi="Times New Roman" w:cs="Times New Roman"/>
          <w:sz w:val="24"/>
          <w:szCs w:val="24"/>
        </w:rPr>
        <w:t xml:space="preserve"> годов остается реализация в максимальной степени программно-целевого метода планирования и исполнения бюджета с одновременным проведением оценки эффективности реализации муниципальных программ.</w:t>
      </w:r>
      <w:r w:rsidR="00B7671F" w:rsidRPr="00B7671F">
        <w:t xml:space="preserve"> </w:t>
      </w:r>
      <w:r w:rsidR="00B7671F" w:rsidRPr="002F03C4">
        <w:rPr>
          <w:rFonts w:ascii="Times New Roman" w:hAnsi="Times New Roman" w:cs="Times New Roman"/>
          <w:sz w:val="24"/>
          <w:szCs w:val="24"/>
        </w:rPr>
        <w:t>Важнейшим условием бюджетной сбалансированности является приведение бюджетных расходов в соответствие с прогнозируемым поступлением доходов, экономное использование бюджетных ресурсов, повышение эффективности их расходования.</w:t>
      </w:r>
    </w:p>
    <w:p w:rsidR="00D3764D" w:rsidRPr="00A96FE5" w:rsidRDefault="00D3764D" w:rsidP="00D3764D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87">
        <w:rPr>
          <w:rFonts w:ascii="Times New Roman" w:hAnsi="Times New Roman" w:cs="Times New Roman"/>
          <w:sz w:val="24"/>
          <w:szCs w:val="24"/>
        </w:rPr>
        <w:t xml:space="preserve">В </w:t>
      </w:r>
      <w:r w:rsidR="00B30087" w:rsidRPr="00B30087">
        <w:rPr>
          <w:rFonts w:ascii="Times New Roman" w:hAnsi="Times New Roman" w:cs="Times New Roman"/>
          <w:sz w:val="24"/>
          <w:szCs w:val="24"/>
        </w:rPr>
        <w:t>структуре расходов бюджета по разделам функциональной классификации</w:t>
      </w:r>
      <w:r w:rsidR="00B300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F6D8A">
        <w:rPr>
          <w:rFonts w:ascii="Times New Roman" w:hAnsi="Times New Roman" w:cs="Times New Roman"/>
          <w:sz w:val="24"/>
          <w:szCs w:val="24"/>
        </w:rPr>
        <w:t>на очередной 2019</w:t>
      </w:r>
      <w:r w:rsidRPr="00BC0B8F">
        <w:rPr>
          <w:rFonts w:ascii="Times New Roman" w:hAnsi="Times New Roman" w:cs="Times New Roman"/>
          <w:sz w:val="24"/>
          <w:szCs w:val="24"/>
        </w:rPr>
        <w:t xml:space="preserve"> г</w:t>
      </w:r>
      <w:r w:rsidR="007F7DFC">
        <w:rPr>
          <w:rFonts w:ascii="Times New Roman" w:hAnsi="Times New Roman" w:cs="Times New Roman"/>
          <w:sz w:val="24"/>
          <w:szCs w:val="24"/>
        </w:rPr>
        <w:t xml:space="preserve">од </w:t>
      </w:r>
      <w:r w:rsidR="005F6D8A">
        <w:rPr>
          <w:rFonts w:ascii="Times New Roman" w:hAnsi="Times New Roman" w:cs="Times New Roman"/>
          <w:sz w:val="24"/>
          <w:szCs w:val="24"/>
        </w:rPr>
        <w:t>утверждены ассигнования по 18</w:t>
      </w:r>
      <w:r w:rsidRPr="00BC0B8F">
        <w:rPr>
          <w:rFonts w:ascii="Times New Roman" w:hAnsi="Times New Roman" w:cs="Times New Roman"/>
          <w:sz w:val="24"/>
          <w:szCs w:val="24"/>
        </w:rPr>
        <w:t xml:space="preserve"> муниципальным программам в сумме </w:t>
      </w:r>
      <w:r w:rsidR="005F6D8A">
        <w:rPr>
          <w:rFonts w:ascii="Times New Roman" w:hAnsi="Times New Roman" w:cs="Times New Roman"/>
          <w:sz w:val="24"/>
          <w:szCs w:val="24"/>
        </w:rPr>
        <w:t>891611,62</w:t>
      </w:r>
      <w:r w:rsidRPr="00BC0B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0B8F">
        <w:rPr>
          <w:rFonts w:ascii="Times New Roman" w:hAnsi="Times New Roman" w:cs="Times New Roman"/>
          <w:sz w:val="24"/>
          <w:szCs w:val="24"/>
        </w:rPr>
        <w:t xml:space="preserve">тыс.рублей, что составляет </w:t>
      </w:r>
      <w:r w:rsidR="00910B26">
        <w:rPr>
          <w:rFonts w:ascii="Times New Roman" w:hAnsi="Times New Roman" w:cs="Times New Roman"/>
          <w:sz w:val="24"/>
          <w:szCs w:val="24"/>
        </w:rPr>
        <w:t>91,2</w:t>
      </w:r>
      <w:r w:rsidRPr="00BC0B8F">
        <w:rPr>
          <w:rFonts w:ascii="Times New Roman" w:hAnsi="Times New Roman" w:cs="Times New Roman"/>
          <w:sz w:val="24"/>
          <w:szCs w:val="24"/>
        </w:rPr>
        <w:t xml:space="preserve"> % </w:t>
      </w:r>
      <w:r>
        <w:rPr>
          <w:rFonts w:ascii="Times New Roman" w:hAnsi="Times New Roman" w:cs="Times New Roman"/>
          <w:sz w:val="24"/>
          <w:szCs w:val="24"/>
        </w:rPr>
        <w:t>в общих расходах бюджета</w:t>
      </w:r>
      <w:r w:rsidRPr="00BC0B8F">
        <w:rPr>
          <w:rFonts w:ascii="Times New Roman" w:hAnsi="Times New Roman" w:cs="Times New Roman"/>
          <w:sz w:val="24"/>
          <w:szCs w:val="24"/>
        </w:rPr>
        <w:t xml:space="preserve">. Бюджетные ассигнования на непрограммные направления деятельности составляют в сумме </w:t>
      </w:r>
      <w:r w:rsidR="005F6D8A">
        <w:rPr>
          <w:rFonts w:ascii="Times New Roman" w:hAnsi="Times New Roman" w:cs="Times New Roman"/>
          <w:sz w:val="24"/>
          <w:szCs w:val="24"/>
        </w:rPr>
        <w:t>86183,1</w:t>
      </w:r>
      <w:r>
        <w:rPr>
          <w:rFonts w:ascii="Times New Roman" w:hAnsi="Times New Roman" w:cs="Times New Roman"/>
          <w:sz w:val="24"/>
          <w:szCs w:val="24"/>
        </w:rPr>
        <w:t xml:space="preserve"> тыс.рублей или </w:t>
      </w:r>
      <w:r w:rsidR="00910B26">
        <w:rPr>
          <w:rFonts w:ascii="Times New Roman" w:hAnsi="Times New Roman" w:cs="Times New Roman"/>
          <w:sz w:val="24"/>
          <w:szCs w:val="24"/>
        </w:rPr>
        <w:t>8,8</w:t>
      </w:r>
      <w:r w:rsidRPr="00BC0B8F">
        <w:rPr>
          <w:rFonts w:ascii="Times New Roman" w:hAnsi="Times New Roman" w:cs="Times New Roman"/>
          <w:sz w:val="24"/>
          <w:szCs w:val="24"/>
        </w:rPr>
        <w:t xml:space="preserve">% общих расходов бюджета. </w:t>
      </w:r>
    </w:p>
    <w:p w:rsidR="00BC0B8F" w:rsidRPr="00BC0B8F" w:rsidRDefault="00BC0B8F" w:rsidP="00BC0B8F">
      <w:pPr>
        <w:pStyle w:val="ad"/>
        <w:ind w:firstLine="0"/>
        <w:rPr>
          <w:rFonts w:ascii="Times New Roman" w:hAnsi="Times New Roman" w:cs="Times New Roman"/>
          <w:b/>
          <w:sz w:val="24"/>
        </w:rPr>
      </w:pPr>
    </w:p>
    <w:p w:rsidR="00081B23" w:rsidRPr="00BC0B8F" w:rsidRDefault="00BC0B8F" w:rsidP="00BC0B8F">
      <w:pPr>
        <w:pStyle w:val="ad"/>
        <w:jc w:val="center"/>
        <w:rPr>
          <w:rFonts w:ascii="Times New Roman" w:hAnsi="Times New Roman" w:cs="Times New Roman"/>
          <w:b/>
          <w:sz w:val="24"/>
        </w:rPr>
      </w:pPr>
      <w:r w:rsidRPr="00BC0B8F">
        <w:rPr>
          <w:rFonts w:ascii="Times New Roman" w:hAnsi="Times New Roman" w:cs="Times New Roman"/>
          <w:b/>
          <w:sz w:val="24"/>
        </w:rPr>
        <w:t>Муниципальные программы</w:t>
      </w:r>
    </w:p>
    <w:p w:rsidR="00BC0B8F" w:rsidRPr="00BC0B8F" w:rsidRDefault="00BC0B8F" w:rsidP="00BC0B8F">
      <w:pPr>
        <w:pStyle w:val="ad"/>
        <w:jc w:val="center"/>
        <w:rPr>
          <w:rFonts w:ascii="Times New Roman" w:hAnsi="Times New Roman" w:cs="Times New Roman"/>
          <w:b/>
          <w:sz w:val="24"/>
        </w:rPr>
      </w:pPr>
    </w:p>
    <w:p w:rsidR="00512F3A" w:rsidRPr="004F2BEA" w:rsidRDefault="00512F3A" w:rsidP="00081B23">
      <w:pPr>
        <w:pStyle w:val="ad"/>
        <w:rPr>
          <w:rFonts w:ascii="Times New Roman" w:hAnsi="Times New Roman" w:cs="Times New Roman"/>
          <w:color w:val="FF0000"/>
          <w:sz w:val="24"/>
        </w:rPr>
      </w:pPr>
      <w:r w:rsidRPr="004F2BEA">
        <w:rPr>
          <w:rFonts w:ascii="Times New Roman" w:hAnsi="Times New Roman" w:cs="Times New Roman"/>
          <w:sz w:val="24"/>
        </w:rPr>
        <w:t xml:space="preserve">Перечнем </w:t>
      </w:r>
      <w:r w:rsidR="004F2BEA" w:rsidRPr="004F2BEA">
        <w:rPr>
          <w:rFonts w:ascii="Times New Roman" w:hAnsi="Times New Roman" w:cs="Times New Roman"/>
          <w:sz w:val="24"/>
        </w:rPr>
        <w:t>муниципальных</w:t>
      </w:r>
      <w:r w:rsidRPr="004F2BEA">
        <w:rPr>
          <w:rFonts w:ascii="Times New Roman" w:hAnsi="Times New Roman" w:cs="Times New Roman"/>
          <w:sz w:val="24"/>
        </w:rPr>
        <w:t xml:space="preserve"> программ</w:t>
      </w:r>
      <w:r w:rsidR="004F2BEA" w:rsidRPr="004F2BEA">
        <w:rPr>
          <w:rFonts w:ascii="Times New Roman" w:hAnsi="Times New Roman" w:cs="Times New Roman"/>
          <w:sz w:val="24"/>
        </w:rPr>
        <w:t xml:space="preserve"> Полысаевского городского округа, утвержденным постановлением а</w:t>
      </w:r>
      <w:r w:rsidRPr="004F2BEA">
        <w:rPr>
          <w:rFonts w:ascii="Times New Roman" w:hAnsi="Times New Roman" w:cs="Times New Roman"/>
          <w:sz w:val="24"/>
        </w:rPr>
        <w:t xml:space="preserve">дминистрации от </w:t>
      </w:r>
      <w:r w:rsidR="00C958CD">
        <w:rPr>
          <w:rFonts w:ascii="Times New Roman" w:hAnsi="Times New Roman" w:cs="Times New Roman"/>
          <w:sz w:val="24"/>
        </w:rPr>
        <w:t>22.08.2018</w:t>
      </w:r>
      <w:r w:rsidR="007F7DFC">
        <w:rPr>
          <w:rFonts w:ascii="Times New Roman" w:hAnsi="Times New Roman" w:cs="Times New Roman"/>
          <w:sz w:val="24"/>
        </w:rPr>
        <w:t xml:space="preserve"> № </w:t>
      </w:r>
      <w:r w:rsidR="00C958CD">
        <w:rPr>
          <w:rFonts w:ascii="Times New Roman" w:hAnsi="Times New Roman" w:cs="Times New Roman"/>
          <w:sz w:val="24"/>
        </w:rPr>
        <w:t>1067, на 2019</w:t>
      </w:r>
      <w:r w:rsidRPr="004F2BEA">
        <w:rPr>
          <w:rFonts w:ascii="Times New Roman" w:hAnsi="Times New Roman" w:cs="Times New Roman"/>
          <w:sz w:val="24"/>
        </w:rPr>
        <w:t xml:space="preserve"> г</w:t>
      </w:r>
      <w:r w:rsidR="004F2BEA" w:rsidRPr="004F2BEA">
        <w:rPr>
          <w:rFonts w:ascii="Times New Roman" w:hAnsi="Times New Roman" w:cs="Times New Roman"/>
          <w:sz w:val="24"/>
        </w:rPr>
        <w:t>од</w:t>
      </w:r>
      <w:r w:rsidR="00C958CD">
        <w:rPr>
          <w:rFonts w:ascii="Times New Roman" w:hAnsi="Times New Roman" w:cs="Times New Roman"/>
          <w:sz w:val="24"/>
        </w:rPr>
        <w:t xml:space="preserve"> и плановый период  2020-2021</w:t>
      </w:r>
      <w:r w:rsidR="00D05284">
        <w:rPr>
          <w:rFonts w:ascii="Times New Roman" w:hAnsi="Times New Roman" w:cs="Times New Roman"/>
          <w:sz w:val="24"/>
        </w:rPr>
        <w:t xml:space="preserve"> </w:t>
      </w:r>
      <w:r w:rsidR="00E101F3">
        <w:rPr>
          <w:rFonts w:ascii="Times New Roman" w:hAnsi="Times New Roman" w:cs="Times New Roman"/>
          <w:sz w:val="24"/>
        </w:rPr>
        <w:t xml:space="preserve">гг </w:t>
      </w:r>
      <w:r w:rsidR="00575DD0">
        <w:rPr>
          <w:rFonts w:ascii="Times New Roman" w:hAnsi="Times New Roman" w:cs="Times New Roman"/>
          <w:sz w:val="24"/>
        </w:rPr>
        <w:t xml:space="preserve"> предусмотрено к реализации 18</w:t>
      </w:r>
      <w:r w:rsidRPr="004F2BEA">
        <w:rPr>
          <w:rFonts w:ascii="Times New Roman" w:hAnsi="Times New Roman" w:cs="Times New Roman"/>
          <w:sz w:val="24"/>
        </w:rPr>
        <w:t xml:space="preserve"> </w:t>
      </w:r>
      <w:r w:rsidR="004F2BEA" w:rsidRPr="004F2BEA">
        <w:rPr>
          <w:rFonts w:ascii="Times New Roman" w:hAnsi="Times New Roman" w:cs="Times New Roman"/>
          <w:sz w:val="24"/>
        </w:rPr>
        <w:t>муниципальных программ</w:t>
      </w:r>
      <w:r w:rsidRPr="004F2BEA">
        <w:rPr>
          <w:rFonts w:ascii="Times New Roman" w:hAnsi="Times New Roman" w:cs="Times New Roman"/>
          <w:sz w:val="24"/>
        </w:rPr>
        <w:t>.</w:t>
      </w:r>
    </w:p>
    <w:p w:rsidR="00BC0B8F" w:rsidRPr="00BC0B8F" w:rsidRDefault="009C4688" w:rsidP="00BC0B8F">
      <w:pPr>
        <w:tabs>
          <w:tab w:val="left" w:pos="396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BC0B8F" w:rsidRPr="00BC0B8F">
        <w:rPr>
          <w:rFonts w:ascii="Times New Roman" w:hAnsi="Times New Roman" w:cs="Times New Roman"/>
          <w:sz w:val="24"/>
          <w:szCs w:val="24"/>
        </w:rPr>
        <w:t>ыс.руб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9"/>
        <w:gridCol w:w="2003"/>
        <w:gridCol w:w="1965"/>
        <w:gridCol w:w="1465"/>
      </w:tblGrid>
      <w:tr w:rsidR="00BC0B8F" w:rsidRPr="00081B23" w:rsidTr="00BC0B8F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BC0B8F" w:rsidP="00BC0B8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B23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BC0B8F" w:rsidP="00BC0B8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B23">
              <w:rPr>
                <w:rFonts w:ascii="Times New Roman" w:hAnsi="Times New Roman" w:cs="Times New Roman"/>
                <w:sz w:val="20"/>
                <w:szCs w:val="20"/>
              </w:rPr>
              <w:t>Утверждено Постановлением администрации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BC0B8F" w:rsidP="00BC0B8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B23">
              <w:rPr>
                <w:rFonts w:ascii="Times New Roman" w:hAnsi="Times New Roman" w:cs="Times New Roman"/>
                <w:sz w:val="20"/>
                <w:szCs w:val="20"/>
              </w:rPr>
              <w:t>Предус</w:t>
            </w:r>
            <w:r w:rsidR="00453E7F" w:rsidRPr="00081B23">
              <w:rPr>
                <w:rFonts w:ascii="Times New Roman" w:hAnsi="Times New Roman" w:cs="Times New Roman"/>
                <w:sz w:val="20"/>
                <w:szCs w:val="20"/>
              </w:rPr>
              <w:t>мотрено прое</w:t>
            </w:r>
            <w:r w:rsidR="005F6D8A">
              <w:rPr>
                <w:rFonts w:ascii="Times New Roman" w:hAnsi="Times New Roman" w:cs="Times New Roman"/>
                <w:sz w:val="20"/>
                <w:szCs w:val="20"/>
              </w:rPr>
              <w:t>ктом бюджета на 2019</w:t>
            </w:r>
            <w:r w:rsidRPr="00081B2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BC0B8F" w:rsidP="00BC0B8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B23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</w:p>
        </w:tc>
      </w:tr>
      <w:tr w:rsidR="00BC0B8F" w:rsidRPr="00081B23" w:rsidTr="00BC0B8F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BC0B8F" w:rsidP="00BC0B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B23">
              <w:rPr>
                <w:rFonts w:ascii="Times New Roman" w:hAnsi="Times New Roman" w:cs="Times New Roman"/>
                <w:sz w:val="20"/>
                <w:szCs w:val="20"/>
              </w:rPr>
              <w:t>Дорожная деятельность, благоустройство и жизнеобеспечение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5F6D8A" w:rsidP="007F3D41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130299,0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5F6D8A" w:rsidP="00BC0B8F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130299,0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BC0B8F" w:rsidP="007F3D41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B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0B8F" w:rsidRPr="00081B23" w:rsidTr="00BC0B8F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BC0B8F" w:rsidP="00BC0B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B23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чрезвычайных ситуаций на территории города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5F6D8A" w:rsidP="00BC0B8F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3450</w:t>
            </w:r>
            <w:r w:rsidR="006C147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971C8C" w:rsidP="006C1478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B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F6D8A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="006C147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BC0B8F" w:rsidP="00BC0B8F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B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0B8F" w:rsidRPr="00081B23" w:rsidTr="00BC0B8F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7C1226" w:rsidP="007C1226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Капитальное</w:t>
            </w:r>
            <w:r w:rsidR="00BC0B8F" w:rsidRPr="00081B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(жилищное и прочее</w:t>
            </w:r>
            <w:r w:rsidR="00BC0B8F" w:rsidRPr="00081B23">
              <w:rPr>
                <w:rFonts w:ascii="Times New Roman" w:hAnsi="Times New Roman" w:cs="Times New Roman"/>
                <w:sz w:val="20"/>
                <w:szCs w:val="20"/>
              </w:rPr>
              <w:t>), строительств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C0B8F" w:rsidRPr="00081B23">
              <w:rPr>
                <w:rFonts w:ascii="Times New Roman" w:hAnsi="Times New Roman" w:cs="Times New Roman"/>
                <w:sz w:val="20"/>
                <w:szCs w:val="20"/>
              </w:rPr>
              <w:t>, ремонта автодорог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5F6D8A" w:rsidP="00BC0B8F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5111</w:t>
            </w:r>
            <w:r w:rsidR="006C1478"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5F6D8A" w:rsidP="00BC0B8F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5111</w:t>
            </w:r>
            <w:r w:rsidR="006C1478"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BC0B8F" w:rsidP="00BC0B8F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B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0B8F" w:rsidRPr="00081B23" w:rsidTr="00BC0B8F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BC0B8F" w:rsidP="00BC0B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B23">
              <w:rPr>
                <w:rFonts w:ascii="Times New Roman" w:hAnsi="Times New Roman" w:cs="Times New Roman"/>
                <w:sz w:val="20"/>
                <w:szCs w:val="20"/>
              </w:rPr>
              <w:t>Развитие градостроительной деятельности в городском округе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5F6D8A" w:rsidP="00BC0B8F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  <w:r w:rsidR="00D277FF" w:rsidRPr="00081B2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5F6D8A" w:rsidP="00BC0B8F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  <w:r w:rsidR="00971C8C" w:rsidRPr="00081B2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BC0B8F" w:rsidP="00BC0B8F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B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0B8F" w:rsidRPr="00081B23" w:rsidTr="00BC0B8F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BC0B8F" w:rsidP="00BC0B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B23">
              <w:rPr>
                <w:rFonts w:ascii="Times New Roman" w:hAnsi="Times New Roman" w:cs="Times New Roman"/>
                <w:sz w:val="20"/>
                <w:szCs w:val="20"/>
              </w:rPr>
              <w:t>Молодежь, спорт и туризм Полысаевского городского округа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5F6D8A" w:rsidP="005F6D8A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33247,7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5F6D8A" w:rsidP="00BC0B8F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33247,7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BC0B8F" w:rsidP="00BC0B8F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B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0B8F" w:rsidRPr="00081B23" w:rsidTr="00BC0B8F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BC0B8F" w:rsidP="00BC0B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B23">
              <w:rPr>
                <w:rFonts w:ascii="Times New Roman" w:hAnsi="Times New Roman" w:cs="Times New Roman"/>
                <w:sz w:val="20"/>
                <w:szCs w:val="20"/>
              </w:rPr>
              <w:t>Полысаевская пресса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5F6D8A" w:rsidP="00BC0B8F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7784,4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5F6D8A" w:rsidP="00BC0B8F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7784,4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BC0B8F" w:rsidP="00BC0B8F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B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0B8F" w:rsidRPr="00081B23" w:rsidTr="00BC0B8F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BC0B8F" w:rsidP="00BC0B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B23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5F6D8A" w:rsidP="00BC0B8F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66163,5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5F6D8A" w:rsidP="00BC0B8F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66163,5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BC0B8F" w:rsidP="00BC0B8F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B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0B8F" w:rsidRPr="00081B23" w:rsidTr="00BC0B8F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BC0B8F" w:rsidP="00BC0B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качества предоставления государственных и муниципальных услуг на базе многофункционального центра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5F6D8A" w:rsidP="00BC0B8F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10406,8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5F6D8A" w:rsidP="00BC0B8F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10406,8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BC0B8F" w:rsidP="00BC0B8F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B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0B8F" w:rsidRPr="00081B23" w:rsidTr="00BC0B8F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BC0B8F" w:rsidP="00BC0B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B23">
              <w:rPr>
                <w:rFonts w:ascii="Times New Roman" w:hAnsi="Times New Roman" w:cs="Times New Roman"/>
                <w:sz w:val="20"/>
                <w:szCs w:val="20"/>
              </w:rPr>
              <w:t>Управление муниципальным имуществом и земельными ресурсами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5F6D8A" w:rsidP="00BC0B8F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4864,0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5F6D8A" w:rsidP="00BC0B8F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4864,0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BC0B8F" w:rsidP="00BC0B8F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B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0B8F" w:rsidRPr="00081B23" w:rsidTr="00BC0B8F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BC0B8F" w:rsidP="00BC0B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B23">
              <w:rPr>
                <w:rFonts w:ascii="Times New Roman" w:hAnsi="Times New Roman" w:cs="Times New Roman"/>
                <w:sz w:val="20"/>
                <w:szCs w:val="20"/>
              </w:rPr>
              <w:t>Развитие системы образования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5F6D8A" w:rsidP="00BC0B8F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398879,8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5F6D8A" w:rsidP="00BC0B8F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398879,8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BC0B8F" w:rsidP="00BC0B8F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B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0B8F" w:rsidRPr="00081B23" w:rsidTr="00BC0B8F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5F6D8A" w:rsidP="00BC0B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современной городской среды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5F6D8A" w:rsidP="005F6D8A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8206,92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5F6D8A" w:rsidP="00BC0B8F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8206,92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BC0B8F" w:rsidP="00BC0B8F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B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0B8F" w:rsidRPr="00081B23" w:rsidTr="00BC0B8F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BC0B8F" w:rsidP="00BC0B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B23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населения Полысаевского городского округа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5F6D8A" w:rsidP="00BC0B8F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169220,2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5F6D8A" w:rsidP="00BC0B8F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169220,2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BC0B8F" w:rsidP="00BC0B8F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B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0B8F" w:rsidRPr="00081B23" w:rsidTr="00BC0B8F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BC0B8F" w:rsidP="00BC0B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B23">
              <w:rPr>
                <w:rFonts w:ascii="Times New Roman" w:hAnsi="Times New Roman" w:cs="Times New Roman"/>
                <w:sz w:val="20"/>
                <w:szCs w:val="20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BC0B8F" w:rsidP="00BC0B8F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B23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BC0B8F" w:rsidP="00BC0B8F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B23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BC0B8F" w:rsidP="00BC0B8F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B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0B8F" w:rsidRPr="00081B23" w:rsidTr="00BC0B8F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BC0B8F" w:rsidP="00BC0B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B23">
              <w:rPr>
                <w:rFonts w:ascii="Times New Roman" w:hAnsi="Times New Roman" w:cs="Times New Roman"/>
                <w:sz w:val="20"/>
                <w:szCs w:val="20"/>
              </w:rPr>
              <w:t>Обеспечение жильем молодых семей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0E72D2" w:rsidP="00BC0B8F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6698,0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5F6D8A" w:rsidP="00BC0B8F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6698,0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BC0B8F" w:rsidP="00BC0B8F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B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0B8F" w:rsidRPr="00081B23" w:rsidTr="00BC0B8F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BC0B8F" w:rsidP="00BC0B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B23">
              <w:rPr>
                <w:rFonts w:ascii="Times New Roman" w:hAnsi="Times New Roman" w:cs="Times New Roman"/>
                <w:sz w:val="20"/>
                <w:szCs w:val="20"/>
              </w:rPr>
              <w:t>Борьба с преступностью, профилактика правонарушений и обеспечение безопасности дорожного движения Полысаевского городского округа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732A82" w:rsidP="00BC0B8F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BC0B8F" w:rsidRPr="00081B2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732A82" w:rsidP="00BC0B8F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BC0B8F" w:rsidRPr="00081B2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BC0B8F" w:rsidP="00BC0B8F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B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0B8F" w:rsidRPr="00081B23" w:rsidTr="00BC0B8F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BC0B8F" w:rsidP="00BC0B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B23">
              <w:rPr>
                <w:rFonts w:ascii="Times New Roman" w:hAnsi="Times New Roman" w:cs="Times New Roman"/>
                <w:sz w:val="20"/>
                <w:szCs w:val="20"/>
              </w:rPr>
              <w:t>Развитие субъектов малого и среднего предпринимательства в Полысаевском городском округе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D627F8" w:rsidP="00BC0B8F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B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C0B8F" w:rsidRPr="00081B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D277FF" w:rsidP="00BC0B8F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B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C0B8F" w:rsidRPr="00081B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BC0B8F" w:rsidP="00BC0B8F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B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1478" w:rsidRPr="00081B23" w:rsidTr="00BC0B8F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78" w:rsidRPr="00081B23" w:rsidRDefault="006C1478" w:rsidP="00BC0B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Противодействие экстремизму и профилактика терроризма на территории ПГО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78" w:rsidRPr="00081B23" w:rsidRDefault="00732A82" w:rsidP="00BC0B8F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78" w:rsidRPr="00081B23" w:rsidRDefault="005F6D8A" w:rsidP="00BC0B8F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78" w:rsidRPr="00081B23" w:rsidRDefault="006C1478" w:rsidP="00BC0B8F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D8A" w:rsidRPr="00081B23" w:rsidTr="00BC0B8F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A" w:rsidRDefault="005F6D8A" w:rsidP="00BC0B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Поддержка социально-ориентированных некоммерческих организаций на территории Полысаевского городского округа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A" w:rsidRDefault="005F6D8A" w:rsidP="00BC0B8F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A" w:rsidRDefault="005F6D8A" w:rsidP="00BC0B8F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A" w:rsidRPr="00081B23" w:rsidRDefault="005F6D8A" w:rsidP="00BC0B8F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B8F" w:rsidRPr="00081B23" w:rsidTr="00BC0B8F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8F" w:rsidRPr="00081B23" w:rsidRDefault="00BC0B8F" w:rsidP="00BC0B8F">
            <w:pPr>
              <w:tabs>
                <w:tab w:val="left" w:pos="142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7D57F1" w:rsidRDefault="005F6D8A" w:rsidP="00BC0B8F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891611,62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60641D" w:rsidRDefault="005F6D8A" w:rsidP="00BC0B8F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891611,62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81B23" w:rsidRDefault="00BC0B8F" w:rsidP="0058111A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B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E101F3" w:rsidRDefault="007F3D41" w:rsidP="00D05284">
      <w:pPr>
        <w:tabs>
          <w:tab w:val="left" w:pos="3960"/>
        </w:tabs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F3D41">
        <w:rPr>
          <w:rFonts w:ascii="Times New Roman" w:hAnsi="Times New Roman" w:cs="Times New Roman"/>
          <w:sz w:val="24"/>
          <w:szCs w:val="24"/>
        </w:rPr>
        <w:t>Несоответствия</w:t>
      </w:r>
      <w:r w:rsidR="00BC0B8F" w:rsidRPr="007F3D41">
        <w:rPr>
          <w:rFonts w:ascii="Times New Roman" w:hAnsi="Times New Roman" w:cs="Times New Roman"/>
          <w:sz w:val="24"/>
          <w:szCs w:val="24"/>
        </w:rPr>
        <w:t xml:space="preserve"> в объемах финансирования, предусмотренных в проекте бюджета на реализацию муниципальных программ и ресурсном обеспечении про</w:t>
      </w:r>
      <w:r w:rsidR="00D627F8" w:rsidRPr="007F3D41">
        <w:rPr>
          <w:rFonts w:ascii="Times New Roman" w:hAnsi="Times New Roman" w:cs="Times New Roman"/>
          <w:sz w:val="24"/>
          <w:szCs w:val="24"/>
        </w:rPr>
        <w:t xml:space="preserve">грамм, указанных в паспортах, </w:t>
      </w:r>
      <w:r w:rsidRPr="007F3D41">
        <w:rPr>
          <w:rFonts w:ascii="Times New Roman" w:hAnsi="Times New Roman" w:cs="Times New Roman"/>
          <w:sz w:val="24"/>
          <w:szCs w:val="24"/>
        </w:rPr>
        <w:t>не</w:t>
      </w:r>
      <w:r w:rsidR="00D627F8" w:rsidRPr="007F3D41">
        <w:rPr>
          <w:rFonts w:ascii="Times New Roman" w:hAnsi="Times New Roman" w:cs="Times New Roman"/>
          <w:sz w:val="24"/>
          <w:szCs w:val="24"/>
        </w:rPr>
        <w:t xml:space="preserve"> </w:t>
      </w:r>
      <w:r w:rsidR="00BC0B8F" w:rsidRPr="007F3D41">
        <w:rPr>
          <w:rFonts w:ascii="Times New Roman" w:hAnsi="Times New Roman" w:cs="Times New Roman"/>
          <w:sz w:val="24"/>
          <w:szCs w:val="24"/>
        </w:rPr>
        <w:t xml:space="preserve"> установлено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D627F8" w:rsidRPr="003D74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75DD0" w:rsidRPr="00575DD0" w:rsidRDefault="000313BE" w:rsidP="00D05284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575DD0" w:rsidRPr="00575DD0">
        <w:rPr>
          <w:rFonts w:ascii="Times New Roman" w:hAnsi="Times New Roman" w:cs="Times New Roman"/>
          <w:sz w:val="24"/>
          <w:szCs w:val="24"/>
        </w:rPr>
        <w:t xml:space="preserve"> 20</w:t>
      </w:r>
      <w:r w:rsidR="0082639D">
        <w:rPr>
          <w:rFonts w:ascii="Times New Roman" w:hAnsi="Times New Roman" w:cs="Times New Roman"/>
          <w:sz w:val="24"/>
          <w:szCs w:val="24"/>
        </w:rPr>
        <w:t>19 год утверждена</w:t>
      </w:r>
      <w:r w:rsidR="000E72D2">
        <w:rPr>
          <w:rFonts w:ascii="Times New Roman" w:hAnsi="Times New Roman" w:cs="Times New Roman"/>
          <w:sz w:val="24"/>
          <w:szCs w:val="24"/>
        </w:rPr>
        <w:t xml:space="preserve"> к исполнению 1  новая муниципальная программа</w:t>
      </w:r>
      <w:r w:rsidR="00575DD0" w:rsidRPr="00575DD0">
        <w:rPr>
          <w:rFonts w:ascii="Times New Roman" w:hAnsi="Times New Roman" w:cs="Times New Roman"/>
          <w:sz w:val="24"/>
          <w:szCs w:val="24"/>
        </w:rPr>
        <w:t>:</w:t>
      </w:r>
    </w:p>
    <w:p w:rsidR="00575DD0" w:rsidRPr="00575DD0" w:rsidRDefault="00575DD0" w:rsidP="00D05284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DD0">
        <w:rPr>
          <w:rFonts w:ascii="Times New Roman" w:hAnsi="Times New Roman" w:cs="Times New Roman"/>
          <w:sz w:val="24"/>
          <w:szCs w:val="24"/>
        </w:rPr>
        <w:t>- «Поддержка социально-ориентированных некоммерческих организаций на территории Полысаевского городского округа».</w:t>
      </w:r>
    </w:p>
    <w:p w:rsidR="005E10E6" w:rsidRPr="00184CCE" w:rsidRDefault="00CE4534" w:rsidP="007044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843A7">
        <w:rPr>
          <w:rFonts w:ascii="Times New Roman" w:hAnsi="Times New Roman" w:cs="Times New Roman"/>
          <w:sz w:val="24"/>
          <w:szCs w:val="24"/>
        </w:rPr>
        <w:t>Анализ формирования бюджета в программном формате</w:t>
      </w:r>
      <w:r w:rsidR="00B7671F" w:rsidRPr="00F843A7">
        <w:rPr>
          <w:rFonts w:ascii="Times New Roman" w:hAnsi="Times New Roman" w:cs="Times New Roman"/>
          <w:sz w:val="24"/>
          <w:szCs w:val="24"/>
        </w:rPr>
        <w:t xml:space="preserve"> и проведенные Контрольно-счетным комитетом </w:t>
      </w:r>
      <w:r w:rsidR="00561115" w:rsidRPr="00F843A7">
        <w:rPr>
          <w:rFonts w:ascii="Times New Roman" w:hAnsi="Times New Roman" w:cs="Times New Roman"/>
          <w:sz w:val="24"/>
          <w:szCs w:val="24"/>
        </w:rPr>
        <w:t xml:space="preserve">выборочные </w:t>
      </w:r>
      <w:r w:rsidR="00B7671F" w:rsidRPr="00F843A7">
        <w:rPr>
          <w:rFonts w:ascii="Times New Roman" w:hAnsi="Times New Roman" w:cs="Times New Roman"/>
          <w:sz w:val="24"/>
          <w:szCs w:val="24"/>
        </w:rPr>
        <w:t>проверки выполнения муниципальных программ позволяю</w:t>
      </w:r>
      <w:r w:rsidRPr="00F843A7">
        <w:rPr>
          <w:rFonts w:ascii="Times New Roman" w:hAnsi="Times New Roman" w:cs="Times New Roman"/>
          <w:sz w:val="24"/>
          <w:szCs w:val="24"/>
        </w:rPr>
        <w:t xml:space="preserve">т отметить, что </w:t>
      </w:r>
      <w:r w:rsidR="00B7671F" w:rsidRPr="00F843A7">
        <w:rPr>
          <w:rFonts w:ascii="Times New Roman" w:hAnsi="Times New Roman" w:cs="Times New Roman"/>
          <w:sz w:val="24"/>
          <w:szCs w:val="24"/>
        </w:rPr>
        <w:t>планирование</w:t>
      </w:r>
      <w:r w:rsidRPr="00F843A7">
        <w:rPr>
          <w:rFonts w:ascii="Times New Roman" w:hAnsi="Times New Roman" w:cs="Times New Roman"/>
          <w:sz w:val="24"/>
          <w:szCs w:val="24"/>
        </w:rPr>
        <w:t xml:space="preserve"> </w:t>
      </w:r>
      <w:r w:rsidR="00B7671F" w:rsidRPr="00F843A7">
        <w:rPr>
          <w:rFonts w:ascii="Times New Roman" w:hAnsi="Times New Roman" w:cs="Times New Roman"/>
          <w:sz w:val="24"/>
          <w:szCs w:val="24"/>
        </w:rPr>
        <w:t>финансового обеспечения</w:t>
      </w:r>
      <w:r w:rsidRPr="00F843A7"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  <w:r w:rsidR="00B7671F" w:rsidRPr="00F843A7">
        <w:rPr>
          <w:rFonts w:ascii="Times New Roman" w:hAnsi="Times New Roman" w:cs="Times New Roman"/>
          <w:sz w:val="24"/>
          <w:szCs w:val="24"/>
        </w:rPr>
        <w:t xml:space="preserve"> проводится без</w:t>
      </w:r>
      <w:r w:rsidRPr="00F843A7">
        <w:rPr>
          <w:rFonts w:ascii="Times New Roman" w:hAnsi="Times New Roman" w:cs="Times New Roman"/>
          <w:sz w:val="24"/>
          <w:szCs w:val="24"/>
        </w:rPr>
        <w:t xml:space="preserve"> </w:t>
      </w:r>
      <w:r w:rsidR="00B7671F" w:rsidRPr="00F843A7">
        <w:rPr>
          <w:rFonts w:ascii="Times New Roman" w:hAnsi="Times New Roman" w:cs="Times New Roman"/>
          <w:sz w:val="24"/>
          <w:szCs w:val="24"/>
        </w:rPr>
        <w:t>учета</w:t>
      </w:r>
      <w:r w:rsidRPr="00F843A7">
        <w:rPr>
          <w:rFonts w:ascii="Times New Roman" w:hAnsi="Times New Roman" w:cs="Times New Roman"/>
          <w:sz w:val="24"/>
          <w:szCs w:val="24"/>
        </w:rPr>
        <w:t xml:space="preserve"> оценки эффективности их реализации </w:t>
      </w:r>
      <w:r w:rsidR="007F0CB1" w:rsidRPr="00F843A7">
        <w:rPr>
          <w:rFonts w:ascii="Times New Roman" w:hAnsi="Times New Roman" w:cs="Times New Roman"/>
          <w:sz w:val="24"/>
          <w:szCs w:val="24"/>
        </w:rPr>
        <w:t>в предшествующем периоде</w:t>
      </w:r>
      <w:r w:rsidR="001607E8" w:rsidRPr="00F843A7">
        <w:rPr>
          <w:rFonts w:ascii="Times New Roman" w:hAnsi="Times New Roman" w:cs="Times New Roman"/>
          <w:sz w:val="24"/>
          <w:szCs w:val="24"/>
        </w:rPr>
        <w:t xml:space="preserve"> и </w:t>
      </w:r>
      <w:r w:rsidR="001E2135" w:rsidRPr="00F843A7">
        <w:rPr>
          <w:rFonts w:ascii="Times New Roman" w:hAnsi="Times New Roman" w:cs="Times New Roman"/>
          <w:sz w:val="24"/>
          <w:szCs w:val="24"/>
        </w:rPr>
        <w:t xml:space="preserve">недостаточности </w:t>
      </w:r>
      <w:r w:rsidR="001607E8" w:rsidRPr="00F843A7">
        <w:rPr>
          <w:rFonts w:ascii="Times New Roman" w:hAnsi="Times New Roman" w:cs="Times New Roman"/>
          <w:sz w:val="24"/>
          <w:szCs w:val="24"/>
        </w:rPr>
        <w:t xml:space="preserve">ресурсов для достижения поставленных целей. </w:t>
      </w:r>
      <w:r w:rsidR="000E72D2">
        <w:rPr>
          <w:rFonts w:ascii="Times New Roman" w:hAnsi="Times New Roman" w:cs="Times New Roman"/>
          <w:sz w:val="24"/>
          <w:szCs w:val="24"/>
        </w:rPr>
        <w:t>Эффективность большинства программ оценивается на уровне предыдущего года.</w:t>
      </w:r>
    </w:p>
    <w:p w:rsidR="000E72D2" w:rsidRDefault="000E72D2" w:rsidP="00E70A45">
      <w:pPr>
        <w:tabs>
          <w:tab w:val="left" w:pos="39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B8F" w:rsidRDefault="00BC0B8F" w:rsidP="00E70A45">
      <w:pPr>
        <w:tabs>
          <w:tab w:val="left" w:pos="39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B8F">
        <w:rPr>
          <w:rFonts w:ascii="Times New Roman" w:hAnsi="Times New Roman" w:cs="Times New Roman"/>
          <w:b/>
          <w:sz w:val="24"/>
          <w:szCs w:val="24"/>
        </w:rPr>
        <w:t>Резервный фонд</w:t>
      </w:r>
    </w:p>
    <w:p w:rsidR="00010983" w:rsidRPr="00BC0B8F" w:rsidRDefault="00010983" w:rsidP="00E70A45">
      <w:pPr>
        <w:tabs>
          <w:tab w:val="left" w:pos="39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B8F" w:rsidRPr="00750010" w:rsidRDefault="00BC0B8F" w:rsidP="00BC0B8F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8F">
        <w:rPr>
          <w:rFonts w:ascii="Times New Roman" w:hAnsi="Times New Roman" w:cs="Times New Roman"/>
          <w:sz w:val="24"/>
          <w:szCs w:val="24"/>
        </w:rPr>
        <w:t xml:space="preserve">Размер резервного фонда администрации Полысаевского городского </w:t>
      </w:r>
      <w:r w:rsidR="00C73C6E">
        <w:rPr>
          <w:rFonts w:ascii="Times New Roman" w:hAnsi="Times New Roman" w:cs="Times New Roman"/>
          <w:sz w:val="24"/>
          <w:szCs w:val="24"/>
        </w:rPr>
        <w:t xml:space="preserve">округа на </w:t>
      </w:r>
      <w:r w:rsidR="00184CCE">
        <w:rPr>
          <w:rFonts w:ascii="Times New Roman" w:hAnsi="Times New Roman" w:cs="Times New Roman"/>
          <w:sz w:val="24"/>
          <w:szCs w:val="24"/>
        </w:rPr>
        <w:t>2019</w:t>
      </w:r>
      <w:r w:rsidRPr="00BC0B8F">
        <w:rPr>
          <w:rFonts w:ascii="Times New Roman" w:hAnsi="Times New Roman" w:cs="Times New Roman"/>
          <w:sz w:val="24"/>
          <w:szCs w:val="24"/>
        </w:rPr>
        <w:t xml:space="preserve"> год утвержден в сумме </w:t>
      </w:r>
      <w:r w:rsidR="00184CCE">
        <w:rPr>
          <w:rFonts w:ascii="Times New Roman" w:hAnsi="Times New Roman" w:cs="Times New Roman"/>
          <w:sz w:val="24"/>
          <w:szCs w:val="24"/>
        </w:rPr>
        <w:t>500,0</w:t>
      </w:r>
      <w:r w:rsidR="00F35AB5">
        <w:rPr>
          <w:rFonts w:ascii="Times New Roman" w:hAnsi="Times New Roman" w:cs="Times New Roman"/>
          <w:sz w:val="24"/>
          <w:szCs w:val="24"/>
        </w:rPr>
        <w:t xml:space="preserve"> тыс.рублей.</w:t>
      </w:r>
      <w:r w:rsidRPr="00BC0B8F">
        <w:rPr>
          <w:rFonts w:ascii="Times New Roman" w:hAnsi="Times New Roman" w:cs="Times New Roman"/>
          <w:sz w:val="24"/>
          <w:szCs w:val="24"/>
        </w:rPr>
        <w:t xml:space="preserve"> Ожидаемое исполнение по расходованию средств резервного фонда </w:t>
      </w:r>
      <w:r w:rsidR="00184CCE">
        <w:rPr>
          <w:rFonts w:ascii="Times New Roman" w:hAnsi="Times New Roman" w:cs="Times New Roman"/>
          <w:sz w:val="24"/>
          <w:szCs w:val="24"/>
        </w:rPr>
        <w:t>в 2018</w:t>
      </w:r>
      <w:r w:rsidR="00CA4B28">
        <w:rPr>
          <w:rFonts w:ascii="Times New Roman" w:hAnsi="Times New Roman" w:cs="Times New Roman"/>
          <w:sz w:val="24"/>
          <w:szCs w:val="24"/>
        </w:rPr>
        <w:t xml:space="preserve"> году </w:t>
      </w:r>
      <w:r w:rsidR="00703698">
        <w:rPr>
          <w:rFonts w:ascii="Times New Roman" w:hAnsi="Times New Roman" w:cs="Times New Roman"/>
          <w:sz w:val="24"/>
          <w:szCs w:val="24"/>
        </w:rPr>
        <w:t>сос</w:t>
      </w:r>
      <w:r w:rsidR="00184CCE">
        <w:rPr>
          <w:rFonts w:ascii="Times New Roman" w:hAnsi="Times New Roman" w:cs="Times New Roman"/>
          <w:sz w:val="24"/>
          <w:szCs w:val="24"/>
        </w:rPr>
        <w:t>тавляет 0 рублей при плане 500,0</w:t>
      </w:r>
      <w:r w:rsidR="00703698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750010" w:rsidRPr="00750010">
        <w:rPr>
          <w:rFonts w:ascii="Times New Roman" w:hAnsi="Times New Roman" w:cs="Times New Roman"/>
          <w:sz w:val="24"/>
          <w:szCs w:val="24"/>
        </w:rPr>
        <w:t>.</w:t>
      </w:r>
      <w:r w:rsidRPr="007500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B8F" w:rsidRDefault="00BC0B8F" w:rsidP="00BC0B8F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8F">
        <w:rPr>
          <w:rFonts w:ascii="Times New Roman" w:hAnsi="Times New Roman" w:cs="Times New Roman"/>
          <w:sz w:val="24"/>
          <w:szCs w:val="24"/>
        </w:rPr>
        <w:t xml:space="preserve">Размер резервного фонда не превышает ограничения, предусмотренного пунктом 3 статьи 81 Бюджетного кодекса РФ, и составляет </w:t>
      </w:r>
      <w:r w:rsidR="00F35AB5">
        <w:rPr>
          <w:rFonts w:ascii="Times New Roman" w:hAnsi="Times New Roman" w:cs="Times New Roman"/>
          <w:sz w:val="24"/>
          <w:szCs w:val="24"/>
        </w:rPr>
        <w:t>0,1</w:t>
      </w:r>
      <w:r w:rsidRPr="00BC0B8F">
        <w:rPr>
          <w:rFonts w:ascii="Times New Roman" w:hAnsi="Times New Roman" w:cs="Times New Roman"/>
          <w:sz w:val="24"/>
          <w:szCs w:val="24"/>
        </w:rPr>
        <w:t xml:space="preserve"> % от общего объема расходов бюджета городского округа. </w:t>
      </w:r>
    </w:p>
    <w:p w:rsidR="00010983" w:rsidRDefault="00010983" w:rsidP="0001098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E74">
        <w:rPr>
          <w:rFonts w:ascii="Times New Roman" w:hAnsi="Times New Roman" w:cs="Times New Roman"/>
          <w:b/>
          <w:sz w:val="24"/>
          <w:szCs w:val="24"/>
        </w:rPr>
        <w:lastRenderedPageBreak/>
        <w:t>Дорожный фонд</w:t>
      </w:r>
    </w:p>
    <w:p w:rsidR="00DC007C" w:rsidRPr="00182E74" w:rsidRDefault="00DC007C" w:rsidP="0001098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983" w:rsidRPr="00182E74" w:rsidRDefault="00010983" w:rsidP="0026735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E74">
        <w:rPr>
          <w:rFonts w:ascii="Times New Roman" w:hAnsi="Times New Roman" w:cs="Times New Roman"/>
          <w:sz w:val="24"/>
          <w:szCs w:val="24"/>
        </w:rPr>
        <w:t>Объем бюджетных ассигнований муници</w:t>
      </w:r>
      <w:r w:rsidR="002608E3">
        <w:rPr>
          <w:rFonts w:ascii="Times New Roman" w:hAnsi="Times New Roman" w:cs="Times New Roman"/>
          <w:sz w:val="24"/>
          <w:szCs w:val="24"/>
        </w:rPr>
        <w:t xml:space="preserve">пального дорожного </w:t>
      </w:r>
      <w:r w:rsidR="00184CCE">
        <w:rPr>
          <w:rFonts w:ascii="Times New Roman" w:hAnsi="Times New Roman" w:cs="Times New Roman"/>
          <w:sz w:val="24"/>
          <w:szCs w:val="24"/>
        </w:rPr>
        <w:t>фонда на 2019</w:t>
      </w:r>
      <w:r w:rsidRPr="00182E74">
        <w:rPr>
          <w:rFonts w:ascii="Times New Roman" w:hAnsi="Times New Roman" w:cs="Times New Roman"/>
          <w:sz w:val="24"/>
          <w:szCs w:val="24"/>
        </w:rPr>
        <w:t xml:space="preserve">г утвержден в сумме </w:t>
      </w:r>
      <w:r w:rsidR="00184CCE">
        <w:rPr>
          <w:rFonts w:ascii="Times New Roman" w:hAnsi="Times New Roman" w:cs="Times New Roman"/>
          <w:sz w:val="24"/>
          <w:szCs w:val="24"/>
        </w:rPr>
        <w:t>5381</w:t>
      </w:r>
      <w:r w:rsidR="00CA4B28" w:rsidRPr="00182E74">
        <w:rPr>
          <w:rFonts w:ascii="Times New Roman" w:hAnsi="Times New Roman" w:cs="Times New Roman"/>
          <w:sz w:val="24"/>
          <w:szCs w:val="24"/>
        </w:rPr>
        <w:t>,0</w:t>
      </w:r>
      <w:r w:rsidRPr="00182E74">
        <w:rPr>
          <w:rFonts w:ascii="Times New Roman" w:hAnsi="Times New Roman" w:cs="Times New Roman"/>
          <w:sz w:val="24"/>
          <w:szCs w:val="24"/>
        </w:rPr>
        <w:t xml:space="preserve"> </w:t>
      </w:r>
      <w:r w:rsidR="00184CCE">
        <w:rPr>
          <w:rFonts w:ascii="Times New Roman" w:hAnsi="Times New Roman" w:cs="Times New Roman"/>
          <w:sz w:val="24"/>
          <w:szCs w:val="24"/>
        </w:rPr>
        <w:t>тыс.рублей, на 2020</w:t>
      </w:r>
      <w:r w:rsidR="00182E74">
        <w:rPr>
          <w:rFonts w:ascii="Times New Roman" w:hAnsi="Times New Roman" w:cs="Times New Roman"/>
          <w:sz w:val="24"/>
          <w:szCs w:val="24"/>
        </w:rPr>
        <w:t xml:space="preserve"> -</w:t>
      </w:r>
      <w:r w:rsidR="00CA4B28" w:rsidRPr="00182E74">
        <w:rPr>
          <w:rFonts w:ascii="Times New Roman" w:hAnsi="Times New Roman" w:cs="Times New Roman"/>
          <w:sz w:val="24"/>
          <w:szCs w:val="24"/>
        </w:rPr>
        <w:t xml:space="preserve"> </w:t>
      </w:r>
      <w:r w:rsidR="00184CCE">
        <w:rPr>
          <w:rFonts w:ascii="Times New Roman" w:hAnsi="Times New Roman" w:cs="Times New Roman"/>
          <w:sz w:val="24"/>
          <w:szCs w:val="24"/>
        </w:rPr>
        <w:t>7073,</w:t>
      </w:r>
      <w:r w:rsidR="00CA4B28" w:rsidRPr="00182E74">
        <w:rPr>
          <w:rFonts w:ascii="Times New Roman" w:hAnsi="Times New Roman" w:cs="Times New Roman"/>
          <w:sz w:val="24"/>
          <w:szCs w:val="24"/>
        </w:rPr>
        <w:t>0 тыс.рубле</w:t>
      </w:r>
      <w:r w:rsidR="00184CCE">
        <w:rPr>
          <w:rFonts w:ascii="Times New Roman" w:hAnsi="Times New Roman" w:cs="Times New Roman"/>
          <w:sz w:val="24"/>
          <w:szCs w:val="24"/>
        </w:rPr>
        <w:t>й, 2021</w:t>
      </w:r>
      <w:r w:rsidR="00182E74">
        <w:rPr>
          <w:rFonts w:ascii="Times New Roman" w:hAnsi="Times New Roman" w:cs="Times New Roman"/>
          <w:sz w:val="24"/>
          <w:szCs w:val="24"/>
        </w:rPr>
        <w:t xml:space="preserve"> </w:t>
      </w:r>
      <w:r w:rsidR="00184CCE">
        <w:rPr>
          <w:rFonts w:ascii="Times New Roman" w:hAnsi="Times New Roman" w:cs="Times New Roman"/>
          <w:sz w:val="24"/>
          <w:szCs w:val="24"/>
        </w:rPr>
        <w:t>–</w:t>
      </w:r>
      <w:r w:rsidR="00CA4B28" w:rsidRPr="00182E74">
        <w:rPr>
          <w:rFonts w:ascii="Times New Roman" w:hAnsi="Times New Roman" w:cs="Times New Roman"/>
          <w:sz w:val="24"/>
          <w:szCs w:val="24"/>
        </w:rPr>
        <w:t xml:space="preserve"> </w:t>
      </w:r>
      <w:r w:rsidR="00184CCE">
        <w:rPr>
          <w:rFonts w:ascii="Times New Roman" w:hAnsi="Times New Roman" w:cs="Times New Roman"/>
          <w:sz w:val="24"/>
          <w:szCs w:val="24"/>
        </w:rPr>
        <w:t>10128,0</w:t>
      </w:r>
      <w:r w:rsidR="00CA4B28" w:rsidRPr="00182E74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622A56" w:rsidRDefault="00622A56" w:rsidP="00BC0B8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0B8F" w:rsidRPr="00BC0B8F" w:rsidRDefault="00BC0B8F" w:rsidP="00BC0B8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B8F">
        <w:rPr>
          <w:rFonts w:ascii="Times New Roman" w:hAnsi="Times New Roman" w:cs="Times New Roman"/>
          <w:b/>
          <w:bCs/>
          <w:sz w:val="24"/>
          <w:szCs w:val="24"/>
        </w:rPr>
        <w:t>Дефицит и  долговая политика</w:t>
      </w:r>
    </w:p>
    <w:p w:rsidR="00BC0B8F" w:rsidRPr="00BC0B8F" w:rsidRDefault="00BC0B8F" w:rsidP="00BC0B8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C0B8F" w:rsidRPr="00BC0B8F" w:rsidRDefault="00BC0B8F" w:rsidP="00BC0B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B8F">
        <w:rPr>
          <w:rFonts w:ascii="Times New Roman" w:hAnsi="Times New Roman" w:cs="Times New Roman"/>
          <w:sz w:val="24"/>
          <w:szCs w:val="24"/>
        </w:rPr>
        <w:t>Расходы бюджета муниципального городског</w:t>
      </w:r>
      <w:r w:rsidR="00184CCE">
        <w:rPr>
          <w:rFonts w:ascii="Times New Roman" w:hAnsi="Times New Roman" w:cs="Times New Roman"/>
          <w:sz w:val="24"/>
          <w:szCs w:val="24"/>
        </w:rPr>
        <w:t>о округа на 2019</w:t>
      </w:r>
      <w:r w:rsidRPr="00BC0B8F">
        <w:rPr>
          <w:rFonts w:ascii="Times New Roman" w:hAnsi="Times New Roman" w:cs="Times New Roman"/>
          <w:sz w:val="24"/>
          <w:szCs w:val="24"/>
        </w:rPr>
        <w:t xml:space="preserve"> год</w:t>
      </w:r>
      <w:r w:rsidRPr="00BC0B8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184CCE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и плановый период 2020-2021</w:t>
      </w:r>
      <w:r w:rsidR="00182E74">
        <w:rPr>
          <w:rStyle w:val="apple-converted-space"/>
          <w:rFonts w:ascii="Times New Roman" w:hAnsi="Times New Roman" w:cs="Times New Roman"/>
          <w:sz w:val="24"/>
          <w:szCs w:val="24"/>
        </w:rPr>
        <w:t>гг</w:t>
      </w:r>
      <w:r w:rsidRPr="00BC0B8F">
        <w:rPr>
          <w:rFonts w:ascii="Times New Roman" w:hAnsi="Times New Roman" w:cs="Times New Roman"/>
          <w:sz w:val="24"/>
          <w:szCs w:val="24"/>
        </w:rPr>
        <w:t xml:space="preserve"> не обеспечиваются плановыми доходами. Пла</w:t>
      </w:r>
      <w:r w:rsidR="00184CCE">
        <w:rPr>
          <w:rFonts w:ascii="Times New Roman" w:hAnsi="Times New Roman" w:cs="Times New Roman"/>
          <w:sz w:val="24"/>
          <w:szCs w:val="24"/>
        </w:rPr>
        <w:t>нируемый дефицит бюджета на 2019</w:t>
      </w:r>
      <w:r w:rsidRPr="00BC0B8F">
        <w:rPr>
          <w:rFonts w:ascii="Times New Roman" w:hAnsi="Times New Roman" w:cs="Times New Roman"/>
          <w:sz w:val="24"/>
          <w:szCs w:val="24"/>
        </w:rPr>
        <w:t xml:space="preserve"> год предусмотрен в сумме </w:t>
      </w:r>
      <w:r w:rsidR="00184CCE">
        <w:rPr>
          <w:rFonts w:ascii="Times New Roman" w:hAnsi="Times New Roman" w:cs="Times New Roman"/>
          <w:sz w:val="24"/>
          <w:szCs w:val="24"/>
        </w:rPr>
        <w:t>19475,0</w:t>
      </w:r>
      <w:r w:rsidRPr="00BC0B8F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3806F9">
        <w:rPr>
          <w:rFonts w:ascii="Times New Roman" w:hAnsi="Times New Roman" w:cs="Times New Roman"/>
          <w:sz w:val="24"/>
          <w:szCs w:val="24"/>
        </w:rPr>
        <w:t>лей</w:t>
      </w:r>
      <w:r w:rsidRPr="00BC0B8F">
        <w:rPr>
          <w:rFonts w:ascii="Times New Roman" w:hAnsi="Times New Roman" w:cs="Times New Roman"/>
          <w:sz w:val="24"/>
          <w:szCs w:val="24"/>
        </w:rPr>
        <w:t xml:space="preserve"> (10%). Источником </w:t>
      </w:r>
      <w:r w:rsidR="00182E74">
        <w:rPr>
          <w:rFonts w:ascii="Times New Roman" w:hAnsi="Times New Roman" w:cs="Times New Roman"/>
          <w:sz w:val="24"/>
          <w:szCs w:val="24"/>
        </w:rPr>
        <w:t>покрытия</w:t>
      </w:r>
      <w:r w:rsidRPr="00BC0B8F">
        <w:rPr>
          <w:rFonts w:ascii="Times New Roman" w:hAnsi="Times New Roman" w:cs="Times New Roman"/>
          <w:sz w:val="24"/>
          <w:szCs w:val="24"/>
        </w:rPr>
        <w:t xml:space="preserve"> дефицита бюджета является бюджетный кредит.</w:t>
      </w:r>
    </w:p>
    <w:p w:rsidR="00BC0B8F" w:rsidRPr="00BC0B8F" w:rsidRDefault="00BC0B8F" w:rsidP="00BC0B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B8F">
        <w:rPr>
          <w:rFonts w:ascii="Times New Roman" w:hAnsi="Times New Roman" w:cs="Times New Roman"/>
          <w:sz w:val="24"/>
          <w:szCs w:val="24"/>
        </w:rPr>
        <w:t>В программу внутренних муниципальных заимствований бюджета Полысае</w:t>
      </w:r>
      <w:r w:rsidR="00184CCE">
        <w:rPr>
          <w:rFonts w:ascii="Times New Roman" w:hAnsi="Times New Roman" w:cs="Times New Roman"/>
          <w:sz w:val="24"/>
          <w:szCs w:val="24"/>
        </w:rPr>
        <w:t>вского городского округа на 2019</w:t>
      </w:r>
      <w:r w:rsidRPr="00BC0B8F">
        <w:rPr>
          <w:rFonts w:ascii="Times New Roman" w:hAnsi="Times New Roman" w:cs="Times New Roman"/>
          <w:sz w:val="24"/>
          <w:szCs w:val="24"/>
        </w:rPr>
        <w:t xml:space="preserve"> год включены:</w:t>
      </w:r>
    </w:p>
    <w:p w:rsidR="00BC0B8F" w:rsidRPr="00BC0B8F" w:rsidRDefault="00BC0B8F" w:rsidP="00BC0B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B8F">
        <w:rPr>
          <w:rFonts w:ascii="Times New Roman" w:hAnsi="Times New Roman" w:cs="Times New Roman"/>
          <w:sz w:val="24"/>
          <w:szCs w:val="24"/>
        </w:rPr>
        <w:t xml:space="preserve">- получение кредитов от </w:t>
      </w:r>
      <w:r w:rsidR="00D860AC">
        <w:rPr>
          <w:rFonts w:ascii="Times New Roman" w:hAnsi="Times New Roman" w:cs="Times New Roman"/>
          <w:sz w:val="24"/>
          <w:szCs w:val="24"/>
        </w:rPr>
        <w:t>кредитных организаций</w:t>
      </w:r>
      <w:r w:rsidRPr="00BC0B8F">
        <w:rPr>
          <w:rFonts w:ascii="Times New Roman" w:hAnsi="Times New Roman" w:cs="Times New Roman"/>
          <w:sz w:val="24"/>
          <w:szCs w:val="24"/>
        </w:rPr>
        <w:t xml:space="preserve"> – </w:t>
      </w:r>
      <w:r w:rsidR="00184CCE">
        <w:rPr>
          <w:rFonts w:ascii="Times New Roman" w:hAnsi="Times New Roman" w:cs="Times New Roman"/>
          <w:sz w:val="24"/>
          <w:szCs w:val="24"/>
        </w:rPr>
        <w:t>29656,7</w:t>
      </w:r>
      <w:r w:rsidRPr="00BC0B8F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BC0B8F" w:rsidRDefault="00BC0B8F" w:rsidP="00BC0B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B8F">
        <w:rPr>
          <w:rFonts w:ascii="Times New Roman" w:hAnsi="Times New Roman" w:cs="Times New Roman"/>
          <w:sz w:val="24"/>
          <w:szCs w:val="24"/>
        </w:rPr>
        <w:t xml:space="preserve">- погашение </w:t>
      </w:r>
      <w:r w:rsidR="00D860AC" w:rsidRPr="00BC0B8F">
        <w:rPr>
          <w:rFonts w:ascii="Times New Roman" w:hAnsi="Times New Roman" w:cs="Times New Roman"/>
          <w:sz w:val="24"/>
          <w:szCs w:val="24"/>
        </w:rPr>
        <w:t xml:space="preserve">кредитов от </w:t>
      </w:r>
      <w:r w:rsidR="00D860AC">
        <w:rPr>
          <w:rFonts w:ascii="Times New Roman" w:hAnsi="Times New Roman" w:cs="Times New Roman"/>
          <w:sz w:val="24"/>
          <w:szCs w:val="24"/>
        </w:rPr>
        <w:t>кредитных организаций</w:t>
      </w:r>
      <w:r w:rsidR="00D860AC" w:rsidRPr="00BC0B8F">
        <w:rPr>
          <w:rFonts w:ascii="Times New Roman" w:hAnsi="Times New Roman" w:cs="Times New Roman"/>
          <w:sz w:val="24"/>
          <w:szCs w:val="24"/>
        </w:rPr>
        <w:t xml:space="preserve"> </w:t>
      </w:r>
      <w:r w:rsidR="00D860AC">
        <w:rPr>
          <w:rFonts w:ascii="Times New Roman" w:hAnsi="Times New Roman" w:cs="Times New Roman"/>
          <w:sz w:val="24"/>
          <w:szCs w:val="24"/>
        </w:rPr>
        <w:t>– 10000,0 тыс.рублей;</w:t>
      </w:r>
    </w:p>
    <w:p w:rsidR="00D860AC" w:rsidRPr="00BC0B8F" w:rsidRDefault="00D860AC" w:rsidP="00BC0B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B8F">
        <w:rPr>
          <w:rFonts w:ascii="Times New Roman" w:hAnsi="Times New Roman" w:cs="Times New Roman"/>
          <w:sz w:val="24"/>
          <w:szCs w:val="24"/>
        </w:rPr>
        <w:t>- погашение бюджетных кредитов от других бюдже</w:t>
      </w:r>
      <w:r>
        <w:rPr>
          <w:rFonts w:ascii="Times New Roman" w:hAnsi="Times New Roman" w:cs="Times New Roman"/>
          <w:sz w:val="24"/>
          <w:szCs w:val="24"/>
        </w:rPr>
        <w:t xml:space="preserve">тов бюджетной системы РФ – </w:t>
      </w:r>
      <w:r w:rsidR="00184CCE">
        <w:rPr>
          <w:rFonts w:ascii="Times New Roman" w:hAnsi="Times New Roman" w:cs="Times New Roman"/>
          <w:sz w:val="24"/>
          <w:szCs w:val="24"/>
        </w:rPr>
        <w:t>181,7 тыс.рублей.</w:t>
      </w:r>
    </w:p>
    <w:p w:rsidR="00BC0B8F" w:rsidRPr="00BC0B8F" w:rsidRDefault="00BC0B8F" w:rsidP="00BC0B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B8F">
        <w:rPr>
          <w:rFonts w:ascii="Times New Roman" w:hAnsi="Times New Roman" w:cs="Times New Roman"/>
          <w:sz w:val="24"/>
          <w:szCs w:val="24"/>
        </w:rPr>
        <w:t>Объем предусмотренных бюджетом расходов соответствует суммарному объему доходов бюджета и поступлений источников финансирования его дефицита, уменьшенных на суммы выплат из бюджета, связанных с источниками финансирования  дефицита бюджета. Принцип сбалансированности бюджета соблюден.</w:t>
      </w:r>
    </w:p>
    <w:p w:rsidR="00B5207B" w:rsidRDefault="00BC0B8F" w:rsidP="00BC0B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B8F">
        <w:rPr>
          <w:rFonts w:ascii="Times New Roman" w:hAnsi="Times New Roman" w:cs="Times New Roman"/>
          <w:sz w:val="24"/>
          <w:szCs w:val="24"/>
        </w:rPr>
        <w:t>Верхний предел му</w:t>
      </w:r>
      <w:r w:rsidR="002608E3">
        <w:rPr>
          <w:rFonts w:ascii="Times New Roman" w:hAnsi="Times New Roman" w:cs="Times New Roman"/>
          <w:sz w:val="24"/>
          <w:szCs w:val="24"/>
        </w:rPr>
        <w:t>ниципального долга на 2019</w:t>
      </w:r>
      <w:r w:rsidRPr="00BC0B8F">
        <w:rPr>
          <w:rFonts w:ascii="Times New Roman" w:hAnsi="Times New Roman" w:cs="Times New Roman"/>
          <w:sz w:val="24"/>
          <w:szCs w:val="24"/>
        </w:rPr>
        <w:t xml:space="preserve">г установлен в сумме </w:t>
      </w:r>
      <w:r w:rsidR="00184CCE">
        <w:rPr>
          <w:rFonts w:ascii="Times New Roman" w:hAnsi="Times New Roman" w:cs="Times New Roman"/>
          <w:sz w:val="24"/>
          <w:szCs w:val="24"/>
        </w:rPr>
        <w:t>17</w:t>
      </w:r>
      <w:r w:rsidR="00382E52">
        <w:rPr>
          <w:rFonts w:ascii="Times New Roman" w:hAnsi="Times New Roman" w:cs="Times New Roman"/>
          <w:sz w:val="24"/>
          <w:szCs w:val="24"/>
        </w:rPr>
        <w:t xml:space="preserve">5277,0 тыс. рублей, на </w:t>
      </w:r>
      <w:r w:rsidR="002608E3">
        <w:rPr>
          <w:rFonts w:ascii="Times New Roman" w:hAnsi="Times New Roman" w:cs="Times New Roman"/>
          <w:sz w:val="24"/>
          <w:szCs w:val="24"/>
        </w:rPr>
        <w:t>2020</w:t>
      </w:r>
      <w:r w:rsidR="00D860AC">
        <w:rPr>
          <w:rFonts w:ascii="Times New Roman" w:hAnsi="Times New Roman" w:cs="Times New Roman"/>
          <w:sz w:val="24"/>
          <w:szCs w:val="24"/>
        </w:rPr>
        <w:t xml:space="preserve"> – </w:t>
      </w:r>
      <w:r w:rsidR="00382E52">
        <w:rPr>
          <w:rFonts w:ascii="Times New Roman" w:hAnsi="Times New Roman" w:cs="Times New Roman"/>
          <w:sz w:val="24"/>
          <w:szCs w:val="24"/>
        </w:rPr>
        <w:t xml:space="preserve">183422,0 тыс.рублей, на </w:t>
      </w:r>
      <w:r w:rsidR="002608E3">
        <w:rPr>
          <w:rFonts w:ascii="Times New Roman" w:hAnsi="Times New Roman" w:cs="Times New Roman"/>
          <w:sz w:val="24"/>
          <w:szCs w:val="24"/>
        </w:rPr>
        <w:t>2021</w:t>
      </w:r>
      <w:r w:rsidR="00D860AC">
        <w:rPr>
          <w:rFonts w:ascii="Times New Roman" w:hAnsi="Times New Roman" w:cs="Times New Roman"/>
          <w:sz w:val="24"/>
          <w:szCs w:val="24"/>
        </w:rPr>
        <w:t xml:space="preserve"> – </w:t>
      </w:r>
      <w:r w:rsidR="00382E52">
        <w:rPr>
          <w:rFonts w:ascii="Times New Roman" w:hAnsi="Times New Roman" w:cs="Times New Roman"/>
          <w:sz w:val="24"/>
          <w:szCs w:val="24"/>
        </w:rPr>
        <w:t>181053,</w:t>
      </w:r>
      <w:r w:rsidR="00D860AC">
        <w:rPr>
          <w:rFonts w:ascii="Times New Roman" w:hAnsi="Times New Roman" w:cs="Times New Roman"/>
          <w:sz w:val="24"/>
          <w:szCs w:val="24"/>
        </w:rPr>
        <w:t>0 тыс.рублей.</w:t>
      </w:r>
      <w:r w:rsidR="00B520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0B8F" w:rsidRPr="00BC0B8F" w:rsidRDefault="00BC0B8F" w:rsidP="00BC0B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B8F">
        <w:rPr>
          <w:rFonts w:ascii="Times New Roman" w:hAnsi="Times New Roman" w:cs="Times New Roman"/>
          <w:sz w:val="24"/>
          <w:szCs w:val="24"/>
        </w:rPr>
        <w:t>Объем расходов на обслуживание внутреннего муниципального долга на очере</w:t>
      </w:r>
      <w:r w:rsidR="00D860AC">
        <w:rPr>
          <w:rFonts w:ascii="Times New Roman" w:hAnsi="Times New Roman" w:cs="Times New Roman"/>
          <w:sz w:val="24"/>
          <w:szCs w:val="24"/>
        </w:rPr>
        <w:t xml:space="preserve">дной год предусмотрен в сумме  </w:t>
      </w:r>
      <w:r w:rsidR="00382E52">
        <w:rPr>
          <w:rFonts w:ascii="Times New Roman" w:hAnsi="Times New Roman" w:cs="Times New Roman"/>
          <w:sz w:val="24"/>
          <w:szCs w:val="24"/>
        </w:rPr>
        <w:t>81,8</w:t>
      </w:r>
      <w:r w:rsidRPr="00BC0B8F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BC0B8F" w:rsidRPr="00BC0B8F" w:rsidRDefault="00BC0B8F" w:rsidP="00BC0B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B8F">
        <w:rPr>
          <w:rFonts w:ascii="Times New Roman" w:hAnsi="Times New Roman" w:cs="Times New Roman"/>
          <w:sz w:val="24"/>
          <w:szCs w:val="24"/>
        </w:rPr>
        <w:t>Предоставления муниципальных гарантий в очередном году и плановом периоде не предусмотрено.</w:t>
      </w:r>
    </w:p>
    <w:tbl>
      <w:tblPr>
        <w:tblW w:w="14780" w:type="dxa"/>
        <w:tblInd w:w="93" w:type="dxa"/>
        <w:tblLook w:val="04A0"/>
      </w:tblPr>
      <w:tblGrid>
        <w:gridCol w:w="7840"/>
        <w:gridCol w:w="420"/>
        <w:gridCol w:w="500"/>
        <w:gridCol w:w="6020"/>
      </w:tblGrid>
      <w:tr w:rsidR="00BC0B8F" w:rsidRPr="00BC0B8F" w:rsidTr="00BC0B8F">
        <w:trPr>
          <w:trHeight w:val="375"/>
        </w:trPr>
        <w:tc>
          <w:tcPr>
            <w:tcW w:w="7840" w:type="dxa"/>
            <w:hideMark/>
          </w:tcPr>
          <w:p w:rsidR="00BC0B8F" w:rsidRPr="00BC0B8F" w:rsidRDefault="00BC0B8F" w:rsidP="00BC0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hideMark/>
          </w:tcPr>
          <w:p w:rsidR="00BC0B8F" w:rsidRPr="00BC0B8F" w:rsidRDefault="00BC0B8F" w:rsidP="00BC0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hideMark/>
          </w:tcPr>
          <w:p w:rsidR="00BC0B8F" w:rsidRPr="00BC0B8F" w:rsidRDefault="00BC0B8F" w:rsidP="00BC0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hideMark/>
          </w:tcPr>
          <w:p w:rsidR="00BC0B8F" w:rsidRPr="00BC0B8F" w:rsidRDefault="00BC0B8F" w:rsidP="00BC0B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0B8F">
              <w:rPr>
                <w:rFonts w:ascii="Times New Roman" w:hAnsi="Times New Roman" w:cs="Times New Roman"/>
                <w:sz w:val="24"/>
                <w:szCs w:val="24"/>
              </w:rPr>
              <w:t>Приложение 6</w:t>
            </w:r>
          </w:p>
        </w:tc>
      </w:tr>
    </w:tbl>
    <w:p w:rsidR="00BC0B8F" w:rsidRPr="0058111A" w:rsidRDefault="00BC0B8F" w:rsidP="00BC0B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11A">
        <w:rPr>
          <w:rFonts w:ascii="Times New Roman" w:hAnsi="Times New Roman" w:cs="Times New Roman"/>
          <w:b/>
          <w:sz w:val="24"/>
          <w:szCs w:val="24"/>
        </w:rPr>
        <w:t>ВЫВОДЫ И РЕКОМЕНДАЦИИ:</w:t>
      </w:r>
    </w:p>
    <w:p w:rsidR="00BC0B8F" w:rsidRPr="0058111A" w:rsidRDefault="00BC0B8F" w:rsidP="00BC0B8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F3D41" w:rsidRDefault="007F3D41" w:rsidP="007F3D41">
      <w:pPr>
        <w:pStyle w:val="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770"/>
        </w:tabs>
        <w:ind w:left="0"/>
        <w:jc w:val="both"/>
        <w:rPr>
          <w:sz w:val="24"/>
          <w:szCs w:val="24"/>
        </w:rPr>
      </w:pPr>
      <w:r w:rsidRPr="0058111A">
        <w:rPr>
          <w:sz w:val="24"/>
          <w:szCs w:val="24"/>
        </w:rPr>
        <w:tab/>
      </w:r>
      <w:r w:rsidR="00BC0B8F" w:rsidRPr="00DC007C">
        <w:rPr>
          <w:sz w:val="24"/>
          <w:szCs w:val="24"/>
        </w:rPr>
        <w:t xml:space="preserve">1. Проект </w:t>
      </w:r>
      <w:r w:rsidRPr="00DC007C">
        <w:rPr>
          <w:sz w:val="24"/>
          <w:szCs w:val="24"/>
        </w:rPr>
        <w:t xml:space="preserve">бюджета </w:t>
      </w:r>
      <w:r w:rsidR="00BC0B8F" w:rsidRPr="00DC007C">
        <w:rPr>
          <w:sz w:val="24"/>
          <w:szCs w:val="24"/>
        </w:rPr>
        <w:t>представлен на рассмотрение в Совет народных депутатов Полысаевского городского округа с соблюдением сроков, установленных п.1 ст. 4 Положения о бюджетном процессе в Полысаевского городском округе, перечень материалов и документов, представленных одновременно с проектом решения о бюджете соответствует Бюджетному кодексу Российской Федерации и Положению о бюджетном процессе, утверждённому решением Совета народных депутатов</w:t>
      </w:r>
      <w:r w:rsidRPr="00DC007C">
        <w:rPr>
          <w:sz w:val="24"/>
          <w:szCs w:val="24"/>
        </w:rPr>
        <w:t xml:space="preserve"> Полысаевского городского округа от   22.10.2015  № 101;</w:t>
      </w:r>
    </w:p>
    <w:p w:rsidR="00B30087" w:rsidRDefault="00B30087" w:rsidP="007F3D41">
      <w:pPr>
        <w:pStyle w:val="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77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30087" w:rsidRPr="00DC007C" w:rsidRDefault="00B30087" w:rsidP="007F3D41">
      <w:pPr>
        <w:pStyle w:val="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77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Принципы формирования бюджета Полысаевского городского округа, установленные ст.ст.28-38 Бюджетного кодекса РФ, соблюдены;</w:t>
      </w:r>
    </w:p>
    <w:p w:rsidR="00BC0B8F" w:rsidRPr="00267352" w:rsidRDefault="00BC0B8F" w:rsidP="00BC0B8F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C0B8F" w:rsidRPr="00B30087" w:rsidRDefault="00B30087" w:rsidP="00BC0B8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C0B8F" w:rsidRPr="00267352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30087">
        <w:rPr>
          <w:rFonts w:ascii="Times New Roman" w:hAnsi="Times New Roman" w:cs="Times New Roman"/>
          <w:sz w:val="24"/>
          <w:szCs w:val="24"/>
        </w:rPr>
        <w:t>.</w:t>
      </w:r>
      <w:r w:rsidR="00BC0B8F" w:rsidRPr="00B30087">
        <w:rPr>
          <w:rFonts w:ascii="Times New Roman" w:hAnsi="Times New Roman" w:cs="Times New Roman"/>
          <w:sz w:val="24"/>
          <w:szCs w:val="24"/>
        </w:rPr>
        <w:t xml:space="preserve"> Контрольно-счетный комитет Полысаевского городского округа рекомендует </w:t>
      </w:r>
      <w:r w:rsidR="00BC0B8F" w:rsidRPr="00B30087">
        <w:rPr>
          <w:rFonts w:ascii="Times New Roman" w:hAnsi="Times New Roman" w:cs="Times New Roman"/>
          <w:bCs/>
          <w:sz w:val="24"/>
          <w:szCs w:val="24"/>
        </w:rPr>
        <w:t>Совету народных депутатов Полысаевского городского округа</w:t>
      </w:r>
      <w:r w:rsidR="00BC0B8F" w:rsidRPr="00B3008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C0B8F" w:rsidRPr="00B30087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принять представленный проект решения «</w:t>
      </w:r>
      <w:r w:rsidR="00BC0B8F" w:rsidRPr="00B30087">
        <w:rPr>
          <w:rFonts w:ascii="Times New Roman" w:hAnsi="Times New Roman" w:cs="Times New Roman"/>
          <w:b/>
          <w:sz w:val="24"/>
          <w:szCs w:val="24"/>
          <w:u w:val="single"/>
        </w:rPr>
        <w:t>О бюджете Полысаевс</w:t>
      </w:r>
      <w:r w:rsidR="001D3067" w:rsidRPr="00B30087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кого </w:t>
      </w:r>
      <w:r w:rsidR="00382E52">
        <w:rPr>
          <w:rFonts w:ascii="Times New Roman" w:hAnsi="Times New Roman" w:cs="Times New Roman"/>
          <w:b/>
          <w:sz w:val="24"/>
          <w:szCs w:val="24"/>
          <w:u w:val="single"/>
        </w:rPr>
        <w:t>городского округа на 2019</w:t>
      </w:r>
      <w:r w:rsidR="00BC0B8F" w:rsidRPr="00B3008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  <w:r w:rsidR="00382E52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плановый период 2020-2021</w:t>
      </w:r>
      <w:r w:rsidR="007C563F" w:rsidRPr="00B30087">
        <w:rPr>
          <w:rFonts w:ascii="Times New Roman" w:hAnsi="Times New Roman" w:cs="Times New Roman"/>
          <w:b/>
          <w:sz w:val="24"/>
          <w:szCs w:val="24"/>
          <w:u w:val="single"/>
        </w:rPr>
        <w:t>гг</w:t>
      </w:r>
      <w:r w:rsidR="001D3067" w:rsidRPr="00B30087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BC0B8F" w:rsidRPr="00B3008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C563F" w:rsidRPr="00B30087">
        <w:rPr>
          <w:rFonts w:ascii="Times New Roman" w:hAnsi="Times New Roman" w:cs="Times New Roman"/>
          <w:b/>
          <w:sz w:val="24"/>
          <w:szCs w:val="24"/>
          <w:u w:val="single"/>
        </w:rPr>
        <w:t>в первом чтении.</w:t>
      </w:r>
    </w:p>
    <w:p w:rsidR="00BC0B8F" w:rsidRPr="00267352" w:rsidRDefault="00BC0B8F" w:rsidP="00BC0B8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B30087" w:rsidRDefault="00B30087" w:rsidP="00BC0B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0087" w:rsidRDefault="00B30087" w:rsidP="00BC0B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0087" w:rsidRDefault="00B30087" w:rsidP="00BC0B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0B8F" w:rsidRPr="00BC0B8F" w:rsidRDefault="00BC0B8F" w:rsidP="00BC0B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B8F">
        <w:rPr>
          <w:rFonts w:ascii="Times New Roman" w:hAnsi="Times New Roman" w:cs="Times New Roman"/>
          <w:sz w:val="24"/>
          <w:szCs w:val="24"/>
        </w:rPr>
        <w:t>Председатель Контрольно-счетного комитета</w:t>
      </w:r>
    </w:p>
    <w:p w:rsidR="009D630B" w:rsidRPr="000313BE" w:rsidRDefault="00BC0B8F" w:rsidP="000313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B8F">
        <w:rPr>
          <w:rFonts w:ascii="Times New Roman" w:hAnsi="Times New Roman" w:cs="Times New Roman"/>
          <w:sz w:val="24"/>
          <w:szCs w:val="24"/>
        </w:rPr>
        <w:t>Полысаевского городского округа                                                             Т.Г.Захарченко</w:t>
      </w:r>
    </w:p>
    <w:sectPr w:rsidR="009D630B" w:rsidRPr="000313BE" w:rsidSect="002D64D8">
      <w:footerReference w:type="default" r:id="rId9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E57" w:rsidRDefault="00375E57" w:rsidP="002D64D8">
      <w:pPr>
        <w:spacing w:after="0" w:line="240" w:lineRule="auto"/>
      </w:pPr>
      <w:r>
        <w:separator/>
      </w:r>
    </w:p>
  </w:endnote>
  <w:endnote w:type="continuationSeparator" w:id="0">
    <w:p w:rsidR="00375E57" w:rsidRDefault="00375E57" w:rsidP="002D6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81017"/>
      <w:docPartObj>
        <w:docPartGallery w:val="Page Numbers (Bottom of Page)"/>
        <w:docPartUnique/>
      </w:docPartObj>
    </w:sdtPr>
    <w:sdtContent>
      <w:p w:rsidR="00184CCE" w:rsidRDefault="001C492F">
        <w:pPr>
          <w:pStyle w:val="a5"/>
          <w:jc w:val="right"/>
        </w:pPr>
        <w:fldSimple w:instr=" PAGE   \* MERGEFORMAT ">
          <w:r w:rsidR="007C1226">
            <w:rPr>
              <w:noProof/>
            </w:rPr>
            <w:t>4</w:t>
          </w:r>
        </w:fldSimple>
      </w:p>
    </w:sdtContent>
  </w:sdt>
  <w:p w:rsidR="00184CCE" w:rsidRDefault="00184C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E57" w:rsidRDefault="00375E57" w:rsidP="002D64D8">
      <w:pPr>
        <w:spacing w:after="0" w:line="240" w:lineRule="auto"/>
      </w:pPr>
      <w:r>
        <w:separator/>
      </w:r>
    </w:p>
  </w:footnote>
  <w:footnote w:type="continuationSeparator" w:id="0">
    <w:p w:rsidR="00375E57" w:rsidRDefault="00375E57" w:rsidP="002D6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54717"/>
    <w:multiLevelType w:val="hybridMultilevel"/>
    <w:tmpl w:val="9BB88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3D4DCA"/>
    <w:multiLevelType w:val="hybridMultilevel"/>
    <w:tmpl w:val="88B4C3D4"/>
    <w:lvl w:ilvl="0" w:tplc="D78A7A4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4D8"/>
    <w:rsid w:val="000068CB"/>
    <w:rsid w:val="00010983"/>
    <w:rsid w:val="000146F3"/>
    <w:rsid w:val="000313BE"/>
    <w:rsid w:val="00081B23"/>
    <w:rsid w:val="000856DD"/>
    <w:rsid w:val="000A51A6"/>
    <w:rsid w:val="000C0A09"/>
    <w:rsid w:val="000E5EEC"/>
    <w:rsid w:val="000E72D2"/>
    <w:rsid w:val="000F5C27"/>
    <w:rsid w:val="00113DCD"/>
    <w:rsid w:val="00127E30"/>
    <w:rsid w:val="00137A75"/>
    <w:rsid w:val="00140399"/>
    <w:rsid w:val="00142BFB"/>
    <w:rsid w:val="001607E8"/>
    <w:rsid w:val="00163278"/>
    <w:rsid w:val="00166AB0"/>
    <w:rsid w:val="00182E74"/>
    <w:rsid w:val="00184CCE"/>
    <w:rsid w:val="00187771"/>
    <w:rsid w:val="001C2F3B"/>
    <w:rsid w:val="001C492F"/>
    <w:rsid w:val="001D3067"/>
    <w:rsid w:val="001D337D"/>
    <w:rsid w:val="001E1EC5"/>
    <w:rsid w:val="001E2135"/>
    <w:rsid w:val="001E4D9D"/>
    <w:rsid w:val="001E552F"/>
    <w:rsid w:val="001F2EB3"/>
    <w:rsid w:val="001F52AB"/>
    <w:rsid w:val="00212908"/>
    <w:rsid w:val="002171E4"/>
    <w:rsid w:val="00227403"/>
    <w:rsid w:val="0024360B"/>
    <w:rsid w:val="00246C47"/>
    <w:rsid w:val="00250459"/>
    <w:rsid w:val="0025233F"/>
    <w:rsid w:val="002608E3"/>
    <w:rsid w:val="00267352"/>
    <w:rsid w:val="0027653D"/>
    <w:rsid w:val="0027699A"/>
    <w:rsid w:val="0028016C"/>
    <w:rsid w:val="002C0705"/>
    <w:rsid w:val="002C110B"/>
    <w:rsid w:val="002D595D"/>
    <w:rsid w:val="002D64D8"/>
    <w:rsid w:val="002E2A39"/>
    <w:rsid w:val="002F03C4"/>
    <w:rsid w:val="00300F10"/>
    <w:rsid w:val="0031779E"/>
    <w:rsid w:val="003530AC"/>
    <w:rsid w:val="00362635"/>
    <w:rsid w:val="00375E57"/>
    <w:rsid w:val="003806F9"/>
    <w:rsid w:val="00380FFD"/>
    <w:rsid w:val="00382E52"/>
    <w:rsid w:val="0038309F"/>
    <w:rsid w:val="003D743D"/>
    <w:rsid w:val="003E5FC4"/>
    <w:rsid w:val="004107E3"/>
    <w:rsid w:val="00421E50"/>
    <w:rsid w:val="0042536C"/>
    <w:rsid w:val="0044443B"/>
    <w:rsid w:val="00450100"/>
    <w:rsid w:val="00453E7F"/>
    <w:rsid w:val="0045436B"/>
    <w:rsid w:val="00460311"/>
    <w:rsid w:val="00461759"/>
    <w:rsid w:val="004672FA"/>
    <w:rsid w:val="00487D69"/>
    <w:rsid w:val="00493752"/>
    <w:rsid w:val="004A3F80"/>
    <w:rsid w:val="004B0220"/>
    <w:rsid w:val="004B42C5"/>
    <w:rsid w:val="004D3EE4"/>
    <w:rsid w:val="004F209F"/>
    <w:rsid w:val="004F2BEA"/>
    <w:rsid w:val="004F4BC9"/>
    <w:rsid w:val="004F5782"/>
    <w:rsid w:val="00512F3A"/>
    <w:rsid w:val="00553B2B"/>
    <w:rsid w:val="005546ED"/>
    <w:rsid w:val="00561115"/>
    <w:rsid w:val="00561EF0"/>
    <w:rsid w:val="005656D7"/>
    <w:rsid w:val="00566B6A"/>
    <w:rsid w:val="00575DD0"/>
    <w:rsid w:val="0058111A"/>
    <w:rsid w:val="005A43FA"/>
    <w:rsid w:val="005D21CB"/>
    <w:rsid w:val="005E10E6"/>
    <w:rsid w:val="005F1F73"/>
    <w:rsid w:val="005F34E8"/>
    <w:rsid w:val="005F5A5E"/>
    <w:rsid w:val="005F5A82"/>
    <w:rsid w:val="005F6D8A"/>
    <w:rsid w:val="0060641D"/>
    <w:rsid w:val="00610038"/>
    <w:rsid w:val="00615DF1"/>
    <w:rsid w:val="00622A56"/>
    <w:rsid w:val="00635960"/>
    <w:rsid w:val="00676C47"/>
    <w:rsid w:val="006822E1"/>
    <w:rsid w:val="00685347"/>
    <w:rsid w:val="00691F44"/>
    <w:rsid w:val="00696ED8"/>
    <w:rsid w:val="006B18E3"/>
    <w:rsid w:val="006B755A"/>
    <w:rsid w:val="006C1478"/>
    <w:rsid w:val="006C4DD5"/>
    <w:rsid w:val="006E03E9"/>
    <w:rsid w:val="006E22FE"/>
    <w:rsid w:val="006F7445"/>
    <w:rsid w:val="00703698"/>
    <w:rsid w:val="00704432"/>
    <w:rsid w:val="0070774D"/>
    <w:rsid w:val="00715F40"/>
    <w:rsid w:val="00725AB0"/>
    <w:rsid w:val="00732A82"/>
    <w:rsid w:val="00740F28"/>
    <w:rsid w:val="00750010"/>
    <w:rsid w:val="007543AA"/>
    <w:rsid w:val="0077680E"/>
    <w:rsid w:val="007806D5"/>
    <w:rsid w:val="00781ABC"/>
    <w:rsid w:val="007972FA"/>
    <w:rsid w:val="0079755E"/>
    <w:rsid w:val="007B0758"/>
    <w:rsid w:val="007B0C02"/>
    <w:rsid w:val="007B1BBA"/>
    <w:rsid w:val="007B5E9E"/>
    <w:rsid w:val="007C0BE0"/>
    <w:rsid w:val="007C0C78"/>
    <w:rsid w:val="007C1226"/>
    <w:rsid w:val="007C563F"/>
    <w:rsid w:val="007D2276"/>
    <w:rsid w:val="007D57F1"/>
    <w:rsid w:val="007D74AC"/>
    <w:rsid w:val="007E2AF5"/>
    <w:rsid w:val="007F0CB1"/>
    <w:rsid w:val="007F3D41"/>
    <w:rsid w:val="007F7DFC"/>
    <w:rsid w:val="00823599"/>
    <w:rsid w:val="0082639D"/>
    <w:rsid w:val="00826C93"/>
    <w:rsid w:val="00832388"/>
    <w:rsid w:val="0083277B"/>
    <w:rsid w:val="00836D01"/>
    <w:rsid w:val="008501E4"/>
    <w:rsid w:val="008562DB"/>
    <w:rsid w:val="00862F1D"/>
    <w:rsid w:val="008C01B7"/>
    <w:rsid w:val="008C0EEE"/>
    <w:rsid w:val="008E1E63"/>
    <w:rsid w:val="008F3C8F"/>
    <w:rsid w:val="008F50E1"/>
    <w:rsid w:val="00910B26"/>
    <w:rsid w:val="00933240"/>
    <w:rsid w:val="0093421C"/>
    <w:rsid w:val="00936C10"/>
    <w:rsid w:val="00936FFA"/>
    <w:rsid w:val="00946E12"/>
    <w:rsid w:val="009471F4"/>
    <w:rsid w:val="00956336"/>
    <w:rsid w:val="00971C8C"/>
    <w:rsid w:val="00976477"/>
    <w:rsid w:val="00982FFF"/>
    <w:rsid w:val="009856D4"/>
    <w:rsid w:val="0099469C"/>
    <w:rsid w:val="009978B6"/>
    <w:rsid w:val="009A1C83"/>
    <w:rsid w:val="009B6B76"/>
    <w:rsid w:val="009C1B87"/>
    <w:rsid w:val="009C24A0"/>
    <w:rsid w:val="009C4688"/>
    <w:rsid w:val="009D630B"/>
    <w:rsid w:val="009D637F"/>
    <w:rsid w:val="009E5998"/>
    <w:rsid w:val="009F5D0B"/>
    <w:rsid w:val="009F7CDC"/>
    <w:rsid w:val="00A0018F"/>
    <w:rsid w:val="00A14E78"/>
    <w:rsid w:val="00A15AF7"/>
    <w:rsid w:val="00A26EC2"/>
    <w:rsid w:val="00A27745"/>
    <w:rsid w:val="00A34BD7"/>
    <w:rsid w:val="00A75C13"/>
    <w:rsid w:val="00A8476A"/>
    <w:rsid w:val="00A86676"/>
    <w:rsid w:val="00A9188C"/>
    <w:rsid w:val="00A92C7C"/>
    <w:rsid w:val="00A9612F"/>
    <w:rsid w:val="00A96FE5"/>
    <w:rsid w:val="00AB1536"/>
    <w:rsid w:val="00AD387A"/>
    <w:rsid w:val="00AF3E1F"/>
    <w:rsid w:val="00AF57BC"/>
    <w:rsid w:val="00B07347"/>
    <w:rsid w:val="00B13DA1"/>
    <w:rsid w:val="00B2261F"/>
    <w:rsid w:val="00B30087"/>
    <w:rsid w:val="00B3198B"/>
    <w:rsid w:val="00B46503"/>
    <w:rsid w:val="00B5207B"/>
    <w:rsid w:val="00B6779A"/>
    <w:rsid w:val="00B7671F"/>
    <w:rsid w:val="00B85453"/>
    <w:rsid w:val="00BB3CE9"/>
    <w:rsid w:val="00BC0B8F"/>
    <w:rsid w:val="00BD0398"/>
    <w:rsid w:val="00BD26A8"/>
    <w:rsid w:val="00BD7517"/>
    <w:rsid w:val="00BE0AD7"/>
    <w:rsid w:val="00BF2B99"/>
    <w:rsid w:val="00C3694B"/>
    <w:rsid w:val="00C56AF2"/>
    <w:rsid w:val="00C72D14"/>
    <w:rsid w:val="00C735B0"/>
    <w:rsid w:val="00C73B14"/>
    <w:rsid w:val="00C73C6E"/>
    <w:rsid w:val="00C94E22"/>
    <w:rsid w:val="00C958CD"/>
    <w:rsid w:val="00C96673"/>
    <w:rsid w:val="00CA4B28"/>
    <w:rsid w:val="00CA5FC6"/>
    <w:rsid w:val="00CB69A9"/>
    <w:rsid w:val="00CC42A8"/>
    <w:rsid w:val="00CD760B"/>
    <w:rsid w:val="00CE4534"/>
    <w:rsid w:val="00D05284"/>
    <w:rsid w:val="00D13844"/>
    <w:rsid w:val="00D2578A"/>
    <w:rsid w:val="00D25D7A"/>
    <w:rsid w:val="00D277FF"/>
    <w:rsid w:val="00D3435A"/>
    <w:rsid w:val="00D3764D"/>
    <w:rsid w:val="00D40A48"/>
    <w:rsid w:val="00D4515E"/>
    <w:rsid w:val="00D6162B"/>
    <w:rsid w:val="00D627F8"/>
    <w:rsid w:val="00D75FBC"/>
    <w:rsid w:val="00D827B7"/>
    <w:rsid w:val="00D860AC"/>
    <w:rsid w:val="00D95BAA"/>
    <w:rsid w:val="00DA24AC"/>
    <w:rsid w:val="00DC007C"/>
    <w:rsid w:val="00DD30A1"/>
    <w:rsid w:val="00DD5606"/>
    <w:rsid w:val="00DE2900"/>
    <w:rsid w:val="00DE40C5"/>
    <w:rsid w:val="00E04DF9"/>
    <w:rsid w:val="00E101F3"/>
    <w:rsid w:val="00E1292B"/>
    <w:rsid w:val="00E30D65"/>
    <w:rsid w:val="00E33181"/>
    <w:rsid w:val="00E40DB8"/>
    <w:rsid w:val="00E427F4"/>
    <w:rsid w:val="00E6258B"/>
    <w:rsid w:val="00E70A45"/>
    <w:rsid w:val="00E9583D"/>
    <w:rsid w:val="00EB5021"/>
    <w:rsid w:val="00EB62D5"/>
    <w:rsid w:val="00EC6443"/>
    <w:rsid w:val="00EE4451"/>
    <w:rsid w:val="00EF7DCE"/>
    <w:rsid w:val="00F00ECE"/>
    <w:rsid w:val="00F02168"/>
    <w:rsid w:val="00F1511E"/>
    <w:rsid w:val="00F2636C"/>
    <w:rsid w:val="00F263AD"/>
    <w:rsid w:val="00F31558"/>
    <w:rsid w:val="00F34761"/>
    <w:rsid w:val="00F35AB5"/>
    <w:rsid w:val="00F4063E"/>
    <w:rsid w:val="00F452C4"/>
    <w:rsid w:val="00F53DA3"/>
    <w:rsid w:val="00F76F97"/>
    <w:rsid w:val="00F843A7"/>
    <w:rsid w:val="00F90965"/>
    <w:rsid w:val="00F953C7"/>
    <w:rsid w:val="00F97230"/>
    <w:rsid w:val="00FA3A89"/>
    <w:rsid w:val="00FC7A77"/>
    <w:rsid w:val="00FE5FC3"/>
    <w:rsid w:val="00FF1478"/>
    <w:rsid w:val="00FF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3E"/>
  </w:style>
  <w:style w:type="paragraph" w:styleId="2">
    <w:name w:val="heading 2"/>
    <w:basedOn w:val="a"/>
    <w:link w:val="20"/>
    <w:qFormat/>
    <w:rsid w:val="009D63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6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64D8"/>
  </w:style>
  <w:style w:type="paragraph" w:styleId="a5">
    <w:name w:val="footer"/>
    <w:basedOn w:val="a"/>
    <w:link w:val="a6"/>
    <w:uiPriority w:val="99"/>
    <w:unhideWhenUsed/>
    <w:rsid w:val="002D6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4D8"/>
  </w:style>
  <w:style w:type="character" w:customStyle="1" w:styleId="20">
    <w:name w:val="Заголовок 2 Знак"/>
    <w:basedOn w:val="a0"/>
    <w:link w:val="2"/>
    <w:rsid w:val="009D630B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F2B9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BC0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BC0B8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C0B8F"/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b">
    <w:name w:val="No Spacing"/>
    <w:qFormat/>
    <w:rsid w:val="00BC0B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Акты Знак"/>
    <w:basedOn w:val="a0"/>
    <w:link w:val="ad"/>
    <w:locked/>
    <w:rsid w:val="00BC0B8F"/>
    <w:rPr>
      <w:sz w:val="28"/>
      <w:szCs w:val="24"/>
    </w:rPr>
  </w:style>
  <w:style w:type="paragraph" w:customStyle="1" w:styleId="ad">
    <w:name w:val="Акты"/>
    <w:basedOn w:val="a"/>
    <w:link w:val="ac"/>
    <w:qFormat/>
    <w:rsid w:val="00BC0B8F"/>
    <w:pPr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apple-style-span">
    <w:name w:val="apple-style-span"/>
    <w:basedOn w:val="a0"/>
    <w:rsid w:val="00BC0B8F"/>
  </w:style>
  <w:style w:type="character" w:customStyle="1" w:styleId="apple-converted-space">
    <w:name w:val="apple-converted-space"/>
    <w:basedOn w:val="a0"/>
    <w:rsid w:val="00BC0B8F"/>
  </w:style>
  <w:style w:type="character" w:styleId="ae">
    <w:name w:val="Strong"/>
    <w:basedOn w:val="a0"/>
    <w:uiPriority w:val="22"/>
    <w:qFormat/>
    <w:rsid w:val="00BC0B8F"/>
    <w:rPr>
      <w:b/>
      <w:bCs/>
    </w:rPr>
  </w:style>
  <w:style w:type="paragraph" w:styleId="af">
    <w:name w:val="Normal Indent"/>
    <w:basedOn w:val="a"/>
    <w:rsid w:val="00F3155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B07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B0758"/>
  </w:style>
  <w:style w:type="character" w:styleId="af0">
    <w:name w:val="Hyperlink"/>
    <w:basedOn w:val="a0"/>
    <w:uiPriority w:val="99"/>
    <w:semiHidden/>
    <w:unhideWhenUsed/>
    <w:rsid w:val="007D74AC"/>
    <w:rPr>
      <w:color w:val="0000FF"/>
      <w:u w:val="single"/>
    </w:rPr>
  </w:style>
  <w:style w:type="paragraph" w:styleId="af1">
    <w:name w:val="Body Text"/>
    <w:basedOn w:val="a"/>
    <w:link w:val="af2"/>
    <w:uiPriority w:val="99"/>
    <w:semiHidden/>
    <w:unhideWhenUsed/>
    <w:rsid w:val="008E1E6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E1E63"/>
  </w:style>
  <w:style w:type="paragraph" w:styleId="af3">
    <w:name w:val="Balloon Text"/>
    <w:basedOn w:val="a"/>
    <w:link w:val="af4"/>
    <w:uiPriority w:val="99"/>
    <w:semiHidden/>
    <w:unhideWhenUsed/>
    <w:rsid w:val="00E12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12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6</Pages>
  <Words>2420</Words>
  <Characters>13799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28</cp:revision>
  <cp:lastPrinted>2012-09-25T04:43:00Z</cp:lastPrinted>
  <dcterms:created xsi:type="dcterms:W3CDTF">2018-11-15T08:50:00Z</dcterms:created>
  <dcterms:modified xsi:type="dcterms:W3CDTF">2018-12-13T08:53:00Z</dcterms:modified>
</cp:coreProperties>
</file>