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E" w:rsidRDefault="008B5E9E" w:rsidP="00C80B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E9E" w:rsidRDefault="00F70735" w:rsidP="00C80BA6">
      <w:pPr>
        <w:spacing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606798178" r:id="rId9">
            <o:FieldCodes>\s</o:FieldCodes>
          </o:OLEObject>
        </w:pict>
      </w:r>
    </w:p>
    <w:p w:rsidR="008B5E9E" w:rsidRDefault="008B5E9E" w:rsidP="00C80BA6">
      <w:pPr>
        <w:spacing w:line="240" w:lineRule="auto"/>
        <w:jc w:val="center"/>
      </w:pPr>
    </w:p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8B5E9E" w:rsidTr="00017DC1">
        <w:trPr>
          <w:cantSplit/>
          <w:jc w:val="center"/>
        </w:trPr>
        <w:tc>
          <w:tcPr>
            <w:tcW w:w="9072" w:type="dxa"/>
          </w:tcPr>
          <w:p w:rsidR="008B5E9E" w:rsidRPr="001812DC" w:rsidRDefault="008B5E9E" w:rsidP="00C8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8B5E9E" w:rsidRPr="002D64D8" w:rsidRDefault="00F70735" w:rsidP="00C80BA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073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8B5E9E" w:rsidRPr="001812DC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8B5E9E" w:rsidTr="00017DC1">
        <w:trPr>
          <w:cantSplit/>
          <w:jc w:val="center"/>
        </w:trPr>
        <w:tc>
          <w:tcPr>
            <w:tcW w:w="9072" w:type="dxa"/>
          </w:tcPr>
          <w:p w:rsidR="008B5E9E" w:rsidRPr="001812DC" w:rsidRDefault="008B5E9E" w:rsidP="00181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DC">
              <w:rPr>
                <w:rFonts w:ascii="Times New Roman" w:hAnsi="Times New Roman" w:cs="Times New Roman"/>
                <w:sz w:val="18"/>
                <w:szCs w:val="18"/>
              </w:rPr>
              <w:t>652560 Кемеровская обл., г.Полысаево, ул.К</w:t>
            </w:r>
            <w:r w:rsidR="001812DC">
              <w:rPr>
                <w:rFonts w:ascii="Times New Roman" w:hAnsi="Times New Roman" w:cs="Times New Roman"/>
                <w:sz w:val="18"/>
                <w:szCs w:val="18"/>
              </w:rPr>
              <w:t>осмонавтов, д.57</w:t>
            </w:r>
            <w:r w:rsidRPr="001812DC">
              <w:rPr>
                <w:rFonts w:ascii="Times New Roman" w:hAnsi="Times New Roman" w:cs="Times New Roman"/>
                <w:sz w:val="18"/>
                <w:szCs w:val="18"/>
              </w:rPr>
              <w:t xml:space="preserve"> тел. (38456) 4-</w:t>
            </w:r>
            <w:r w:rsidR="001812D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1812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812D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</w:tbl>
    <w:p w:rsidR="008B5E9E" w:rsidRPr="009E470D" w:rsidRDefault="008B5E9E" w:rsidP="00C80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E9E" w:rsidRPr="009E470D" w:rsidRDefault="003A5E7B" w:rsidP="00B81A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8B5E9E" w:rsidRDefault="008B5E9E" w:rsidP="00B8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70D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1812DC">
        <w:rPr>
          <w:rFonts w:ascii="Times New Roman" w:hAnsi="Times New Roman" w:cs="Times New Roman"/>
          <w:sz w:val="24"/>
          <w:szCs w:val="24"/>
        </w:rPr>
        <w:t>выполнения муниципальной</w:t>
      </w:r>
      <w:r w:rsidR="005B4A9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812DC">
        <w:rPr>
          <w:rFonts w:ascii="Times New Roman" w:hAnsi="Times New Roman" w:cs="Times New Roman"/>
          <w:sz w:val="24"/>
          <w:szCs w:val="24"/>
        </w:rPr>
        <w:t>ы</w:t>
      </w:r>
      <w:r w:rsidR="005B4A9F">
        <w:rPr>
          <w:rFonts w:ascii="Times New Roman" w:hAnsi="Times New Roman" w:cs="Times New Roman"/>
          <w:sz w:val="24"/>
          <w:szCs w:val="24"/>
        </w:rPr>
        <w:t xml:space="preserve"> «</w:t>
      </w:r>
      <w:r w:rsidR="001812DC">
        <w:rPr>
          <w:rFonts w:ascii="Times New Roman" w:hAnsi="Times New Roman" w:cs="Times New Roman"/>
          <w:sz w:val="24"/>
          <w:szCs w:val="24"/>
        </w:rPr>
        <w:t>Молодежь, спорт и туризм Полысаевского городского округа</w:t>
      </w:r>
      <w:r w:rsidR="003F1C4B">
        <w:rPr>
          <w:rFonts w:ascii="Times New Roman" w:hAnsi="Times New Roman" w:cs="Times New Roman"/>
          <w:sz w:val="24"/>
          <w:szCs w:val="24"/>
        </w:rPr>
        <w:t xml:space="preserve">» </w:t>
      </w:r>
      <w:r w:rsidR="001812DC">
        <w:rPr>
          <w:rFonts w:ascii="Times New Roman" w:hAnsi="Times New Roman" w:cs="Times New Roman"/>
          <w:sz w:val="24"/>
          <w:szCs w:val="24"/>
        </w:rPr>
        <w:t>за 2017 год</w:t>
      </w:r>
    </w:p>
    <w:p w:rsidR="003F1C4B" w:rsidRPr="009E470D" w:rsidRDefault="003F1C4B" w:rsidP="00B8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E9E" w:rsidRDefault="008B5E9E" w:rsidP="003A5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0D">
        <w:rPr>
          <w:rFonts w:ascii="Times New Roman" w:hAnsi="Times New Roman" w:cs="Times New Roman"/>
          <w:sz w:val="24"/>
          <w:szCs w:val="24"/>
        </w:rPr>
        <w:tab/>
        <w:t xml:space="preserve">Контрольное мероприятие проведено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Контрольно-счетного комитета Полысаевского городского округа Т.Г.Захарченко </w:t>
      </w:r>
      <w:r w:rsidRPr="009E470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9E470D">
        <w:rPr>
          <w:rFonts w:ascii="Times New Roman" w:hAnsi="Times New Roman" w:cs="Times New Roman"/>
          <w:sz w:val="24"/>
          <w:szCs w:val="24"/>
        </w:rPr>
        <w:t xml:space="preserve">ст.9,10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9E470D">
        <w:rPr>
          <w:rFonts w:ascii="Times New Roman" w:hAnsi="Times New Roman" w:cs="Times New Roman"/>
          <w:sz w:val="24"/>
          <w:szCs w:val="24"/>
        </w:rPr>
        <w:t>ст.8, 9 Положения о Контрольно-счетном комитете Полысаев</w:t>
      </w:r>
      <w:r w:rsidR="00DF0EC1">
        <w:rPr>
          <w:rFonts w:ascii="Times New Roman" w:hAnsi="Times New Roman" w:cs="Times New Roman"/>
          <w:sz w:val="24"/>
          <w:szCs w:val="24"/>
        </w:rPr>
        <w:t>ского городского округа, п.2.1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C1">
        <w:rPr>
          <w:rFonts w:ascii="Times New Roman" w:hAnsi="Times New Roman" w:cs="Times New Roman"/>
          <w:sz w:val="24"/>
          <w:szCs w:val="24"/>
        </w:rPr>
        <w:t>плана работы на 2018</w:t>
      </w:r>
      <w:r w:rsidRPr="009E470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7068D" w:rsidRPr="00E7068D" w:rsidRDefault="00E7068D" w:rsidP="00E7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68D">
        <w:rPr>
          <w:rFonts w:ascii="Times New Roman" w:hAnsi="Times New Roman" w:cs="Times New Roman"/>
          <w:sz w:val="24"/>
          <w:szCs w:val="24"/>
          <w:u w:val="single"/>
        </w:rPr>
        <w:t>Вопросы проверки:</w:t>
      </w:r>
    </w:p>
    <w:p w:rsidR="00E7068D" w:rsidRPr="00623AAC" w:rsidRDefault="00E7068D" w:rsidP="00623AA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AC">
        <w:rPr>
          <w:rFonts w:ascii="Times New Roman" w:hAnsi="Times New Roman" w:cs="Times New Roman"/>
          <w:sz w:val="24"/>
          <w:szCs w:val="24"/>
        </w:rPr>
        <w:t>Наличие муниципальных нормативных актов, регулирующих порядок утверждения и внесения изменений в муниципальную программу.</w:t>
      </w:r>
    </w:p>
    <w:p w:rsidR="00E7068D" w:rsidRPr="00623AAC" w:rsidRDefault="00E7068D" w:rsidP="00623AA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AC">
        <w:rPr>
          <w:rFonts w:ascii="Times New Roman" w:hAnsi="Times New Roman" w:cs="Times New Roman"/>
          <w:sz w:val="24"/>
          <w:szCs w:val="24"/>
        </w:rPr>
        <w:t xml:space="preserve">Основные параметры программы, цели, задачи, мероприятия муниципальной программы и их увязка с источниками и объемами финансирования. </w:t>
      </w:r>
    </w:p>
    <w:p w:rsidR="00E7068D" w:rsidRPr="00623AAC" w:rsidRDefault="00E7068D" w:rsidP="00623AA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AAC">
        <w:rPr>
          <w:rFonts w:ascii="Times New Roman" w:hAnsi="Times New Roman" w:cs="Times New Roman"/>
          <w:sz w:val="24"/>
          <w:szCs w:val="24"/>
        </w:rPr>
        <w:t>Обеспечение деятельности бюджетного учреждения (по выбору). Полнота и своевременность финансового  обеспечения. Правомерность предоставления субсидии. Соблюдение учреждением действующего законодательства в сфере физической культуры спорта и туризма.</w:t>
      </w:r>
    </w:p>
    <w:p w:rsidR="00E7068D" w:rsidRPr="00623AAC" w:rsidRDefault="00E7068D" w:rsidP="00623AA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AC">
        <w:rPr>
          <w:rFonts w:ascii="Times New Roman" w:hAnsi="Times New Roman" w:cs="Times New Roman"/>
          <w:sz w:val="24"/>
          <w:szCs w:val="24"/>
        </w:rPr>
        <w:t>Проверка правильности ведения бухгалтерского учета, полноты и своевременности составления отчета о деятельности бюджетного учреждения и об использовании закрепленного за ним имущества в рамках муниципальной программы.</w:t>
      </w:r>
    </w:p>
    <w:p w:rsidR="00E7068D" w:rsidRPr="00623AAC" w:rsidRDefault="00E7068D" w:rsidP="00623AA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AC">
        <w:rPr>
          <w:rFonts w:ascii="Times New Roman" w:hAnsi="Times New Roman" w:cs="Times New Roman"/>
          <w:sz w:val="24"/>
          <w:szCs w:val="24"/>
        </w:rPr>
        <w:t>Анализ результатов  и оценка эффективности исполнения муниципальной программы;</w:t>
      </w:r>
    </w:p>
    <w:p w:rsidR="00E7068D" w:rsidRPr="00623AAC" w:rsidRDefault="00E7068D" w:rsidP="00623AA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AC">
        <w:rPr>
          <w:rFonts w:ascii="Times New Roman" w:hAnsi="Times New Roman" w:cs="Times New Roman"/>
          <w:sz w:val="24"/>
          <w:szCs w:val="24"/>
        </w:rPr>
        <w:t>Аудит закупочной деятельности учреждения. Законность и эффективность расходования средств с учетом требований, установленных Федеральным законом о контрактной системе в сфере закупок.</w:t>
      </w:r>
    </w:p>
    <w:p w:rsidR="00E7068D" w:rsidRPr="00623AAC" w:rsidRDefault="00E7068D" w:rsidP="00623AA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AAC">
        <w:rPr>
          <w:rFonts w:ascii="Times New Roman" w:hAnsi="Times New Roman" w:cs="Times New Roman"/>
          <w:sz w:val="24"/>
          <w:szCs w:val="24"/>
        </w:rPr>
        <w:t>Законность предоставления платных услуг.</w:t>
      </w:r>
    </w:p>
    <w:p w:rsidR="00E7068D" w:rsidRDefault="00E7068D" w:rsidP="0062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284" w:rsidRDefault="0026427D" w:rsidP="00737C9B">
      <w:pPr>
        <w:pStyle w:val="af2"/>
        <w:spacing w:before="0" w:beforeAutospacing="0" w:after="0" w:afterAutospacing="0"/>
        <w:ind w:firstLine="720"/>
      </w:pPr>
      <w:r>
        <w:t>Отчеты по контрольному мероприятию представлены Главе Полысаевского городского округа и в Совет народных депутатов Полысаевского городского округа.</w:t>
      </w:r>
    </w:p>
    <w:p w:rsidR="0026427D" w:rsidRDefault="0026427D" w:rsidP="00737C9B">
      <w:pPr>
        <w:pStyle w:val="af2"/>
        <w:spacing w:before="0" w:beforeAutospacing="0" w:after="0" w:afterAutospacing="0"/>
        <w:ind w:firstLine="720"/>
      </w:pPr>
    </w:p>
    <w:p w:rsidR="00AC21ED" w:rsidRPr="00D8183C" w:rsidRDefault="00AC21ED" w:rsidP="00AC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83C">
        <w:rPr>
          <w:rFonts w:ascii="Times New Roman" w:hAnsi="Times New Roman" w:cs="Times New Roman"/>
          <w:b/>
          <w:bCs/>
          <w:sz w:val="24"/>
          <w:szCs w:val="24"/>
        </w:rPr>
        <w:t>Контрольно-счетный комитет рекомендует:</w:t>
      </w:r>
    </w:p>
    <w:p w:rsidR="00AC21ED" w:rsidRDefault="00AC21ED" w:rsidP="00737C9B">
      <w:pPr>
        <w:pStyle w:val="af2"/>
        <w:spacing w:before="0" w:beforeAutospacing="0" w:after="0" w:afterAutospacing="0"/>
      </w:pPr>
    </w:p>
    <w:p w:rsidR="00AC21ED" w:rsidRDefault="00AC21ED" w:rsidP="00737C9B">
      <w:pPr>
        <w:pStyle w:val="af2"/>
        <w:spacing w:before="0" w:beforeAutospacing="0" w:after="0" w:afterAutospacing="0"/>
      </w:pPr>
      <w:r>
        <w:tab/>
        <w:t>1. Своевременно вносить изменения в финансовое обеспечение муниципальных программ, т. до окончания финансового года;</w:t>
      </w:r>
      <w:r w:rsidR="00737C9B">
        <w:tab/>
      </w:r>
    </w:p>
    <w:p w:rsidR="00182C55" w:rsidRDefault="00182C55" w:rsidP="00737C9B">
      <w:pPr>
        <w:pStyle w:val="af2"/>
        <w:spacing w:before="0" w:beforeAutospacing="0" w:after="0" w:afterAutospacing="0"/>
      </w:pPr>
    </w:p>
    <w:p w:rsidR="00AC21ED" w:rsidRDefault="00AC21ED" w:rsidP="00737C9B">
      <w:pPr>
        <w:pStyle w:val="af2"/>
        <w:spacing w:before="0" w:beforeAutospacing="0" w:after="0" w:afterAutospacing="0"/>
      </w:pPr>
      <w:r>
        <w:lastRenderedPageBreak/>
        <w:tab/>
        <w:t>2. Форму «Сведения о результатах деятельности» пояснительной записки заполнять по показателям динамики целевых индикаторов.</w:t>
      </w:r>
    </w:p>
    <w:p w:rsidR="00AC21ED" w:rsidRDefault="00AC21ED" w:rsidP="00737C9B">
      <w:pPr>
        <w:pStyle w:val="af2"/>
        <w:spacing w:before="0" w:beforeAutospacing="0" w:after="0" w:afterAutospacing="0"/>
      </w:pPr>
    </w:p>
    <w:p w:rsidR="00AC21ED" w:rsidRDefault="00AC21ED" w:rsidP="00737C9B">
      <w:pPr>
        <w:pStyle w:val="af2"/>
        <w:spacing w:before="0" w:beforeAutospacing="0" w:after="0" w:afterAutospacing="0"/>
      </w:pPr>
    </w:p>
    <w:p w:rsidR="00182C55" w:rsidRDefault="00182C55" w:rsidP="00AC2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1ED" w:rsidRPr="001D685B" w:rsidRDefault="00AC21ED" w:rsidP="00AC2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85B">
        <w:rPr>
          <w:rFonts w:ascii="Times New Roman" w:eastAsia="Calibri" w:hAnsi="Times New Roman" w:cs="Times New Roman"/>
          <w:sz w:val="24"/>
          <w:szCs w:val="24"/>
        </w:rPr>
        <w:t>Председатель Контрольно-счетного комитета</w:t>
      </w:r>
    </w:p>
    <w:p w:rsidR="00AC21ED" w:rsidRPr="001D685B" w:rsidRDefault="00AC21ED" w:rsidP="00AC21E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85B">
        <w:rPr>
          <w:rFonts w:ascii="Times New Roman" w:eastAsia="Calibri" w:hAnsi="Times New Roman" w:cs="Times New Roman"/>
          <w:sz w:val="24"/>
          <w:szCs w:val="24"/>
        </w:rPr>
        <w:t xml:space="preserve">Полысаевского городского округа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D685B">
        <w:rPr>
          <w:rFonts w:ascii="Times New Roman" w:eastAsia="Calibri" w:hAnsi="Times New Roman" w:cs="Times New Roman"/>
          <w:sz w:val="24"/>
          <w:szCs w:val="24"/>
        </w:rPr>
        <w:t xml:space="preserve"> Т.Г.Захарченко</w:t>
      </w:r>
    </w:p>
    <w:p w:rsidR="006635F4" w:rsidRPr="00E16504" w:rsidRDefault="006635F4" w:rsidP="00E1650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8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6635F4" w:rsidRPr="00E16504" w:rsidSect="00017DC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CF6" w:rsidRDefault="00182CF6" w:rsidP="008B5E9E">
      <w:pPr>
        <w:spacing w:after="0" w:line="240" w:lineRule="auto"/>
      </w:pPr>
      <w:r>
        <w:separator/>
      </w:r>
    </w:p>
  </w:endnote>
  <w:endnote w:type="continuationSeparator" w:id="0">
    <w:p w:rsidR="00182CF6" w:rsidRDefault="00182CF6" w:rsidP="008B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8985"/>
      <w:docPartObj>
        <w:docPartGallery w:val="Page Numbers (Bottom of Page)"/>
        <w:docPartUnique/>
      </w:docPartObj>
    </w:sdtPr>
    <w:sdtContent>
      <w:p w:rsidR="00892C4C" w:rsidRDefault="00F70735">
        <w:pPr>
          <w:pStyle w:val="a6"/>
          <w:jc w:val="right"/>
        </w:pPr>
        <w:fldSimple w:instr=" PAGE   \* MERGEFORMAT ">
          <w:r w:rsidR="0026427D">
            <w:rPr>
              <w:noProof/>
            </w:rPr>
            <w:t>1</w:t>
          </w:r>
        </w:fldSimple>
      </w:p>
    </w:sdtContent>
  </w:sdt>
  <w:p w:rsidR="00892C4C" w:rsidRDefault="00892C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CF6" w:rsidRDefault="00182CF6" w:rsidP="008B5E9E">
      <w:pPr>
        <w:spacing w:after="0" w:line="240" w:lineRule="auto"/>
      </w:pPr>
      <w:r>
        <w:separator/>
      </w:r>
    </w:p>
  </w:footnote>
  <w:footnote w:type="continuationSeparator" w:id="0">
    <w:p w:rsidR="00182CF6" w:rsidRDefault="00182CF6" w:rsidP="008B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98A"/>
    <w:multiLevelType w:val="hybridMultilevel"/>
    <w:tmpl w:val="379EF5C0"/>
    <w:lvl w:ilvl="0" w:tplc="4F12D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D3428"/>
    <w:multiLevelType w:val="hybridMultilevel"/>
    <w:tmpl w:val="2EE8E568"/>
    <w:lvl w:ilvl="0" w:tplc="06CE61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E6C"/>
    <w:multiLevelType w:val="hybridMultilevel"/>
    <w:tmpl w:val="A1B425E8"/>
    <w:lvl w:ilvl="0" w:tplc="5F6AE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B27D5"/>
    <w:multiLevelType w:val="hybridMultilevel"/>
    <w:tmpl w:val="A84A9220"/>
    <w:lvl w:ilvl="0" w:tplc="BE2E74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B1474A"/>
    <w:multiLevelType w:val="hybridMultilevel"/>
    <w:tmpl w:val="7742BB6A"/>
    <w:lvl w:ilvl="0" w:tplc="0870F73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802358"/>
    <w:multiLevelType w:val="hybridMultilevel"/>
    <w:tmpl w:val="68B6AB74"/>
    <w:lvl w:ilvl="0" w:tplc="B678C9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83658D1"/>
    <w:multiLevelType w:val="hybridMultilevel"/>
    <w:tmpl w:val="478A0C2C"/>
    <w:lvl w:ilvl="0" w:tplc="C5D8A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2055CD"/>
    <w:multiLevelType w:val="hybridMultilevel"/>
    <w:tmpl w:val="A4362D60"/>
    <w:lvl w:ilvl="0" w:tplc="88A24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1E0986"/>
    <w:multiLevelType w:val="hybridMultilevel"/>
    <w:tmpl w:val="FC0C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35E6D"/>
    <w:multiLevelType w:val="hybridMultilevel"/>
    <w:tmpl w:val="CC44D8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320BFD"/>
    <w:multiLevelType w:val="hybridMultilevel"/>
    <w:tmpl w:val="2A705072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1">
    <w:nsid w:val="3A7C64AA"/>
    <w:multiLevelType w:val="hybridMultilevel"/>
    <w:tmpl w:val="151E87C0"/>
    <w:lvl w:ilvl="0" w:tplc="6DB065A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1F3A2C"/>
    <w:multiLevelType w:val="hybridMultilevel"/>
    <w:tmpl w:val="D842FBAE"/>
    <w:lvl w:ilvl="0" w:tplc="E20A2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D25E4D"/>
    <w:multiLevelType w:val="hybridMultilevel"/>
    <w:tmpl w:val="C9AA2F2E"/>
    <w:lvl w:ilvl="0" w:tplc="40F8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BC183A"/>
    <w:multiLevelType w:val="hybridMultilevel"/>
    <w:tmpl w:val="98DA82DA"/>
    <w:lvl w:ilvl="0" w:tplc="54800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B62E8"/>
    <w:multiLevelType w:val="hybridMultilevel"/>
    <w:tmpl w:val="0D862CA2"/>
    <w:lvl w:ilvl="0" w:tplc="BFB868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69D4644"/>
    <w:multiLevelType w:val="hybridMultilevel"/>
    <w:tmpl w:val="B0BC9FF4"/>
    <w:lvl w:ilvl="0" w:tplc="EF88B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014389"/>
    <w:multiLevelType w:val="multilevel"/>
    <w:tmpl w:val="40D8F844"/>
    <w:lvl w:ilvl="0">
      <w:start w:val="4"/>
      <w:numFmt w:val="decimalZero"/>
      <w:lvlText w:val="%1"/>
      <w:lvlJc w:val="left"/>
      <w:pPr>
        <w:tabs>
          <w:tab w:val="num" w:pos="7440"/>
        </w:tabs>
        <w:ind w:left="7440" w:hanging="74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710"/>
        </w:tabs>
        <w:ind w:left="7710" w:hanging="744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980"/>
        </w:tabs>
        <w:ind w:left="7980" w:hanging="7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50"/>
        </w:tabs>
        <w:ind w:left="8250" w:hanging="7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7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7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60"/>
        </w:tabs>
        <w:ind w:left="9060" w:hanging="7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30"/>
        </w:tabs>
        <w:ind w:left="9330" w:hanging="7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7440"/>
      </w:pPr>
      <w:rPr>
        <w:rFonts w:hint="default"/>
      </w:rPr>
    </w:lvl>
  </w:abstractNum>
  <w:abstractNum w:abstractNumId="18">
    <w:nsid w:val="7C494C4F"/>
    <w:multiLevelType w:val="hybridMultilevel"/>
    <w:tmpl w:val="0D862CA2"/>
    <w:lvl w:ilvl="0" w:tplc="BFB868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D6F4F90"/>
    <w:multiLevelType w:val="hybridMultilevel"/>
    <w:tmpl w:val="5EC4DA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2"/>
  </w:num>
  <w:num w:numId="5">
    <w:abstractNumId w:val="16"/>
  </w:num>
  <w:num w:numId="6">
    <w:abstractNumId w:val="0"/>
  </w:num>
  <w:num w:numId="7">
    <w:abstractNumId w:val="13"/>
  </w:num>
  <w:num w:numId="8">
    <w:abstractNumId w:val="3"/>
  </w:num>
  <w:num w:numId="9">
    <w:abstractNumId w:val="1"/>
  </w:num>
  <w:num w:numId="10">
    <w:abstractNumId w:val="19"/>
  </w:num>
  <w:num w:numId="11">
    <w:abstractNumId w:val="6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5"/>
  </w:num>
  <w:num w:numId="17">
    <w:abstractNumId w:val="18"/>
  </w:num>
  <w:num w:numId="18">
    <w:abstractNumId w:val="17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E9E"/>
    <w:rsid w:val="00011878"/>
    <w:rsid w:val="00017DC1"/>
    <w:rsid w:val="000271C3"/>
    <w:rsid w:val="000328C6"/>
    <w:rsid w:val="0003457E"/>
    <w:rsid w:val="000409BF"/>
    <w:rsid w:val="00050528"/>
    <w:rsid w:val="000506DF"/>
    <w:rsid w:val="000727DC"/>
    <w:rsid w:val="00073CDB"/>
    <w:rsid w:val="00076416"/>
    <w:rsid w:val="000779D3"/>
    <w:rsid w:val="00077E53"/>
    <w:rsid w:val="0008038C"/>
    <w:rsid w:val="000871F8"/>
    <w:rsid w:val="000B008B"/>
    <w:rsid w:val="000B2BBB"/>
    <w:rsid w:val="000D310F"/>
    <w:rsid w:val="000F3AC7"/>
    <w:rsid w:val="000F6809"/>
    <w:rsid w:val="00113194"/>
    <w:rsid w:val="00121326"/>
    <w:rsid w:val="00132672"/>
    <w:rsid w:val="0017386E"/>
    <w:rsid w:val="001766A4"/>
    <w:rsid w:val="00177D29"/>
    <w:rsid w:val="00180112"/>
    <w:rsid w:val="001812DC"/>
    <w:rsid w:val="00182C55"/>
    <w:rsid w:val="00182CF6"/>
    <w:rsid w:val="001A156F"/>
    <w:rsid w:val="001A7421"/>
    <w:rsid w:val="001C5209"/>
    <w:rsid w:val="001D685B"/>
    <w:rsid w:val="001D6FCD"/>
    <w:rsid w:val="001E530F"/>
    <w:rsid w:val="001F1A65"/>
    <w:rsid w:val="00207AE3"/>
    <w:rsid w:val="00221B7B"/>
    <w:rsid w:val="00222B5E"/>
    <w:rsid w:val="00241946"/>
    <w:rsid w:val="00263F6B"/>
    <w:rsid w:val="0026427D"/>
    <w:rsid w:val="00267286"/>
    <w:rsid w:val="00293A79"/>
    <w:rsid w:val="002B146F"/>
    <w:rsid w:val="002B7423"/>
    <w:rsid w:val="002C194E"/>
    <w:rsid w:val="002C1E72"/>
    <w:rsid w:val="002C1FAC"/>
    <w:rsid w:val="002C5852"/>
    <w:rsid w:val="002C5EC3"/>
    <w:rsid w:val="002C6338"/>
    <w:rsid w:val="002D7462"/>
    <w:rsid w:val="002E6128"/>
    <w:rsid w:val="00310811"/>
    <w:rsid w:val="00310AEE"/>
    <w:rsid w:val="00327A6E"/>
    <w:rsid w:val="00327F04"/>
    <w:rsid w:val="00331355"/>
    <w:rsid w:val="003315EF"/>
    <w:rsid w:val="00340017"/>
    <w:rsid w:val="00344284"/>
    <w:rsid w:val="00345982"/>
    <w:rsid w:val="003529E1"/>
    <w:rsid w:val="00362249"/>
    <w:rsid w:val="00370E0D"/>
    <w:rsid w:val="0038337A"/>
    <w:rsid w:val="00384234"/>
    <w:rsid w:val="00391D7D"/>
    <w:rsid w:val="003A5E7B"/>
    <w:rsid w:val="003C3EDC"/>
    <w:rsid w:val="003E3F7C"/>
    <w:rsid w:val="003F1C4B"/>
    <w:rsid w:val="003F57CA"/>
    <w:rsid w:val="004222C2"/>
    <w:rsid w:val="00442256"/>
    <w:rsid w:val="00443127"/>
    <w:rsid w:val="0046140E"/>
    <w:rsid w:val="0047162B"/>
    <w:rsid w:val="00492806"/>
    <w:rsid w:val="00495D1A"/>
    <w:rsid w:val="004D197C"/>
    <w:rsid w:val="004F633A"/>
    <w:rsid w:val="00510B43"/>
    <w:rsid w:val="005176AE"/>
    <w:rsid w:val="005421A1"/>
    <w:rsid w:val="00584B52"/>
    <w:rsid w:val="00597935"/>
    <w:rsid w:val="005B4A9F"/>
    <w:rsid w:val="005C6863"/>
    <w:rsid w:val="005C7E47"/>
    <w:rsid w:val="005D4D13"/>
    <w:rsid w:val="005E14FA"/>
    <w:rsid w:val="005E3706"/>
    <w:rsid w:val="00606377"/>
    <w:rsid w:val="00617022"/>
    <w:rsid w:val="00623AAC"/>
    <w:rsid w:val="00630D8C"/>
    <w:rsid w:val="00657417"/>
    <w:rsid w:val="006603EF"/>
    <w:rsid w:val="006635F4"/>
    <w:rsid w:val="00681E53"/>
    <w:rsid w:val="00682B79"/>
    <w:rsid w:val="006C4D4A"/>
    <w:rsid w:val="006D299B"/>
    <w:rsid w:val="006D2B6A"/>
    <w:rsid w:val="006E1D89"/>
    <w:rsid w:val="006E2AFD"/>
    <w:rsid w:val="006F763A"/>
    <w:rsid w:val="007001E2"/>
    <w:rsid w:val="0070079F"/>
    <w:rsid w:val="00723A41"/>
    <w:rsid w:val="00723A62"/>
    <w:rsid w:val="00735344"/>
    <w:rsid w:val="00737C9B"/>
    <w:rsid w:val="007508D3"/>
    <w:rsid w:val="00750F24"/>
    <w:rsid w:val="00785063"/>
    <w:rsid w:val="007A1C81"/>
    <w:rsid w:val="007A316F"/>
    <w:rsid w:val="007B0416"/>
    <w:rsid w:val="007D481E"/>
    <w:rsid w:val="007E1DAB"/>
    <w:rsid w:val="0084075F"/>
    <w:rsid w:val="008410FD"/>
    <w:rsid w:val="00855420"/>
    <w:rsid w:val="00855F1F"/>
    <w:rsid w:val="00863962"/>
    <w:rsid w:val="008657E5"/>
    <w:rsid w:val="008854AD"/>
    <w:rsid w:val="00887006"/>
    <w:rsid w:val="008923CE"/>
    <w:rsid w:val="00892C4C"/>
    <w:rsid w:val="00894566"/>
    <w:rsid w:val="008B3C73"/>
    <w:rsid w:val="008B4094"/>
    <w:rsid w:val="008B5E9E"/>
    <w:rsid w:val="008B6AA9"/>
    <w:rsid w:val="008C4AAB"/>
    <w:rsid w:val="0091154D"/>
    <w:rsid w:val="009315DA"/>
    <w:rsid w:val="00950EA0"/>
    <w:rsid w:val="009517B3"/>
    <w:rsid w:val="0095615B"/>
    <w:rsid w:val="00960DAA"/>
    <w:rsid w:val="009627C5"/>
    <w:rsid w:val="0097207C"/>
    <w:rsid w:val="00985DD1"/>
    <w:rsid w:val="00990948"/>
    <w:rsid w:val="00997184"/>
    <w:rsid w:val="009A27C4"/>
    <w:rsid w:val="009A5F83"/>
    <w:rsid w:val="009C7EF5"/>
    <w:rsid w:val="009E79C8"/>
    <w:rsid w:val="00A01669"/>
    <w:rsid w:val="00A133D0"/>
    <w:rsid w:val="00A566F9"/>
    <w:rsid w:val="00A569F1"/>
    <w:rsid w:val="00A6290F"/>
    <w:rsid w:val="00A761DA"/>
    <w:rsid w:val="00A837E4"/>
    <w:rsid w:val="00AA1F71"/>
    <w:rsid w:val="00AB73C5"/>
    <w:rsid w:val="00AC21ED"/>
    <w:rsid w:val="00AC65A5"/>
    <w:rsid w:val="00AE423C"/>
    <w:rsid w:val="00AE7308"/>
    <w:rsid w:val="00AE74FF"/>
    <w:rsid w:val="00B43CB4"/>
    <w:rsid w:val="00B63BA3"/>
    <w:rsid w:val="00B675A5"/>
    <w:rsid w:val="00B71E83"/>
    <w:rsid w:val="00B81A94"/>
    <w:rsid w:val="00B91E6A"/>
    <w:rsid w:val="00BA2A81"/>
    <w:rsid w:val="00BB1FEE"/>
    <w:rsid w:val="00BC776A"/>
    <w:rsid w:val="00C31388"/>
    <w:rsid w:val="00C3287A"/>
    <w:rsid w:val="00C4413C"/>
    <w:rsid w:val="00C51577"/>
    <w:rsid w:val="00C566CB"/>
    <w:rsid w:val="00C5784C"/>
    <w:rsid w:val="00C71D55"/>
    <w:rsid w:val="00C80BA6"/>
    <w:rsid w:val="00C831C3"/>
    <w:rsid w:val="00C91132"/>
    <w:rsid w:val="00C97562"/>
    <w:rsid w:val="00C979B0"/>
    <w:rsid w:val="00CB15E9"/>
    <w:rsid w:val="00CC593E"/>
    <w:rsid w:val="00CE07A2"/>
    <w:rsid w:val="00CE0F7C"/>
    <w:rsid w:val="00CE1BA1"/>
    <w:rsid w:val="00CF63C6"/>
    <w:rsid w:val="00D00875"/>
    <w:rsid w:val="00D132A8"/>
    <w:rsid w:val="00D20CA9"/>
    <w:rsid w:val="00D210EF"/>
    <w:rsid w:val="00D36DF9"/>
    <w:rsid w:val="00D428F1"/>
    <w:rsid w:val="00D43DAD"/>
    <w:rsid w:val="00D624CA"/>
    <w:rsid w:val="00D65294"/>
    <w:rsid w:val="00D8014B"/>
    <w:rsid w:val="00D97E02"/>
    <w:rsid w:val="00DB0BBF"/>
    <w:rsid w:val="00DC78C7"/>
    <w:rsid w:val="00DC798D"/>
    <w:rsid w:val="00DE7532"/>
    <w:rsid w:val="00DF0EC1"/>
    <w:rsid w:val="00E02D0A"/>
    <w:rsid w:val="00E033C8"/>
    <w:rsid w:val="00E16504"/>
    <w:rsid w:val="00E2416E"/>
    <w:rsid w:val="00E3146B"/>
    <w:rsid w:val="00E36423"/>
    <w:rsid w:val="00E441F9"/>
    <w:rsid w:val="00E64F5E"/>
    <w:rsid w:val="00E7068D"/>
    <w:rsid w:val="00E82FD5"/>
    <w:rsid w:val="00E83BD3"/>
    <w:rsid w:val="00E86126"/>
    <w:rsid w:val="00EA4CA3"/>
    <w:rsid w:val="00EA52E5"/>
    <w:rsid w:val="00EB1708"/>
    <w:rsid w:val="00EB296C"/>
    <w:rsid w:val="00ED5AB9"/>
    <w:rsid w:val="00EE7E83"/>
    <w:rsid w:val="00EF1A7E"/>
    <w:rsid w:val="00EF23E7"/>
    <w:rsid w:val="00F053DB"/>
    <w:rsid w:val="00F427DE"/>
    <w:rsid w:val="00F51085"/>
    <w:rsid w:val="00F51835"/>
    <w:rsid w:val="00F630BE"/>
    <w:rsid w:val="00F70735"/>
    <w:rsid w:val="00F80FA9"/>
    <w:rsid w:val="00F91E09"/>
    <w:rsid w:val="00F923E9"/>
    <w:rsid w:val="00F92E2D"/>
    <w:rsid w:val="00F930C8"/>
    <w:rsid w:val="00F960EA"/>
    <w:rsid w:val="00F96758"/>
    <w:rsid w:val="00FC2BD6"/>
    <w:rsid w:val="00FC50DD"/>
    <w:rsid w:val="00FD533D"/>
    <w:rsid w:val="00FF10EE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E9E"/>
  </w:style>
  <w:style w:type="paragraph" w:styleId="a6">
    <w:name w:val="footer"/>
    <w:basedOn w:val="a"/>
    <w:link w:val="a7"/>
    <w:uiPriority w:val="99"/>
    <w:unhideWhenUsed/>
    <w:rsid w:val="008B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E9E"/>
  </w:style>
  <w:style w:type="paragraph" w:customStyle="1" w:styleId="Oaeno">
    <w:name w:val="Oaeno"/>
    <w:basedOn w:val="a"/>
    <w:rsid w:val="008B5E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usual">
    <w:name w:val="usual"/>
    <w:basedOn w:val="a"/>
    <w:rsid w:val="008B5E9E"/>
    <w:pPr>
      <w:spacing w:after="0" w:line="240" w:lineRule="auto"/>
      <w:ind w:firstLine="525"/>
      <w:jc w:val="both"/>
    </w:pPr>
    <w:rPr>
      <w:rFonts w:ascii="Arial" w:eastAsia="Times New Roman" w:hAnsi="Arial" w:cs="Arial"/>
      <w:color w:val="525252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B5E9E"/>
    <w:rPr>
      <w:color w:val="0066CC"/>
      <w:u w:val="single"/>
    </w:rPr>
  </w:style>
  <w:style w:type="paragraph" w:customStyle="1" w:styleId="1">
    <w:name w:val="Стиль1"/>
    <w:basedOn w:val="a"/>
    <w:qFormat/>
    <w:rsid w:val="008B5E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9">
    <w:name w:val="Table Grid"/>
    <w:basedOn w:val="a1"/>
    <w:rsid w:val="008B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rsid w:val="008B5E9E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B5E9E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8B5E9E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c">
    <w:name w:val="footnote text"/>
    <w:basedOn w:val="a"/>
    <w:link w:val="ad"/>
    <w:semiHidden/>
    <w:rsid w:val="008B5E9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8B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нак"/>
    <w:basedOn w:val="a"/>
    <w:rsid w:val="008B5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8B5E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5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B5E9E"/>
    <w:rPr>
      <w:vertAlign w:val="superscript"/>
    </w:rPr>
  </w:style>
  <w:style w:type="paragraph" w:customStyle="1" w:styleId="ConsPlusNormal">
    <w:name w:val="ConsPlusNormal"/>
    <w:rsid w:val="006635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E706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40E9-2571-4E31-A15A-6A3AB9F6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33</cp:revision>
  <dcterms:created xsi:type="dcterms:W3CDTF">2018-06-07T03:41:00Z</dcterms:created>
  <dcterms:modified xsi:type="dcterms:W3CDTF">2018-12-20T01:03:00Z</dcterms:modified>
</cp:coreProperties>
</file>